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F2C2B" w:rsidRDefault="005F2C2B" w:rsidP="00CA2BA2">
      <w:pPr>
        <w:widowControl w:val="0"/>
        <w:autoSpaceDE w:val="0"/>
      </w:pPr>
    </w:p>
    <w:p w:rsidR="00A45587" w:rsidRDefault="00A45587" w:rsidP="00CA2BA2">
      <w:pPr>
        <w:widowControl w:val="0"/>
        <w:autoSpaceDE w:val="0"/>
      </w:pPr>
    </w:p>
    <w:tbl>
      <w:tblPr>
        <w:tblW w:w="3794" w:type="dxa"/>
        <w:tblInd w:w="5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tblGrid>
      <w:tr w:rsidR="00CA2BA2" w:rsidTr="00837DAC">
        <w:tc>
          <w:tcPr>
            <w:tcW w:w="3794" w:type="dxa"/>
            <w:tcBorders>
              <w:top w:val="nil"/>
              <w:left w:val="nil"/>
              <w:bottom w:val="nil"/>
              <w:right w:val="nil"/>
            </w:tcBorders>
          </w:tcPr>
          <w:p w:rsidR="00B92384" w:rsidRDefault="00B92384" w:rsidP="003718EF">
            <w:pPr>
              <w:widowControl w:val="0"/>
              <w:autoSpaceDE w:val="0"/>
              <w:jc w:val="center"/>
            </w:pPr>
          </w:p>
          <w:p w:rsidR="003115E2" w:rsidRDefault="003115E2" w:rsidP="003718EF">
            <w:pPr>
              <w:widowControl w:val="0"/>
              <w:autoSpaceDE w:val="0"/>
              <w:jc w:val="center"/>
            </w:pPr>
            <w:r>
              <w:t xml:space="preserve">Утверждена </w:t>
            </w:r>
          </w:p>
          <w:p w:rsidR="003D6775" w:rsidRDefault="003115E2" w:rsidP="003718EF">
            <w:pPr>
              <w:widowControl w:val="0"/>
              <w:autoSpaceDE w:val="0"/>
              <w:jc w:val="center"/>
            </w:pPr>
            <w:r>
              <w:t>Постановлением Администрации городского поселения</w:t>
            </w:r>
          </w:p>
          <w:p w:rsidR="003115E2" w:rsidRDefault="00B82C6D" w:rsidP="00B82C6D">
            <w:pPr>
              <w:widowControl w:val="0"/>
              <w:autoSpaceDE w:val="0"/>
              <w:jc w:val="center"/>
            </w:pPr>
            <w:r>
              <w:t>о</w:t>
            </w:r>
            <w:r w:rsidR="003115E2">
              <w:t>т</w:t>
            </w:r>
            <w:r>
              <w:t xml:space="preserve"> 31</w:t>
            </w:r>
            <w:r w:rsidR="003115E2">
              <w:t>.1</w:t>
            </w:r>
            <w:r>
              <w:t>0</w:t>
            </w:r>
            <w:r w:rsidR="003115E2">
              <w:t>.2017г. №</w:t>
            </w:r>
            <w:r>
              <w:t>256</w:t>
            </w:r>
          </w:p>
        </w:tc>
      </w:tr>
    </w:tbl>
    <w:p w:rsidR="00D32477" w:rsidRPr="005923C6" w:rsidRDefault="00D32477" w:rsidP="00D32477">
      <w:pPr>
        <w:widowControl w:val="0"/>
        <w:autoSpaceDE w:val="0"/>
        <w:jc w:val="center"/>
        <w:rPr>
          <w:b/>
          <w:sz w:val="28"/>
          <w:szCs w:val="28"/>
        </w:rPr>
      </w:pPr>
      <w:r w:rsidRPr="005923C6">
        <w:rPr>
          <w:b/>
          <w:sz w:val="28"/>
          <w:szCs w:val="28"/>
        </w:rPr>
        <w:t xml:space="preserve">Муниципальная программа </w:t>
      </w:r>
    </w:p>
    <w:p w:rsidR="005923C6" w:rsidRDefault="00D32477" w:rsidP="00D32477">
      <w:pPr>
        <w:widowControl w:val="0"/>
        <w:autoSpaceDE w:val="0"/>
        <w:jc w:val="center"/>
        <w:rPr>
          <w:b/>
          <w:sz w:val="28"/>
          <w:szCs w:val="28"/>
        </w:rPr>
      </w:pPr>
      <w:r w:rsidRPr="005923C6">
        <w:rPr>
          <w:b/>
          <w:sz w:val="28"/>
          <w:szCs w:val="28"/>
        </w:rPr>
        <w:t>«Информатизация Большевишерского городского поселения</w:t>
      </w:r>
    </w:p>
    <w:p w:rsidR="00D32477" w:rsidRPr="005923C6" w:rsidRDefault="00D32477" w:rsidP="00D32477">
      <w:pPr>
        <w:widowControl w:val="0"/>
        <w:autoSpaceDE w:val="0"/>
        <w:jc w:val="center"/>
        <w:rPr>
          <w:b/>
          <w:sz w:val="28"/>
          <w:szCs w:val="28"/>
        </w:rPr>
      </w:pPr>
      <w:r w:rsidRPr="005923C6">
        <w:rPr>
          <w:b/>
          <w:sz w:val="28"/>
          <w:szCs w:val="28"/>
        </w:rPr>
        <w:t xml:space="preserve"> на 2018-2020 годы»</w:t>
      </w:r>
    </w:p>
    <w:p w:rsidR="00D32477" w:rsidRPr="005923C6" w:rsidRDefault="00D32477" w:rsidP="00D32477">
      <w:pPr>
        <w:widowControl w:val="0"/>
        <w:autoSpaceDE w:val="0"/>
        <w:jc w:val="both"/>
        <w:rPr>
          <w:sz w:val="28"/>
          <w:szCs w:val="28"/>
        </w:rPr>
      </w:pPr>
    </w:p>
    <w:p w:rsidR="00D32477" w:rsidRPr="005923C6" w:rsidRDefault="005923C6" w:rsidP="005923C6">
      <w:pPr>
        <w:pStyle w:val="ConsPlusNonformat"/>
        <w:rPr>
          <w:rFonts w:ascii="Times New Roman" w:hAnsi="Times New Roman" w:cs="Times New Roman"/>
          <w:b/>
          <w:sz w:val="28"/>
          <w:szCs w:val="28"/>
        </w:rPr>
      </w:pPr>
      <w:r w:rsidRPr="005923C6">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5923C6">
        <w:rPr>
          <w:rFonts w:ascii="Times New Roman" w:hAnsi="Times New Roman" w:cs="Times New Roman"/>
          <w:b/>
          <w:sz w:val="28"/>
          <w:szCs w:val="28"/>
        </w:rPr>
        <w:t xml:space="preserve">Паспорт </w:t>
      </w:r>
      <w:r w:rsidR="00D32477" w:rsidRPr="005923C6">
        <w:rPr>
          <w:rFonts w:ascii="Times New Roman" w:hAnsi="Times New Roman" w:cs="Times New Roman"/>
          <w:b/>
          <w:sz w:val="28"/>
          <w:szCs w:val="28"/>
        </w:rPr>
        <w:t>муниципальной программы</w:t>
      </w:r>
    </w:p>
    <w:p w:rsidR="00D32477" w:rsidRDefault="00D32477" w:rsidP="00D32477">
      <w:pPr>
        <w:pStyle w:val="ConsPlusNonformat"/>
        <w:jc w:val="center"/>
        <w:rPr>
          <w:rFonts w:ascii="Times New Roman" w:hAnsi="Times New Roman" w:cs="Times New Roman"/>
          <w:b/>
          <w:sz w:val="24"/>
          <w:szCs w:val="24"/>
        </w:rPr>
      </w:pPr>
    </w:p>
    <w:p w:rsidR="00D32477" w:rsidRPr="00C428E5" w:rsidRDefault="00D32477" w:rsidP="00D32477">
      <w:pPr>
        <w:widowControl w:val="0"/>
        <w:numPr>
          <w:ilvl w:val="0"/>
          <w:numId w:val="7"/>
        </w:numPr>
        <w:autoSpaceDE w:val="0"/>
      </w:pPr>
      <w:r>
        <w:t xml:space="preserve">Наименование муниципальной программы: </w:t>
      </w:r>
      <w:r w:rsidRPr="00C428E5">
        <w:t>«Информатизация Большевишерского городского поселения на 2018 -2020 годы»</w:t>
      </w:r>
    </w:p>
    <w:p w:rsidR="00D32477" w:rsidRDefault="00D32477" w:rsidP="00D32477">
      <w:pPr>
        <w:widowControl w:val="0"/>
        <w:numPr>
          <w:ilvl w:val="0"/>
          <w:numId w:val="7"/>
        </w:numPr>
        <w:autoSpaceDE w:val="0"/>
        <w:rPr>
          <w:b/>
        </w:rPr>
      </w:pPr>
      <w:r>
        <w:t>Ответственный исполнитель муниципальной программы:</w:t>
      </w:r>
    </w:p>
    <w:p w:rsidR="00D32477" w:rsidRDefault="00C428E5" w:rsidP="00C428E5">
      <w:pPr>
        <w:widowControl w:val="0"/>
        <w:autoSpaceDE w:val="0"/>
        <w:jc w:val="both"/>
      </w:pPr>
      <w:r>
        <w:t xml:space="preserve">             </w:t>
      </w:r>
      <w:r w:rsidR="00D32477">
        <w:t>Администрация Большевишерского городского поселения</w:t>
      </w:r>
    </w:p>
    <w:p w:rsidR="00D32477" w:rsidRDefault="00D32477" w:rsidP="00D32477">
      <w:pPr>
        <w:widowControl w:val="0"/>
        <w:numPr>
          <w:ilvl w:val="0"/>
          <w:numId w:val="7"/>
        </w:numPr>
        <w:autoSpaceDE w:val="0"/>
        <w:jc w:val="both"/>
      </w:pPr>
      <w:r>
        <w:t>Соисполнители муниципальной программы: нет</w:t>
      </w:r>
    </w:p>
    <w:p w:rsidR="00D32477" w:rsidRDefault="00D32477" w:rsidP="00D32477">
      <w:pPr>
        <w:widowControl w:val="0"/>
        <w:numPr>
          <w:ilvl w:val="0"/>
          <w:numId w:val="7"/>
        </w:numPr>
        <w:autoSpaceDE w:val="0"/>
        <w:jc w:val="both"/>
      </w:pPr>
      <w:r>
        <w:t>Подпрограммы муниципальной программы: нет.</w:t>
      </w:r>
    </w:p>
    <w:p w:rsidR="00D32477" w:rsidRDefault="00D32477" w:rsidP="00D32477">
      <w:pPr>
        <w:widowControl w:val="0"/>
        <w:autoSpaceDE w:val="0"/>
        <w:jc w:val="both"/>
      </w:pPr>
      <w:r>
        <w:t xml:space="preserve">      5. Цели, задачи и целевые показатели муниципальной программы:</w:t>
      </w:r>
    </w:p>
    <w:p w:rsidR="00D32477" w:rsidRDefault="00D32477" w:rsidP="00D32477">
      <w:pPr>
        <w:widowControl w:val="0"/>
        <w:autoSpaceDE w:val="0"/>
        <w:jc w:val="both"/>
      </w:pPr>
    </w:p>
    <w:tbl>
      <w:tblPr>
        <w:tblW w:w="9480" w:type="dxa"/>
        <w:tblInd w:w="75" w:type="dxa"/>
        <w:tblLayout w:type="fixed"/>
        <w:tblCellMar>
          <w:top w:w="75" w:type="dxa"/>
          <w:left w:w="75" w:type="dxa"/>
          <w:bottom w:w="75" w:type="dxa"/>
          <w:right w:w="75" w:type="dxa"/>
        </w:tblCellMar>
        <w:tblLook w:val="04A0"/>
      </w:tblPr>
      <w:tblGrid>
        <w:gridCol w:w="944"/>
        <w:gridCol w:w="5128"/>
        <w:gridCol w:w="16"/>
        <w:gridCol w:w="8"/>
        <w:gridCol w:w="7"/>
        <w:gridCol w:w="1127"/>
        <w:gridCol w:w="992"/>
        <w:gridCol w:w="142"/>
        <w:gridCol w:w="1116"/>
      </w:tblGrid>
      <w:tr w:rsidR="00D32477" w:rsidTr="00D32477">
        <w:trPr>
          <w:trHeight w:val="724"/>
        </w:trPr>
        <w:tc>
          <w:tcPr>
            <w:tcW w:w="944" w:type="dxa"/>
            <w:vMerge w:val="restart"/>
            <w:tcBorders>
              <w:top w:val="single" w:sz="4" w:space="0" w:color="000000"/>
              <w:left w:val="single" w:sz="4" w:space="0" w:color="000000"/>
              <w:bottom w:val="single" w:sz="4" w:space="0" w:color="000000"/>
              <w:right w:val="nil"/>
            </w:tcBorders>
            <w:hideMark/>
          </w:tcPr>
          <w:p w:rsidR="00D32477" w:rsidRPr="00E11CBD" w:rsidRDefault="00D32477">
            <w:pPr>
              <w:pStyle w:val="ConsPlusCell"/>
              <w:jc w:val="center"/>
              <w:rPr>
                <w:b/>
                <w:sz w:val="22"/>
                <w:szCs w:val="22"/>
              </w:rPr>
            </w:pPr>
            <w:r w:rsidRPr="00E11CBD">
              <w:rPr>
                <w:b/>
                <w:sz w:val="22"/>
                <w:szCs w:val="22"/>
              </w:rPr>
              <w:t>N</w:t>
            </w:r>
          </w:p>
          <w:p w:rsidR="00D32477" w:rsidRPr="00E11CBD" w:rsidRDefault="00D32477">
            <w:pPr>
              <w:pStyle w:val="ConsPlusCell"/>
              <w:jc w:val="center"/>
              <w:rPr>
                <w:b/>
                <w:sz w:val="22"/>
                <w:szCs w:val="22"/>
              </w:rPr>
            </w:pPr>
            <w:r w:rsidRPr="00E11CBD">
              <w:rPr>
                <w:b/>
                <w:sz w:val="22"/>
                <w:szCs w:val="22"/>
              </w:rPr>
              <w:t>п/п</w:t>
            </w:r>
          </w:p>
        </w:tc>
        <w:tc>
          <w:tcPr>
            <w:tcW w:w="5152" w:type="dxa"/>
            <w:gridSpan w:val="3"/>
            <w:vMerge w:val="restart"/>
            <w:tcBorders>
              <w:top w:val="single" w:sz="4" w:space="0" w:color="000000"/>
              <w:left w:val="single" w:sz="4" w:space="0" w:color="000000"/>
              <w:bottom w:val="single" w:sz="4" w:space="0" w:color="000000"/>
              <w:right w:val="nil"/>
            </w:tcBorders>
            <w:hideMark/>
          </w:tcPr>
          <w:p w:rsidR="00D32477" w:rsidRPr="00E11CBD" w:rsidRDefault="00D32477">
            <w:pPr>
              <w:pStyle w:val="ConsPlusCell"/>
              <w:jc w:val="center"/>
              <w:rPr>
                <w:b/>
                <w:sz w:val="22"/>
                <w:szCs w:val="22"/>
              </w:rPr>
            </w:pPr>
            <w:r w:rsidRPr="00E11CBD">
              <w:rPr>
                <w:b/>
                <w:sz w:val="22"/>
                <w:szCs w:val="22"/>
              </w:rPr>
              <w:t>Цели, задачи муниципальной  программы, наименование и   единица измерения целевого показателя</w:t>
            </w:r>
          </w:p>
        </w:tc>
        <w:tc>
          <w:tcPr>
            <w:tcW w:w="3384" w:type="dxa"/>
            <w:gridSpan w:val="5"/>
            <w:tcBorders>
              <w:top w:val="single" w:sz="4" w:space="0" w:color="000000"/>
              <w:left w:val="single" w:sz="4" w:space="0" w:color="000000"/>
              <w:bottom w:val="single" w:sz="4" w:space="0" w:color="000000"/>
              <w:right w:val="single" w:sz="4" w:space="0" w:color="000000"/>
            </w:tcBorders>
            <w:hideMark/>
          </w:tcPr>
          <w:p w:rsidR="00D32477" w:rsidRPr="00E11CBD" w:rsidRDefault="00D32477">
            <w:pPr>
              <w:pStyle w:val="ConsPlusCell"/>
              <w:jc w:val="center"/>
              <w:rPr>
                <w:b/>
                <w:sz w:val="22"/>
                <w:szCs w:val="22"/>
              </w:rPr>
            </w:pPr>
            <w:r w:rsidRPr="00E11CBD">
              <w:rPr>
                <w:b/>
                <w:sz w:val="22"/>
                <w:szCs w:val="22"/>
              </w:rPr>
              <w:t>Значения целевого показателя по годам</w:t>
            </w:r>
          </w:p>
        </w:tc>
      </w:tr>
      <w:tr w:rsidR="00FC4786" w:rsidTr="001365D5">
        <w:trPr>
          <w:trHeight w:val="400"/>
        </w:trPr>
        <w:tc>
          <w:tcPr>
            <w:tcW w:w="944" w:type="dxa"/>
            <w:vMerge/>
            <w:tcBorders>
              <w:top w:val="single" w:sz="4" w:space="0" w:color="000000"/>
              <w:left w:val="single" w:sz="4" w:space="0" w:color="000000"/>
              <w:bottom w:val="single" w:sz="4" w:space="0" w:color="000000"/>
              <w:right w:val="nil"/>
            </w:tcBorders>
            <w:vAlign w:val="center"/>
            <w:hideMark/>
          </w:tcPr>
          <w:p w:rsidR="00FC4786" w:rsidRPr="00E11CBD" w:rsidRDefault="00FC4786">
            <w:pPr>
              <w:suppressAutoHyphens w:val="0"/>
              <w:rPr>
                <w:b/>
                <w:sz w:val="22"/>
                <w:szCs w:val="22"/>
              </w:rPr>
            </w:pPr>
          </w:p>
        </w:tc>
        <w:tc>
          <w:tcPr>
            <w:tcW w:w="5152" w:type="dxa"/>
            <w:gridSpan w:val="3"/>
            <w:vMerge/>
            <w:tcBorders>
              <w:top w:val="single" w:sz="4" w:space="0" w:color="000000"/>
              <w:left w:val="single" w:sz="4" w:space="0" w:color="000000"/>
              <w:bottom w:val="single" w:sz="4" w:space="0" w:color="000000"/>
              <w:right w:val="nil"/>
            </w:tcBorders>
            <w:vAlign w:val="center"/>
            <w:hideMark/>
          </w:tcPr>
          <w:p w:rsidR="00FC4786" w:rsidRPr="00E11CBD" w:rsidRDefault="00FC4786">
            <w:pPr>
              <w:suppressAutoHyphens w:val="0"/>
              <w:rPr>
                <w:b/>
                <w:sz w:val="22"/>
                <w:szCs w:val="22"/>
              </w:rPr>
            </w:pPr>
          </w:p>
        </w:tc>
        <w:tc>
          <w:tcPr>
            <w:tcW w:w="1134" w:type="dxa"/>
            <w:gridSpan w:val="2"/>
            <w:tcBorders>
              <w:top w:val="nil"/>
              <w:left w:val="single" w:sz="4" w:space="0" w:color="000000"/>
              <w:bottom w:val="single" w:sz="4" w:space="0" w:color="000000"/>
              <w:right w:val="nil"/>
            </w:tcBorders>
            <w:vAlign w:val="center"/>
            <w:hideMark/>
          </w:tcPr>
          <w:p w:rsidR="00FC4786" w:rsidRPr="00E11CBD" w:rsidRDefault="00FC4786" w:rsidP="00D32477">
            <w:pPr>
              <w:pStyle w:val="ConsPlusCell"/>
              <w:jc w:val="center"/>
              <w:rPr>
                <w:b/>
                <w:sz w:val="22"/>
                <w:szCs w:val="22"/>
              </w:rPr>
            </w:pPr>
            <w:r w:rsidRPr="00E11CBD">
              <w:rPr>
                <w:b/>
                <w:sz w:val="22"/>
                <w:szCs w:val="22"/>
              </w:rPr>
              <w:t>2018</w:t>
            </w:r>
          </w:p>
        </w:tc>
        <w:tc>
          <w:tcPr>
            <w:tcW w:w="1134" w:type="dxa"/>
            <w:gridSpan w:val="2"/>
            <w:tcBorders>
              <w:top w:val="nil"/>
              <w:left w:val="single" w:sz="4" w:space="0" w:color="000000"/>
              <w:bottom w:val="single" w:sz="4" w:space="0" w:color="000000"/>
              <w:right w:val="single" w:sz="4" w:space="0" w:color="000000"/>
            </w:tcBorders>
            <w:vAlign w:val="center"/>
            <w:hideMark/>
          </w:tcPr>
          <w:p w:rsidR="00FC4786" w:rsidRPr="00E11CBD" w:rsidRDefault="00FC4786" w:rsidP="00D32477">
            <w:pPr>
              <w:pStyle w:val="ConsPlusCell"/>
              <w:jc w:val="center"/>
              <w:rPr>
                <w:b/>
                <w:sz w:val="22"/>
                <w:szCs w:val="22"/>
              </w:rPr>
            </w:pPr>
            <w:r w:rsidRPr="00E11CBD">
              <w:rPr>
                <w:b/>
                <w:sz w:val="22"/>
                <w:szCs w:val="22"/>
              </w:rPr>
              <w:t>2019</w:t>
            </w:r>
          </w:p>
        </w:tc>
        <w:tc>
          <w:tcPr>
            <w:tcW w:w="1116" w:type="dxa"/>
            <w:tcBorders>
              <w:top w:val="nil"/>
              <w:left w:val="single" w:sz="4" w:space="0" w:color="000000"/>
              <w:bottom w:val="single" w:sz="4" w:space="0" w:color="000000"/>
              <w:right w:val="single" w:sz="4" w:space="0" w:color="000000"/>
            </w:tcBorders>
            <w:vAlign w:val="center"/>
            <w:hideMark/>
          </w:tcPr>
          <w:p w:rsidR="00FC4786" w:rsidRPr="00E11CBD" w:rsidRDefault="00FC4786">
            <w:pPr>
              <w:suppressAutoHyphens w:val="0"/>
              <w:rPr>
                <w:b/>
                <w:sz w:val="22"/>
                <w:szCs w:val="22"/>
                <w:lang w:eastAsia="ru-RU"/>
              </w:rPr>
            </w:pPr>
            <w:r w:rsidRPr="00E11CBD">
              <w:rPr>
                <w:b/>
                <w:sz w:val="22"/>
                <w:szCs w:val="22"/>
              </w:rPr>
              <w:t>2020</w:t>
            </w:r>
          </w:p>
        </w:tc>
      </w:tr>
      <w:tr w:rsidR="00FC4786" w:rsidTr="001365D5">
        <w:tc>
          <w:tcPr>
            <w:tcW w:w="944" w:type="dxa"/>
            <w:tcBorders>
              <w:top w:val="nil"/>
              <w:left w:val="single" w:sz="4" w:space="0" w:color="000000"/>
              <w:bottom w:val="single" w:sz="4" w:space="0" w:color="000000"/>
              <w:right w:val="nil"/>
            </w:tcBorders>
            <w:hideMark/>
          </w:tcPr>
          <w:p w:rsidR="00FC4786" w:rsidRPr="00E11CBD" w:rsidRDefault="00FC4786" w:rsidP="00E11CBD">
            <w:pPr>
              <w:pStyle w:val="ConsPlusCell"/>
              <w:jc w:val="center"/>
              <w:rPr>
                <w:b/>
                <w:sz w:val="22"/>
                <w:szCs w:val="22"/>
              </w:rPr>
            </w:pPr>
            <w:r w:rsidRPr="00E11CBD">
              <w:rPr>
                <w:b/>
                <w:sz w:val="22"/>
                <w:szCs w:val="22"/>
              </w:rPr>
              <w:t>1</w:t>
            </w:r>
          </w:p>
        </w:tc>
        <w:tc>
          <w:tcPr>
            <w:tcW w:w="5152" w:type="dxa"/>
            <w:gridSpan w:val="3"/>
            <w:tcBorders>
              <w:top w:val="nil"/>
              <w:left w:val="single" w:sz="4" w:space="0" w:color="000000"/>
              <w:bottom w:val="single" w:sz="4" w:space="0" w:color="000000"/>
              <w:right w:val="nil"/>
            </w:tcBorders>
            <w:hideMark/>
          </w:tcPr>
          <w:p w:rsidR="00FC4786" w:rsidRPr="00E11CBD" w:rsidRDefault="00FC4786" w:rsidP="00E11CBD">
            <w:pPr>
              <w:pStyle w:val="ConsPlusCell"/>
              <w:jc w:val="center"/>
              <w:rPr>
                <w:b/>
                <w:sz w:val="22"/>
                <w:szCs w:val="22"/>
              </w:rPr>
            </w:pPr>
            <w:r w:rsidRPr="00E11CBD">
              <w:rPr>
                <w:b/>
                <w:sz w:val="22"/>
                <w:szCs w:val="22"/>
              </w:rPr>
              <w:t>2</w:t>
            </w:r>
          </w:p>
        </w:tc>
        <w:tc>
          <w:tcPr>
            <w:tcW w:w="1134" w:type="dxa"/>
            <w:gridSpan w:val="2"/>
            <w:tcBorders>
              <w:top w:val="nil"/>
              <w:left w:val="single" w:sz="4" w:space="0" w:color="000000"/>
              <w:bottom w:val="single" w:sz="4" w:space="0" w:color="000000"/>
              <w:right w:val="nil"/>
            </w:tcBorders>
            <w:hideMark/>
          </w:tcPr>
          <w:p w:rsidR="00FC4786" w:rsidRPr="00E11CBD" w:rsidRDefault="00FC4786" w:rsidP="00E11CBD">
            <w:pPr>
              <w:pStyle w:val="ConsPlusCell"/>
              <w:jc w:val="center"/>
              <w:rPr>
                <w:b/>
                <w:sz w:val="22"/>
                <w:szCs w:val="22"/>
              </w:rPr>
            </w:pPr>
            <w:r w:rsidRPr="00E11CBD">
              <w:rPr>
                <w:b/>
                <w:sz w:val="22"/>
                <w:szCs w:val="22"/>
              </w:rPr>
              <w:t>3</w:t>
            </w:r>
          </w:p>
        </w:tc>
        <w:tc>
          <w:tcPr>
            <w:tcW w:w="1134" w:type="dxa"/>
            <w:gridSpan w:val="2"/>
            <w:tcBorders>
              <w:top w:val="nil"/>
              <w:left w:val="single" w:sz="4" w:space="0" w:color="000000"/>
              <w:bottom w:val="single" w:sz="4" w:space="0" w:color="000000"/>
              <w:right w:val="single" w:sz="4" w:space="0" w:color="000000"/>
            </w:tcBorders>
            <w:hideMark/>
          </w:tcPr>
          <w:p w:rsidR="00FC4786" w:rsidRPr="00E11CBD" w:rsidRDefault="00FC4786" w:rsidP="00E11CBD">
            <w:pPr>
              <w:pStyle w:val="ConsPlusCell"/>
              <w:jc w:val="center"/>
              <w:rPr>
                <w:b/>
                <w:sz w:val="22"/>
                <w:szCs w:val="22"/>
              </w:rPr>
            </w:pPr>
            <w:r w:rsidRPr="00E11CBD">
              <w:rPr>
                <w:b/>
                <w:sz w:val="22"/>
                <w:szCs w:val="22"/>
              </w:rPr>
              <w:t>4</w:t>
            </w:r>
          </w:p>
        </w:tc>
        <w:tc>
          <w:tcPr>
            <w:tcW w:w="1116" w:type="dxa"/>
            <w:tcBorders>
              <w:top w:val="nil"/>
              <w:left w:val="single" w:sz="4" w:space="0" w:color="000000"/>
              <w:bottom w:val="single" w:sz="4" w:space="0" w:color="000000"/>
              <w:right w:val="single" w:sz="4" w:space="0" w:color="000000"/>
            </w:tcBorders>
            <w:hideMark/>
          </w:tcPr>
          <w:p w:rsidR="00FC4786" w:rsidRPr="00E11CBD" w:rsidRDefault="00FC4786" w:rsidP="00E11CBD">
            <w:pPr>
              <w:suppressAutoHyphens w:val="0"/>
              <w:jc w:val="center"/>
              <w:rPr>
                <w:b/>
                <w:sz w:val="22"/>
                <w:szCs w:val="22"/>
                <w:lang w:eastAsia="ru-RU"/>
              </w:rPr>
            </w:pPr>
            <w:r w:rsidRPr="00E11CBD">
              <w:rPr>
                <w:b/>
                <w:sz w:val="22"/>
                <w:szCs w:val="22"/>
              </w:rPr>
              <w:t>5</w:t>
            </w:r>
          </w:p>
        </w:tc>
      </w:tr>
      <w:tr w:rsidR="00D32477" w:rsidTr="00D32477">
        <w:tc>
          <w:tcPr>
            <w:tcW w:w="944" w:type="dxa"/>
            <w:tcBorders>
              <w:top w:val="nil"/>
              <w:left w:val="single" w:sz="4" w:space="0" w:color="000000"/>
              <w:bottom w:val="single" w:sz="4" w:space="0" w:color="000000"/>
              <w:right w:val="nil"/>
            </w:tcBorders>
            <w:hideMark/>
          </w:tcPr>
          <w:p w:rsidR="00D32477" w:rsidRPr="00D32477" w:rsidRDefault="00D32477">
            <w:pPr>
              <w:pStyle w:val="ConsPlusCell"/>
              <w:jc w:val="center"/>
              <w:rPr>
                <w:b/>
                <w:bCs/>
                <w:color w:val="000000"/>
                <w:sz w:val="22"/>
                <w:szCs w:val="22"/>
              </w:rPr>
            </w:pPr>
            <w:r w:rsidRPr="00D32477">
              <w:rPr>
                <w:sz w:val="22"/>
                <w:szCs w:val="22"/>
              </w:rPr>
              <w:t>1.</w:t>
            </w:r>
          </w:p>
        </w:tc>
        <w:tc>
          <w:tcPr>
            <w:tcW w:w="8536" w:type="dxa"/>
            <w:gridSpan w:val="8"/>
            <w:tcBorders>
              <w:top w:val="nil"/>
              <w:left w:val="single" w:sz="4" w:space="0" w:color="000000"/>
              <w:bottom w:val="single" w:sz="4" w:space="0" w:color="000000"/>
              <w:right w:val="single" w:sz="4" w:space="0" w:color="000000"/>
            </w:tcBorders>
            <w:hideMark/>
          </w:tcPr>
          <w:p w:rsidR="00D32477" w:rsidRPr="00350EC4" w:rsidRDefault="00E6274E" w:rsidP="00D42874">
            <w:pPr>
              <w:rPr>
                <w:sz w:val="22"/>
                <w:szCs w:val="22"/>
              </w:rPr>
            </w:pPr>
            <w:r w:rsidRPr="00350EC4">
              <w:rPr>
                <w:bCs/>
                <w:color w:val="000000"/>
                <w:sz w:val="22"/>
                <w:szCs w:val="22"/>
              </w:rPr>
              <w:t xml:space="preserve">Цель 1. </w:t>
            </w:r>
            <w:r w:rsidR="00D32477" w:rsidRPr="00350EC4">
              <w:rPr>
                <w:bCs/>
                <w:color w:val="000000"/>
                <w:sz w:val="22"/>
                <w:szCs w:val="22"/>
              </w:rPr>
              <w:t>Совершенствование нормативно-правовой и методической базы в сфере использования информационно- коммуникационных технологий</w:t>
            </w:r>
            <w:r w:rsidR="00D42874" w:rsidRPr="00350EC4">
              <w:rPr>
                <w:bCs/>
                <w:color w:val="000000"/>
                <w:sz w:val="22"/>
                <w:szCs w:val="22"/>
              </w:rPr>
              <w:t xml:space="preserve"> и развитие информационно-телекоммуникационной инфраструктуры, </w:t>
            </w:r>
            <w:r w:rsidR="00D42874" w:rsidRPr="00350EC4">
              <w:rPr>
                <w:sz w:val="22"/>
                <w:szCs w:val="22"/>
              </w:rPr>
              <w:t>информационных систем и ресурсов общего пользования</w:t>
            </w:r>
            <w:r w:rsidR="00D42874" w:rsidRPr="00350EC4">
              <w:rPr>
                <w:bCs/>
                <w:color w:val="000000"/>
                <w:sz w:val="22"/>
                <w:szCs w:val="22"/>
              </w:rPr>
              <w:t xml:space="preserve"> Администрации городского поселения</w:t>
            </w:r>
          </w:p>
        </w:tc>
      </w:tr>
      <w:tr w:rsidR="00D32477" w:rsidTr="00D32477">
        <w:tc>
          <w:tcPr>
            <w:tcW w:w="944" w:type="dxa"/>
            <w:tcBorders>
              <w:top w:val="nil"/>
              <w:left w:val="single" w:sz="4" w:space="0" w:color="000000"/>
              <w:bottom w:val="single" w:sz="4" w:space="0" w:color="000000"/>
              <w:right w:val="nil"/>
            </w:tcBorders>
            <w:hideMark/>
          </w:tcPr>
          <w:p w:rsidR="00D32477" w:rsidRPr="00D32477" w:rsidRDefault="00D32477">
            <w:pPr>
              <w:pStyle w:val="ConsPlusCell"/>
              <w:jc w:val="center"/>
              <w:rPr>
                <w:color w:val="000000"/>
                <w:sz w:val="22"/>
                <w:szCs w:val="22"/>
              </w:rPr>
            </w:pPr>
            <w:r w:rsidRPr="00D32477">
              <w:rPr>
                <w:sz w:val="22"/>
                <w:szCs w:val="22"/>
              </w:rPr>
              <w:t>1.1.</w:t>
            </w:r>
          </w:p>
        </w:tc>
        <w:tc>
          <w:tcPr>
            <w:tcW w:w="8536" w:type="dxa"/>
            <w:gridSpan w:val="8"/>
            <w:tcBorders>
              <w:top w:val="nil"/>
              <w:left w:val="single" w:sz="4" w:space="0" w:color="000000"/>
              <w:bottom w:val="single" w:sz="4" w:space="0" w:color="000000"/>
              <w:right w:val="single" w:sz="4" w:space="0" w:color="000000"/>
            </w:tcBorders>
            <w:hideMark/>
          </w:tcPr>
          <w:p w:rsidR="00D32477" w:rsidRPr="00D32477" w:rsidRDefault="006021B3" w:rsidP="008563FC">
            <w:pPr>
              <w:pStyle w:val="ConsPlusCell"/>
              <w:rPr>
                <w:sz w:val="22"/>
                <w:szCs w:val="22"/>
              </w:rPr>
            </w:pPr>
            <w:r>
              <w:rPr>
                <w:color w:val="000000"/>
                <w:sz w:val="22"/>
                <w:szCs w:val="22"/>
              </w:rPr>
              <w:t>Задача 1.</w:t>
            </w:r>
            <w:r w:rsidR="00DF23BE">
              <w:rPr>
                <w:color w:val="000000"/>
                <w:sz w:val="22"/>
                <w:szCs w:val="22"/>
              </w:rPr>
              <w:t xml:space="preserve"> </w:t>
            </w:r>
            <w:r w:rsidR="008563FC">
              <w:rPr>
                <w:color w:val="000000"/>
                <w:sz w:val="22"/>
                <w:szCs w:val="22"/>
              </w:rPr>
              <w:t>Анализ</w:t>
            </w:r>
            <w:r w:rsidR="00D32477" w:rsidRPr="00D32477">
              <w:rPr>
                <w:color w:val="000000"/>
                <w:sz w:val="22"/>
                <w:szCs w:val="22"/>
              </w:rPr>
              <w:t xml:space="preserve"> существующих и разработка проектов правовых актов, регулирующих использование информационных ресурсов и технологий в Администрации поселения</w:t>
            </w:r>
          </w:p>
        </w:tc>
      </w:tr>
      <w:tr w:rsidR="00FC4786" w:rsidTr="00FC4786">
        <w:tc>
          <w:tcPr>
            <w:tcW w:w="944" w:type="dxa"/>
            <w:tcBorders>
              <w:top w:val="nil"/>
              <w:left w:val="single" w:sz="4" w:space="0" w:color="000000"/>
              <w:bottom w:val="single" w:sz="4" w:space="0" w:color="000000"/>
              <w:right w:val="nil"/>
            </w:tcBorders>
            <w:hideMark/>
          </w:tcPr>
          <w:p w:rsidR="00FC4786" w:rsidRPr="00D32477" w:rsidRDefault="00FC4786">
            <w:pPr>
              <w:pStyle w:val="ConsPlusCell"/>
              <w:jc w:val="center"/>
              <w:rPr>
                <w:sz w:val="22"/>
                <w:szCs w:val="22"/>
              </w:rPr>
            </w:pPr>
            <w:r w:rsidRPr="00D32477">
              <w:rPr>
                <w:sz w:val="22"/>
                <w:szCs w:val="22"/>
              </w:rPr>
              <w:t>1.1.1.</w:t>
            </w:r>
          </w:p>
        </w:tc>
        <w:tc>
          <w:tcPr>
            <w:tcW w:w="5128" w:type="dxa"/>
            <w:tcBorders>
              <w:top w:val="nil"/>
              <w:left w:val="single" w:sz="4" w:space="0" w:color="000000"/>
              <w:bottom w:val="single" w:sz="4" w:space="0" w:color="000000"/>
              <w:right w:val="nil"/>
            </w:tcBorders>
            <w:hideMark/>
          </w:tcPr>
          <w:p w:rsidR="00FC4786" w:rsidRPr="00D32477" w:rsidRDefault="00FC4786" w:rsidP="008563FC">
            <w:pPr>
              <w:pStyle w:val="ConsPlusCell"/>
              <w:rPr>
                <w:sz w:val="22"/>
                <w:szCs w:val="22"/>
              </w:rPr>
            </w:pPr>
            <w:r w:rsidRPr="00D32477">
              <w:rPr>
                <w:sz w:val="22"/>
                <w:szCs w:val="22"/>
              </w:rPr>
              <w:t xml:space="preserve">Количество протестов прокуратуры на нормативно-правовые акты </w:t>
            </w:r>
            <w:r>
              <w:rPr>
                <w:sz w:val="22"/>
                <w:szCs w:val="22"/>
              </w:rPr>
              <w:t>,</w:t>
            </w:r>
            <w:r w:rsidRPr="00D32477">
              <w:rPr>
                <w:sz w:val="22"/>
                <w:szCs w:val="22"/>
              </w:rPr>
              <w:t>(ед</w:t>
            </w:r>
            <w:r w:rsidR="008563FC">
              <w:rPr>
                <w:sz w:val="22"/>
                <w:szCs w:val="22"/>
              </w:rPr>
              <w:t>)</w:t>
            </w:r>
          </w:p>
        </w:tc>
        <w:tc>
          <w:tcPr>
            <w:tcW w:w="1158" w:type="dxa"/>
            <w:gridSpan w:val="4"/>
            <w:tcBorders>
              <w:top w:val="nil"/>
              <w:left w:val="single" w:sz="4" w:space="0" w:color="000000"/>
              <w:bottom w:val="single" w:sz="4" w:space="0" w:color="000000"/>
              <w:right w:val="nil"/>
            </w:tcBorders>
            <w:hideMark/>
          </w:tcPr>
          <w:p w:rsidR="00FC4786" w:rsidRPr="00D32477" w:rsidRDefault="00FC4786" w:rsidP="00616F0E">
            <w:pPr>
              <w:pStyle w:val="ConsPlusCell"/>
              <w:jc w:val="center"/>
              <w:rPr>
                <w:sz w:val="22"/>
                <w:szCs w:val="22"/>
              </w:rPr>
            </w:pPr>
            <w:r w:rsidRPr="00D32477">
              <w:rPr>
                <w:sz w:val="22"/>
                <w:szCs w:val="22"/>
              </w:rPr>
              <w:t>0</w:t>
            </w:r>
          </w:p>
        </w:tc>
        <w:tc>
          <w:tcPr>
            <w:tcW w:w="992" w:type="dxa"/>
            <w:tcBorders>
              <w:top w:val="nil"/>
              <w:left w:val="single" w:sz="4" w:space="0" w:color="000000"/>
              <w:bottom w:val="single" w:sz="4" w:space="0" w:color="000000"/>
              <w:right w:val="single" w:sz="4" w:space="0" w:color="000000"/>
            </w:tcBorders>
            <w:hideMark/>
          </w:tcPr>
          <w:p w:rsidR="00FC4786" w:rsidRPr="00D32477" w:rsidRDefault="00FC4786" w:rsidP="00616F0E">
            <w:pPr>
              <w:pStyle w:val="ConsPlusCell"/>
              <w:jc w:val="center"/>
              <w:rPr>
                <w:sz w:val="22"/>
                <w:szCs w:val="22"/>
              </w:rPr>
            </w:pPr>
            <w:r w:rsidRPr="00D32477">
              <w:rPr>
                <w:sz w:val="22"/>
                <w:szCs w:val="22"/>
              </w:rPr>
              <w:t>0</w:t>
            </w:r>
          </w:p>
        </w:tc>
        <w:tc>
          <w:tcPr>
            <w:tcW w:w="1258" w:type="dxa"/>
            <w:gridSpan w:val="2"/>
            <w:tcBorders>
              <w:top w:val="nil"/>
              <w:left w:val="single" w:sz="4" w:space="0" w:color="000000"/>
              <w:bottom w:val="single" w:sz="4" w:space="0" w:color="000000"/>
              <w:right w:val="single" w:sz="4" w:space="0" w:color="000000"/>
            </w:tcBorders>
            <w:hideMark/>
          </w:tcPr>
          <w:p w:rsidR="00FC4786" w:rsidRPr="00D32477" w:rsidRDefault="00FC4786" w:rsidP="00616F0E">
            <w:pPr>
              <w:suppressAutoHyphens w:val="0"/>
              <w:jc w:val="center"/>
              <w:rPr>
                <w:sz w:val="22"/>
                <w:szCs w:val="22"/>
                <w:lang w:eastAsia="ru-RU"/>
              </w:rPr>
            </w:pPr>
            <w:r w:rsidRPr="00D32477">
              <w:rPr>
                <w:sz w:val="22"/>
                <w:szCs w:val="22"/>
              </w:rPr>
              <w:t>0</w:t>
            </w:r>
          </w:p>
        </w:tc>
      </w:tr>
      <w:tr w:rsidR="00D32477" w:rsidTr="00D32477">
        <w:tc>
          <w:tcPr>
            <w:tcW w:w="944" w:type="dxa"/>
            <w:tcBorders>
              <w:top w:val="nil"/>
              <w:left w:val="single" w:sz="4" w:space="0" w:color="000000"/>
              <w:bottom w:val="single" w:sz="4" w:space="0" w:color="000000"/>
              <w:right w:val="nil"/>
            </w:tcBorders>
            <w:hideMark/>
          </w:tcPr>
          <w:p w:rsidR="00D32477" w:rsidRPr="00D32477" w:rsidRDefault="00D32477">
            <w:pPr>
              <w:pStyle w:val="ConsPlusCell"/>
              <w:jc w:val="center"/>
              <w:rPr>
                <w:color w:val="000000"/>
                <w:sz w:val="22"/>
                <w:szCs w:val="22"/>
              </w:rPr>
            </w:pPr>
            <w:r w:rsidRPr="00D32477">
              <w:rPr>
                <w:sz w:val="22"/>
                <w:szCs w:val="22"/>
              </w:rPr>
              <w:t>1.2.</w:t>
            </w:r>
          </w:p>
        </w:tc>
        <w:tc>
          <w:tcPr>
            <w:tcW w:w="8536" w:type="dxa"/>
            <w:gridSpan w:val="8"/>
            <w:tcBorders>
              <w:top w:val="nil"/>
              <w:left w:val="single" w:sz="4" w:space="0" w:color="000000"/>
              <w:bottom w:val="single" w:sz="4" w:space="0" w:color="000000"/>
              <w:right w:val="single" w:sz="4" w:space="0" w:color="000000"/>
            </w:tcBorders>
            <w:hideMark/>
          </w:tcPr>
          <w:p w:rsidR="00D32477" w:rsidRPr="00D32477" w:rsidRDefault="006021B3">
            <w:pPr>
              <w:pStyle w:val="ConsPlusCell"/>
              <w:rPr>
                <w:sz w:val="22"/>
                <w:szCs w:val="22"/>
              </w:rPr>
            </w:pPr>
            <w:r>
              <w:rPr>
                <w:color w:val="000000"/>
                <w:sz w:val="22"/>
                <w:szCs w:val="22"/>
              </w:rPr>
              <w:t xml:space="preserve">Задача 2. </w:t>
            </w:r>
            <w:r w:rsidR="00D32477" w:rsidRPr="00D32477">
              <w:rPr>
                <w:color w:val="000000"/>
                <w:sz w:val="22"/>
                <w:szCs w:val="22"/>
              </w:rPr>
              <w:t>Разработка стандартов, регулирующих развитие информационных систем и ресурсов</w:t>
            </w:r>
          </w:p>
        </w:tc>
      </w:tr>
      <w:tr w:rsidR="00FC4786" w:rsidTr="00FC4786">
        <w:tc>
          <w:tcPr>
            <w:tcW w:w="944" w:type="dxa"/>
            <w:tcBorders>
              <w:top w:val="single" w:sz="4" w:space="0" w:color="000000"/>
              <w:left w:val="single" w:sz="4" w:space="0" w:color="000000"/>
              <w:bottom w:val="single" w:sz="4" w:space="0" w:color="000000"/>
              <w:right w:val="nil"/>
            </w:tcBorders>
            <w:hideMark/>
          </w:tcPr>
          <w:p w:rsidR="00FC4786" w:rsidRPr="00D32477" w:rsidRDefault="00FC4786">
            <w:pPr>
              <w:pStyle w:val="ConsPlusCell"/>
              <w:jc w:val="center"/>
              <w:rPr>
                <w:sz w:val="22"/>
                <w:szCs w:val="22"/>
              </w:rPr>
            </w:pPr>
            <w:r w:rsidRPr="00D32477">
              <w:rPr>
                <w:sz w:val="22"/>
                <w:szCs w:val="22"/>
              </w:rPr>
              <w:t>1.2.1.</w:t>
            </w:r>
          </w:p>
        </w:tc>
        <w:tc>
          <w:tcPr>
            <w:tcW w:w="5144" w:type="dxa"/>
            <w:gridSpan w:val="2"/>
            <w:tcBorders>
              <w:top w:val="single" w:sz="4" w:space="0" w:color="000000"/>
              <w:left w:val="single" w:sz="4" w:space="0" w:color="000000"/>
              <w:bottom w:val="single" w:sz="4" w:space="0" w:color="000000"/>
              <w:right w:val="nil"/>
            </w:tcBorders>
            <w:hideMark/>
          </w:tcPr>
          <w:p w:rsidR="00FC4786" w:rsidRPr="00D32477" w:rsidRDefault="00FC4786" w:rsidP="00FC4786">
            <w:pPr>
              <w:pStyle w:val="ConsPlusCell"/>
              <w:rPr>
                <w:sz w:val="22"/>
                <w:szCs w:val="22"/>
              </w:rPr>
            </w:pPr>
            <w:r w:rsidRPr="00D32477">
              <w:rPr>
                <w:sz w:val="22"/>
                <w:szCs w:val="22"/>
              </w:rPr>
              <w:t xml:space="preserve">Наличие утвержденных нормативно правовых актов, </w:t>
            </w:r>
            <w:r w:rsidRPr="00D32477">
              <w:rPr>
                <w:color w:val="000000"/>
                <w:sz w:val="22"/>
                <w:szCs w:val="22"/>
              </w:rPr>
              <w:t>регулирующих развитие информационных систем и ресурсов</w:t>
            </w:r>
            <w:r>
              <w:rPr>
                <w:color w:val="000000"/>
                <w:sz w:val="22"/>
                <w:szCs w:val="22"/>
              </w:rPr>
              <w:t>, (кол.)</w:t>
            </w:r>
          </w:p>
        </w:tc>
        <w:tc>
          <w:tcPr>
            <w:tcW w:w="1142" w:type="dxa"/>
            <w:gridSpan w:val="3"/>
            <w:tcBorders>
              <w:top w:val="single" w:sz="4" w:space="0" w:color="000000"/>
              <w:left w:val="single" w:sz="4" w:space="0" w:color="000000"/>
              <w:bottom w:val="single" w:sz="4" w:space="0" w:color="000000"/>
              <w:right w:val="nil"/>
            </w:tcBorders>
            <w:hideMark/>
          </w:tcPr>
          <w:p w:rsidR="00FC4786" w:rsidRPr="00D32477" w:rsidRDefault="00FC4786" w:rsidP="00616F0E">
            <w:pPr>
              <w:pStyle w:val="ConsPlusCell"/>
              <w:snapToGrid w:val="0"/>
              <w:jc w:val="center"/>
              <w:rPr>
                <w:sz w:val="22"/>
                <w:szCs w:val="22"/>
              </w:rPr>
            </w:pPr>
            <w:r w:rsidRPr="00D32477">
              <w:rPr>
                <w:sz w:val="22"/>
                <w:szCs w:val="22"/>
              </w:rPr>
              <w:t>0</w:t>
            </w:r>
          </w:p>
        </w:tc>
        <w:tc>
          <w:tcPr>
            <w:tcW w:w="992" w:type="dxa"/>
            <w:tcBorders>
              <w:top w:val="single" w:sz="4" w:space="0" w:color="000000"/>
              <w:left w:val="single" w:sz="4" w:space="0" w:color="000000"/>
              <w:bottom w:val="single" w:sz="4" w:space="0" w:color="000000"/>
              <w:right w:val="single" w:sz="4" w:space="0" w:color="000000"/>
            </w:tcBorders>
            <w:hideMark/>
          </w:tcPr>
          <w:p w:rsidR="00FC4786" w:rsidRPr="00D32477" w:rsidRDefault="00FC4786" w:rsidP="00616F0E">
            <w:pPr>
              <w:pStyle w:val="ConsPlusCell"/>
              <w:snapToGrid w:val="0"/>
              <w:jc w:val="center"/>
              <w:rPr>
                <w:sz w:val="22"/>
                <w:szCs w:val="22"/>
              </w:rPr>
            </w:pPr>
            <w:r w:rsidRPr="00D32477">
              <w:rPr>
                <w:sz w:val="22"/>
                <w:szCs w:val="22"/>
              </w:rPr>
              <w:t>0</w:t>
            </w:r>
          </w:p>
        </w:tc>
        <w:tc>
          <w:tcPr>
            <w:tcW w:w="1258" w:type="dxa"/>
            <w:gridSpan w:val="2"/>
            <w:tcBorders>
              <w:top w:val="single" w:sz="4" w:space="0" w:color="000000"/>
              <w:left w:val="single" w:sz="4" w:space="0" w:color="000000"/>
              <w:bottom w:val="single" w:sz="4" w:space="0" w:color="000000"/>
              <w:right w:val="single" w:sz="4" w:space="0" w:color="000000"/>
            </w:tcBorders>
            <w:hideMark/>
          </w:tcPr>
          <w:p w:rsidR="00FC4786" w:rsidRPr="00D32477" w:rsidRDefault="00FC4786" w:rsidP="00616F0E">
            <w:pPr>
              <w:suppressAutoHyphens w:val="0"/>
              <w:jc w:val="center"/>
              <w:rPr>
                <w:sz w:val="22"/>
                <w:szCs w:val="22"/>
                <w:lang w:eastAsia="ru-RU"/>
              </w:rPr>
            </w:pPr>
            <w:r w:rsidRPr="00D32477">
              <w:rPr>
                <w:sz w:val="22"/>
                <w:szCs w:val="22"/>
              </w:rPr>
              <w:t>0</w:t>
            </w:r>
          </w:p>
        </w:tc>
      </w:tr>
      <w:tr w:rsidR="00D32477" w:rsidTr="00D32477">
        <w:tc>
          <w:tcPr>
            <w:tcW w:w="944" w:type="dxa"/>
            <w:tcBorders>
              <w:top w:val="single" w:sz="4" w:space="0" w:color="000000"/>
              <w:left w:val="single" w:sz="4" w:space="0" w:color="000000"/>
              <w:bottom w:val="single" w:sz="4" w:space="0" w:color="000000"/>
              <w:right w:val="nil"/>
            </w:tcBorders>
            <w:hideMark/>
          </w:tcPr>
          <w:p w:rsidR="00D32477" w:rsidRPr="00D32477" w:rsidRDefault="00D42874" w:rsidP="00D42874">
            <w:pPr>
              <w:pStyle w:val="ConsPlusCell"/>
              <w:jc w:val="center"/>
              <w:rPr>
                <w:color w:val="000000"/>
                <w:sz w:val="22"/>
                <w:szCs w:val="22"/>
              </w:rPr>
            </w:pPr>
            <w:r>
              <w:rPr>
                <w:sz w:val="22"/>
                <w:szCs w:val="22"/>
              </w:rPr>
              <w:t>1</w:t>
            </w:r>
            <w:r w:rsidR="00D32477" w:rsidRPr="00D32477">
              <w:rPr>
                <w:sz w:val="22"/>
                <w:szCs w:val="22"/>
              </w:rPr>
              <w:t>.</w:t>
            </w:r>
            <w:r>
              <w:rPr>
                <w:sz w:val="22"/>
                <w:szCs w:val="22"/>
              </w:rPr>
              <w:t>3</w:t>
            </w:r>
            <w:r w:rsidR="00D32477" w:rsidRPr="00D32477">
              <w:rPr>
                <w:sz w:val="22"/>
                <w:szCs w:val="22"/>
              </w:rPr>
              <w:t>.</w:t>
            </w:r>
          </w:p>
        </w:tc>
        <w:tc>
          <w:tcPr>
            <w:tcW w:w="8536" w:type="dxa"/>
            <w:gridSpan w:val="8"/>
            <w:tcBorders>
              <w:top w:val="single" w:sz="4" w:space="0" w:color="000000"/>
              <w:left w:val="single" w:sz="4" w:space="0" w:color="000000"/>
              <w:bottom w:val="single" w:sz="4" w:space="0" w:color="000000"/>
              <w:right w:val="single" w:sz="4" w:space="0" w:color="000000"/>
            </w:tcBorders>
            <w:hideMark/>
          </w:tcPr>
          <w:p w:rsidR="00D32477" w:rsidRPr="00D32477" w:rsidRDefault="006021B3" w:rsidP="00D42874">
            <w:pPr>
              <w:pStyle w:val="ConsPlusCell"/>
              <w:rPr>
                <w:sz w:val="22"/>
                <w:szCs w:val="22"/>
              </w:rPr>
            </w:pPr>
            <w:r>
              <w:rPr>
                <w:color w:val="000000"/>
                <w:sz w:val="22"/>
                <w:szCs w:val="22"/>
              </w:rPr>
              <w:t xml:space="preserve">Задача </w:t>
            </w:r>
            <w:r w:rsidR="00D42874">
              <w:rPr>
                <w:color w:val="000000"/>
                <w:sz w:val="22"/>
                <w:szCs w:val="22"/>
              </w:rPr>
              <w:t>3</w:t>
            </w:r>
            <w:r>
              <w:rPr>
                <w:color w:val="000000"/>
                <w:sz w:val="22"/>
                <w:szCs w:val="22"/>
              </w:rPr>
              <w:t xml:space="preserve">. </w:t>
            </w:r>
            <w:r w:rsidR="00D32477" w:rsidRPr="00D32477">
              <w:rPr>
                <w:color w:val="000000"/>
                <w:sz w:val="22"/>
                <w:szCs w:val="22"/>
              </w:rPr>
              <w:t xml:space="preserve">Проведение инвентаризации существующей </w:t>
            </w:r>
            <w:r w:rsidR="00D32477" w:rsidRPr="00D32477">
              <w:rPr>
                <w:sz w:val="22"/>
                <w:szCs w:val="22"/>
              </w:rPr>
              <w:t>муниципальной информационной системы</w:t>
            </w:r>
          </w:p>
        </w:tc>
      </w:tr>
      <w:tr w:rsidR="00FC4786" w:rsidTr="00FC4786">
        <w:tc>
          <w:tcPr>
            <w:tcW w:w="944" w:type="dxa"/>
            <w:tcBorders>
              <w:top w:val="single" w:sz="4" w:space="0" w:color="000000"/>
              <w:left w:val="single" w:sz="4" w:space="0" w:color="000000"/>
              <w:bottom w:val="single" w:sz="4" w:space="0" w:color="000000"/>
              <w:right w:val="nil"/>
            </w:tcBorders>
            <w:hideMark/>
          </w:tcPr>
          <w:p w:rsidR="00FC4786" w:rsidRPr="00D32477" w:rsidRDefault="00FC4786" w:rsidP="00D42874">
            <w:pPr>
              <w:pStyle w:val="ConsPlusCell"/>
              <w:jc w:val="center"/>
              <w:rPr>
                <w:color w:val="000000"/>
                <w:sz w:val="22"/>
                <w:szCs w:val="22"/>
              </w:rPr>
            </w:pPr>
            <w:r>
              <w:rPr>
                <w:sz w:val="22"/>
                <w:szCs w:val="22"/>
              </w:rPr>
              <w:t>1</w:t>
            </w:r>
            <w:r w:rsidRPr="00D32477">
              <w:rPr>
                <w:sz w:val="22"/>
                <w:szCs w:val="22"/>
              </w:rPr>
              <w:t>.</w:t>
            </w:r>
            <w:r>
              <w:rPr>
                <w:sz w:val="22"/>
                <w:szCs w:val="22"/>
              </w:rPr>
              <w:t>3</w:t>
            </w:r>
            <w:r w:rsidRPr="00D32477">
              <w:rPr>
                <w:sz w:val="22"/>
                <w:szCs w:val="22"/>
              </w:rPr>
              <w:t>.1.</w:t>
            </w:r>
          </w:p>
        </w:tc>
        <w:tc>
          <w:tcPr>
            <w:tcW w:w="5159" w:type="dxa"/>
            <w:gridSpan w:val="4"/>
            <w:tcBorders>
              <w:top w:val="single" w:sz="4" w:space="0" w:color="000000"/>
              <w:left w:val="single" w:sz="4" w:space="0" w:color="000000"/>
              <w:bottom w:val="single" w:sz="4" w:space="0" w:color="000000"/>
              <w:right w:val="nil"/>
            </w:tcBorders>
            <w:hideMark/>
          </w:tcPr>
          <w:p w:rsidR="00FC4786" w:rsidRPr="00D32477" w:rsidRDefault="00FC4786" w:rsidP="00FC4786">
            <w:pPr>
              <w:pStyle w:val="ConsPlusCell"/>
              <w:rPr>
                <w:color w:val="000000"/>
                <w:sz w:val="22"/>
                <w:szCs w:val="22"/>
              </w:rPr>
            </w:pPr>
            <w:r w:rsidRPr="00D32477">
              <w:rPr>
                <w:color w:val="000000"/>
                <w:sz w:val="22"/>
                <w:szCs w:val="22"/>
              </w:rPr>
              <w:t>Наличие неучтенного информационно-телекомуникационного оборудования</w:t>
            </w:r>
            <w:r>
              <w:rPr>
                <w:color w:val="000000"/>
                <w:sz w:val="22"/>
                <w:szCs w:val="22"/>
              </w:rPr>
              <w:t>,</w:t>
            </w:r>
            <w:r w:rsidRPr="00D32477">
              <w:rPr>
                <w:color w:val="000000"/>
                <w:sz w:val="22"/>
                <w:szCs w:val="22"/>
              </w:rPr>
              <w:t xml:space="preserve"> (ед</w:t>
            </w:r>
            <w:r>
              <w:rPr>
                <w:color w:val="000000"/>
                <w:sz w:val="22"/>
                <w:szCs w:val="22"/>
              </w:rPr>
              <w:t>.</w:t>
            </w:r>
            <w:r w:rsidRPr="00D32477">
              <w:rPr>
                <w:color w:val="000000"/>
                <w:sz w:val="22"/>
                <w:szCs w:val="22"/>
              </w:rPr>
              <w:t>)</w:t>
            </w:r>
          </w:p>
        </w:tc>
        <w:tc>
          <w:tcPr>
            <w:tcW w:w="1127" w:type="dxa"/>
            <w:tcBorders>
              <w:top w:val="single" w:sz="4" w:space="0" w:color="000000"/>
              <w:left w:val="single" w:sz="4" w:space="0" w:color="000000"/>
              <w:bottom w:val="single" w:sz="4" w:space="0" w:color="000000"/>
              <w:right w:val="nil"/>
            </w:tcBorders>
            <w:hideMark/>
          </w:tcPr>
          <w:p w:rsidR="00FC4786" w:rsidRPr="00D32477" w:rsidRDefault="00FC4786" w:rsidP="00616F0E">
            <w:pPr>
              <w:pStyle w:val="ConsPlusCell"/>
              <w:jc w:val="center"/>
              <w:rPr>
                <w:color w:val="000000"/>
                <w:sz w:val="22"/>
                <w:szCs w:val="22"/>
              </w:rPr>
            </w:pPr>
            <w:r w:rsidRPr="00D32477">
              <w:rPr>
                <w:color w:val="000000"/>
                <w:sz w:val="22"/>
                <w:szCs w:val="22"/>
              </w:rPr>
              <w:t>0</w:t>
            </w:r>
          </w:p>
        </w:tc>
        <w:tc>
          <w:tcPr>
            <w:tcW w:w="992" w:type="dxa"/>
            <w:tcBorders>
              <w:top w:val="single" w:sz="4" w:space="0" w:color="000000"/>
              <w:left w:val="single" w:sz="4" w:space="0" w:color="000000"/>
              <w:bottom w:val="single" w:sz="4" w:space="0" w:color="000000"/>
              <w:right w:val="single" w:sz="4" w:space="0" w:color="000000"/>
            </w:tcBorders>
            <w:hideMark/>
          </w:tcPr>
          <w:p w:rsidR="00FC4786" w:rsidRPr="00D32477" w:rsidRDefault="00FC4786" w:rsidP="00616F0E">
            <w:pPr>
              <w:pStyle w:val="ConsPlusCell"/>
              <w:jc w:val="center"/>
              <w:rPr>
                <w:sz w:val="22"/>
                <w:szCs w:val="22"/>
              </w:rPr>
            </w:pPr>
            <w:r w:rsidRPr="00D32477">
              <w:rPr>
                <w:color w:val="000000"/>
                <w:sz w:val="22"/>
                <w:szCs w:val="22"/>
              </w:rPr>
              <w:t>0</w:t>
            </w:r>
          </w:p>
        </w:tc>
        <w:tc>
          <w:tcPr>
            <w:tcW w:w="1258" w:type="dxa"/>
            <w:gridSpan w:val="2"/>
            <w:tcBorders>
              <w:top w:val="single" w:sz="4" w:space="0" w:color="000000"/>
              <w:left w:val="single" w:sz="4" w:space="0" w:color="000000"/>
              <w:bottom w:val="single" w:sz="4" w:space="0" w:color="000000"/>
              <w:right w:val="single" w:sz="4" w:space="0" w:color="000000"/>
            </w:tcBorders>
            <w:hideMark/>
          </w:tcPr>
          <w:p w:rsidR="00FC4786" w:rsidRPr="00D32477" w:rsidRDefault="00FC4786" w:rsidP="00616F0E">
            <w:pPr>
              <w:suppressAutoHyphens w:val="0"/>
              <w:jc w:val="center"/>
              <w:rPr>
                <w:sz w:val="22"/>
                <w:szCs w:val="22"/>
                <w:lang w:eastAsia="ru-RU"/>
              </w:rPr>
            </w:pPr>
            <w:r w:rsidRPr="00D32477">
              <w:rPr>
                <w:sz w:val="22"/>
                <w:szCs w:val="22"/>
              </w:rPr>
              <w:t>0</w:t>
            </w:r>
          </w:p>
        </w:tc>
      </w:tr>
      <w:tr w:rsidR="00D32477" w:rsidTr="00D32477">
        <w:tc>
          <w:tcPr>
            <w:tcW w:w="944" w:type="dxa"/>
            <w:tcBorders>
              <w:top w:val="single" w:sz="4" w:space="0" w:color="000000"/>
              <w:left w:val="single" w:sz="4" w:space="0" w:color="000000"/>
              <w:bottom w:val="single" w:sz="4" w:space="0" w:color="000000"/>
              <w:right w:val="nil"/>
            </w:tcBorders>
            <w:hideMark/>
          </w:tcPr>
          <w:p w:rsidR="00D32477" w:rsidRPr="00D32477" w:rsidRDefault="00D42874" w:rsidP="00D42874">
            <w:pPr>
              <w:pStyle w:val="ConsPlusCell"/>
              <w:jc w:val="center"/>
              <w:rPr>
                <w:color w:val="000000"/>
                <w:sz w:val="22"/>
                <w:szCs w:val="22"/>
              </w:rPr>
            </w:pPr>
            <w:r>
              <w:rPr>
                <w:sz w:val="22"/>
                <w:szCs w:val="22"/>
              </w:rPr>
              <w:t>1</w:t>
            </w:r>
            <w:r w:rsidR="00D32477" w:rsidRPr="00D32477">
              <w:rPr>
                <w:sz w:val="22"/>
                <w:szCs w:val="22"/>
              </w:rPr>
              <w:t>.</w:t>
            </w:r>
            <w:r>
              <w:rPr>
                <w:sz w:val="22"/>
                <w:szCs w:val="22"/>
              </w:rPr>
              <w:t>4</w:t>
            </w:r>
            <w:r w:rsidR="00D32477" w:rsidRPr="00D32477">
              <w:rPr>
                <w:sz w:val="22"/>
                <w:szCs w:val="22"/>
              </w:rPr>
              <w:t>.</w:t>
            </w:r>
          </w:p>
        </w:tc>
        <w:tc>
          <w:tcPr>
            <w:tcW w:w="8536" w:type="dxa"/>
            <w:gridSpan w:val="8"/>
            <w:tcBorders>
              <w:top w:val="single" w:sz="4" w:space="0" w:color="000000"/>
              <w:left w:val="single" w:sz="4" w:space="0" w:color="000000"/>
              <w:bottom w:val="single" w:sz="4" w:space="0" w:color="000000"/>
              <w:right w:val="single" w:sz="4" w:space="0" w:color="000000"/>
            </w:tcBorders>
            <w:hideMark/>
          </w:tcPr>
          <w:p w:rsidR="00D32477" w:rsidRPr="00D32477" w:rsidRDefault="006021B3" w:rsidP="00D42874">
            <w:pPr>
              <w:pStyle w:val="ConsPlusCell"/>
              <w:rPr>
                <w:sz w:val="22"/>
                <w:szCs w:val="22"/>
              </w:rPr>
            </w:pPr>
            <w:r>
              <w:rPr>
                <w:color w:val="000000"/>
                <w:sz w:val="22"/>
                <w:szCs w:val="22"/>
              </w:rPr>
              <w:t xml:space="preserve">Задача </w:t>
            </w:r>
            <w:r w:rsidR="00D42874">
              <w:rPr>
                <w:color w:val="000000"/>
                <w:sz w:val="22"/>
                <w:szCs w:val="22"/>
              </w:rPr>
              <w:t>4</w:t>
            </w:r>
            <w:r>
              <w:rPr>
                <w:color w:val="000000"/>
                <w:sz w:val="22"/>
                <w:szCs w:val="22"/>
              </w:rPr>
              <w:t>.</w:t>
            </w:r>
            <w:r w:rsidR="00D32477" w:rsidRPr="00D32477">
              <w:rPr>
                <w:color w:val="000000"/>
                <w:sz w:val="22"/>
                <w:szCs w:val="22"/>
              </w:rPr>
              <w:t>Обслуживание и сопровождение информационных систем, программно-аппаратных комплексов, оргтехники, сопровождение сайта Администрации городского поселения</w:t>
            </w:r>
          </w:p>
        </w:tc>
      </w:tr>
      <w:tr w:rsidR="00FC4786" w:rsidTr="00FC4786">
        <w:tc>
          <w:tcPr>
            <w:tcW w:w="944" w:type="dxa"/>
            <w:tcBorders>
              <w:top w:val="single" w:sz="4" w:space="0" w:color="000000"/>
              <w:left w:val="single" w:sz="4" w:space="0" w:color="000000"/>
              <w:bottom w:val="single" w:sz="4" w:space="0" w:color="000000"/>
              <w:right w:val="nil"/>
            </w:tcBorders>
            <w:hideMark/>
          </w:tcPr>
          <w:p w:rsidR="00FC4786" w:rsidRPr="00D32477" w:rsidRDefault="00FC4786" w:rsidP="00D42874">
            <w:pPr>
              <w:pStyle w:val="ConsPlusCell"/>
              <w:jc w:val="center"/>
              <w:rPr>
                <w:color w:val="000000"/>
                <w:sz w:val="22"/>
                <w:szCs w:val="22"/>
              </w:rPr>
            </w:pPr>
            <w:r>
              <w:rPr>
                <w:sz w:val="22"/>
                <w:szCs w:val="22"/>
              </w:rPr>
              <w:lastRenderedPageBreak/>
              <w:t>1</w:t>
            </w:r>
            <w:r w:rsidRPr="00D32477">
              <w:rPr>
                <w:sz w:val="22"/>
                <w:szCs w:val="22"/>
              </w:rPr>
              <w:t>.</w:t>
            </w:r>
            <w:r>
              <w:rPr>
                <w:sz w:val="22"/>
                <w:szCs w:val="22"/>
              </w:rPr>
              <w:t>4</w:t>
            </w:r>
            <w:r w:rsidRPr="00D32477">
              <w:rPr>
                <w:sz w:val="22"/>
                <w:szCs w:val="22"/>
              </w:rPr>
              <w:t>.1.</w:t>
            </w:r>
          </w:p>
        </w:tc>
        <w:tc>
          <w:tcPr>
            <w:tcW w:w="5159" w:type="dxa"/>
            <w:gridSpan w:val="4"/>
            <w:tcBorders>
              <w:top w:val="single" w:sz="4" w:space="0" w:color="000000"/>
              <w:left w:val="single" w:sz="4" w:space="0" w:color="000000"/>
              <w:bottom w:val="single" w:sz="4" w:space="0" w:color="000000"/>
              <w:right w:val="nil"/>
            </w:tcBorders>
            <w:hideMark/>
          </w:tcPr>
          <w:p w:rsidR="00FC4786" w:rsidRPr="00D32477" w:rsidRDefault="00FC4786">
            <w:pPr>
              <w:pStyle w:val="ConsPlusCell"/>
              <w:snapToGrid w:val="0"/>
              <w:rPr>
                <w:color w:val="000000"/>
                <w:sz w:val="22"/>
                <w:szCs w:val="22"/>
              </w:rPr>
            </w:pPr>
            <w:r w:rsidRPr="00D32477">
              <w:rPr>
                <w:color w:val="000000"/>
                <w:sz w:val="22"/>
                <w:szCs w:val="22"/>
              </w:rPr>
              <w:t>Количество оргтехники не подлежащей ремонту</w:t>
            </w:r>
            <w:r w:rsidR="004E676A">
              <w:rPr>
                <w:color w:val="000000"/>
                <w:sz w:val="22"/>
                <w:szCs w:val="22"/>
              </w:rPr>
              <w:t>, (шт.)</w:t>
            </w:r>
          </w:p>
        </w:tc>
        <w:tc>
          <w:tcPr>
            <w:tcW w:w="1127" w:type="dxa"/>
            <w:tcBorders>
              <w:top w:val="single" w:sz="4" w:space="0" w:color="000000"/>
              <w:left w:val="single" w:sz="4" w:space="0" w:color="000000"/>
              <w:bottom w:val="single" w:sz="4" w:space="0" w:color="000000"/>
              <w:right w:val="nil"/>
            </w:tcBorders>
            <w:hideMark/>
          </w:tcPr>
          <w:p w:rsidR="00FC4786" w:rsidRPr="00D32477" w:rsidRDefault="00FC4786" w:rsidP="0041377E">
            <w:pPr>
              <w:pStyle w:val="ConsPlusCell"/>
              <w:snapToGrid w:val="0"/>
              <w:jc w:val="center"/>
              <w:rPr>
                <w:color w:val="000000"/>
                <w:sz w:val="22"/>
                <w:szCs w:val="22"/>
              </w:rPr>
            </w:pPr>
            <w:r w:rsidRPr="00D32477">
              <w:rPr>
                <w:color w:val="000000"/>
                <w:sz w:val="22"/>
                <w:szCs w:val="22"/>
              </w:rPr>
              <w:t>0</w:t>
            </w:r>
          </w:p>
        </w:tc>
        <w:tc>
          <w:tcPr>
            <w:tcW w:w="992" w:type="dxa"/>
            <w:tcBorders>
              <w:top w:val="single" w:sz="4" w:space="0" w:color="000000"/>
              <w:left w:val="single" w:sz="4" w:space="0" w:color="000000"/>
              <w:bottom w:val="single" w:sz="4" w:space="0" w:color="000000"/>
              <w:right w:val="single" w:sz="4" w:space="0" w:color="000000"/>
            </w:tcBorders>
            <w:hideMark/>
          </w:tcPr>
          <w:p w:rsidR="00FC4786" w:rsidRPr="00D32477" w:rsidRDefault="00FC4786" w:rsidP="0041377E">
            <w:pPr>
              <w:pStyle w:val="ConsPlusCell"/>
              <w:snapToGrid w:val="0"/>
              <w:jc w:val="center"/>
              <w:rPr>
                <w:color w:val="000000"/>
                <w:sz w:val="22"/>
                <w:szCs w:val="22"/>
              </w:rPr>
            </w:pPr>
            <w:r w:rsidRPr="00D32477">
              <w:rPr>
                <w:color w:val="000000"/>
                <w:sz w:val="22"/>
                <w:szCs w:val="22"/>
              </w:rPr>
              <w:t>0</w:t>
            </w:r>
          </w:p>
        </w:tc>
        <w:tc>
          <w:tcPr>
            <w:tcW w:w="1258" w:type="dxa"/>
            <w:gridSpan w:val="2"/>
            <w:tcBorders>
              <w:top w:val="single" w:sz="4" w:space="0" w:color="000000"/>
              <w:left w:val="single" w:sz="4" w:space="0" w:color="000000"/>
              <w:bottom w:val="single" w:sz="4" w:space="0" w:color="000000"/>
              <w:right w:val="single" w:sz="4" w:space="0" w:color="000000"/>
            </w:tcBorders>
            <w:hideMark/>
          </w:tcPr>
          <w:p w:rsidR="00FC4786" w:rsidRPr="00D32477" w:rsidRDefault="00FC4786" w:rsidP="0041377E">
            <w:pPr>
              <w:suppressAutoHyphens w:val="0"/>
              <w:jc w:val="center"/>
              <w:rPr>
                <w:sz w:val="22"/>
                <w:szCs w:val="22"/>
                <w:lang w:eastAsia="ru-RU"/>
              </w:rPr>
            </w:pPr>
            <w:r w:rsidRPr="00D32477">
              <w:rPr>
                <w:color w:val="000000"/>
                <w:sz w:val="22"/>
                <w:szCs w:val="22"/>
              </w:rPr>
              <w:t>0</w:t>
            </w:r>
          </w:p>
        </w:tc>
      </w:tr>
      <w:tr w:rsidR="00FC4786" w:rsidTr="00FC4786">
        <w:tc>
          <w:tcPr>
            <w:tcW w:w="944" w:type="dxa"/>
            <w:tcBorders>
              <w:top w:val="single" w:sz="4" w:space="0" w:color="000000"/>
              <w:left w:val="single" w:sz="4" w:space="0" w:color="000000"/>
              <w:bottom w:val="single" w:sz="4" w:space="0" w:color="000000"/>
              <w:right w:val="nil"/>
            </w:tcBorders>
            <w:hideMark/>
          </w:tcPr>
          <w:p w:rsidR="00FC4786" w:rsidRPr="00D32477" w:rsidRDefault="00FC4786" w:rsidP="00D42874">
            <w:pPr>
              <w:pStyle w:val="ConsPlusCell"/>
              <w:jc w:val="center"/>
              <w:rPr>
                <w:sz w:val="22"/>
                <w:szCs w:val="22"/>
              </w:rPr>
            </w:pPr>
            <w:r>
              <w:rPr>
                <w:sz w:val="22"/>
                <w:szCs w:val="22"/>
              </w:rPr>
              <w:t>1</w:t>
            </w:r>
            <w:r w:rsidRPr="00D32477">
              <w:rPr>
                <w:sz w:val="22"/>
                <w:szCs w:val="22"/>
              </w:rPr>
              <w:t>.</w:t>
            </w:r>
            <w:r>
              <w:rPr>
                <w:sz w:val="22"/>
                <w:szCs w:val="22"/>
              </w:rPr>
              <w:t>4</w:t>
            </w:r>
            <w:r w:rsidRPr="00D32477">
              <w:rPr>
                <w:sz w:val="22"/>
                <w:szCs w:val="22"/>
              </w:rPr>
              <w:t>.2.</w:t>
            </w:r>
          </w:p>
        </w:tc>
        <w:tc>
          <w:tcPr>
            <w:tcW w:w="5159" w:type="dxa"/>
            <w:gridSpan w:val="4"/>
            <w:tcBorders>
              <w:top w:val="single" w:sz="4" w:space="0" w:color="000000"/>
              <w:left w:val="single" w:sz="4" w:space="0" w:color="000000"/>
              <w:bottom w:val="single" w:sz="4" w:space="0" w:color="000000"/>
              <w:right w:val="nil"/>
            </w:tcBorders>
            <w:hideMark/>
          </w:tcPr>
          <w:p w:rsidR="00FC4786" w:rsidRPr="00D32477" w:rsidRDefault="00FC4786" w:rsidP="005C1DA9">
            <w:pPr>
              <w:pStyle w:val="ConsPlusCell"/>
              <w:snapToGrid w:val="0"/>
              <w:rPr>
                <w:color w:val="000000"/>
                <w:sz w:val="22"/>
                <w:szCs w:val="22"/>
              </w:rPr>
            </w:pPr>
            <w:r>
              <w:rPr>
                <w:color w:val="000000"/>
                <w:sz w:val="22"/>
                <w:szCs w:val="22"/>
              </w:rPr>
              <w:t>С</w:t>
            </w:r>
            <w:r w:rsidRPr="00D32477">
              <w:rPr>
                <w:color w:val="000000"/>
                <w:sz w:val="22"/>
                <w:szCs w:val="22"/>
              </w:rPr>
              <w:t xml:space="preserve">оответствие сайта </w:t>
            </w:r>
            <w:r w:rsidRPr="00D32477">
              <w:rPr>
                <w:color w:val="000000"/>
                <w:sz w:val="22"/>
                <w:szCs w:val="22"/>
                <w:shd w:val="clear" w:color="auto" w:fill="FFFFFF"/>
              </w:rPr>
              <w:t>Федеральному закону  от 09 февраля 2009 года  № 8 «Об обеспечении доступа к информации о деятельности государственных органов и органов местного самоуправления»</w:t>
            </w:r>
            <w:r w:rsidRPr="00D32477">
              <w:rPr>
                <w:color w:val="000000"/>
                <w:sz w:val="22"/>
                <w:szCs w:val="22"/>
              </w:rPr>
              <w:t xml:space="preserve"> (</w:t>
            </w:r>
            <w:r>
              <w:rPr>
                <w:color w:val="000000"/>
                <w:sz w:val="22"/>
                <w:szCs w:val="22"/>
              </w:rPr>
              <w:t>да/нет</w:t>
            </w:r>
            <w:r w:rsidRPr="00D32477">
              <w:rPr>
                <w:color w:val="000000"/>
                <w:sz w:val="22"/>
                <w:szCs w:val="22"/>
              </w:rPr>
              <w:t>)</w:t>
            </w:r>
          </w:p>
        </w:tc>
        <w:tc>
          <w:tcPr>
            <w:tcW w:w="1127" w:type="dxa"/>
            <w:tcBorders>
              <w:top w:val="single" w:sz="4" w:space="0" w:color="000000"/>
              <w:left w:val="single" w:sz="4" w:space="0" w:color="000000"/>
              <w:bottom w:val="single" w:sz="4" w:space="0" w:color="000000"/>
              <w:right w:val="nil"/>
            </w:tcBorders>
            <w:hideMark/>
          </w:tcPr>
          <w:p w:rsidR="00FC4786" w:rsidRPr="00D32477" w:rsidRDefault="00FC4786" w:rsidP="0041377E">
            <w:pPr>
              <w:pStyle w:val="ConsPlusCell"/>
              <w:snapToGrid w:val="0"/>
              <w:jc w:val="center"/>
              <w:rPr>
                <w:color w:val="000000"/>
                <w:sz w:val="22"/>
                <w:szCs w:val="22"/>
              </w:rPr>
            </w:pPr>
            <w:r>
              <w:rPr>
                <w:color w:val="000000"/>
                <w:sz w:val="22"/>
                <w:szCs w:val="22"/>
              </w:rPr>
              <w:t>да</w:t>
            </w:r>
          </w:p>
        </w:tc>
        <w:tc>
          <w:tcPr>
            <w:tcW w:w="992" w:type="dxa"/>
            <w:tcBorders>
              <w:top w:val="single" w:sz="4" w:space="0" w:color="000000"/>
              <w:left w:val="single" w:sz="4" w:space="0" w:color="000000"/>
              <w:bottom w:val="single" w:sz="4" w:space="0" w:color="000000"/>
              <w:right w:val="single" w:sz="4" w:space="0" w:color="000000"/>
            </w:tcBorders>
            <w:hideMark/>
          </w:tcPr>
          <w:p w:rsidR="00FC4786" w:rsidRPr="00D32477" w:rsidRDefault="00FC4786" w:rsidP="0041377E">
            <w:pPr>
              <w:pStyle w:val="ConsPlusCell"/>
              <w:snapToGrid w:val="0"/>
              <w:jc w:val="center"/>
              <w:rPr>
                <w:color w:val="000000"/>
                <w:sz w:val="22"/>
                <w:szCs w:val="22"/>
              </w:rPr>
            </w:pPr>
            <w:r>
              <w:rPr>
                <w:color w:val="000000"/>
                <w:sz w:val="22"/>
                <w:szCs w:val="22"/>
              </w:rPr>
              <w:t>да</w:t>
            </w:r>
          </w:p>
        </w:tc>
        <w:tc>
          <w:tcPr>
            <w:tcW w:w="1258" w:type="dxa"/>
            <w:gridSpan w:val="2"/>
            <w:tcBorders>
              <w:top w:val="single" w:sz="4" w:space="0" w:color="000000"/>
              <w:left w:val="single" w:sz="4" w:space="0" w:color="000000"/>
              <w:bottom w:val="single" w:sz="4" w:space="0" w:color="000000"/>
              <w:right w:val="single" w:sz="4" w:space="0" w:color="000000"/>
            </w:tcBorders>
            <w:hideMark/>
          </w:tcPr>
          <w:p w:rsidR="00FC4786" w:rsidRPr="00D32477" w:rsidRDefault="00FC4786" w:rsidP="0041377E">
            <w:pPr>
              <w:suppressAutoHyphens w:val="0"/>
              <w:jc w:val="center"/>
              <w:rPr>
                <w:sz w:val="22"/>
                <w:szCs w:val="22"/>
                <w:lang w:eastAsia="ru-RU"/>
              </w:rPr>
            </w:pPr>
            <w:r>
              <w:rPr>
                <w:color w:val="000000"/>
                <w:sz w:val="22"/>
                <w:szCs w:val="22"/>
              </w:rPr>
              <w:t>да</w:t>
            </w:r>
          </w:p>
        </w:tc>
      </w:tr>
      <w:tr w:rsidR="00D32477" w:rsidTr="007C1228">
        <w:trPr>
          <w:trHeight w:val="299"/>
        </w:trPr>
        <w:tc>
          <w:tcPr>
            <w:tcW w:w="944" w:type="dxa"/>
            <w:tcBorders>
              <w:top w:val="single" w:sz="4" w:space="0" w:color="000000"/>
              <w:left w:val="single" w:sz="4" w:space="0" w:color="000000"/>
              <w:bottom w:val="single" w:sz="4" w:space="0" w:color="000000"/>
              <w:right w:val="nil"/>
            </w:tcBorders>
            <w:hideMark/>
          </w:tcPr>
          <w:p w:rsidR="00D32477" w:rsidRPr="00D32477" w:rsidRDefault="00D42874" w:rsidP="00D42874">
            <w:pPr>
              <w:pStyle w:val="ConsPlusCell"/>
              <w:snapToGrid w:val="0"/>
              <w:jc w:val="center"/>
              <w:rPr>
                <w:sz w:val="22"/>
                <w:szCs w:val="22"/>
              </w:rPr>
            </w:pPr>
            <w:r>
              <w:rPr>
                <w:sz w:val="22"/>
                <w:szCs w:val="22"/>
              </w:rPr>
              <w:t>1</w:t>
            </w:r>
            <w:r w:rsidR="00D32477" w:rsidRPr="00D32477">
              <w:rPr>
                <w:sz w:val="22"/>
                <w:szCs w:val="22"/>
              </w:rPr>
              <w:t>.</w:t>
            </w:r>
            <w:r>
              <w:rPr>
                <w:sz w:val="22"/>
                <w:szCs w:val="22"/>
              </w:rPr>
              <w:t>5</w:t>
            </w:r>
            <w:r w:rsidR="00D32477" w:rsidRPr="00D32477">
              <w:rPr>
                <w:sz w:val="22"/>
                <w:szCs w:val="22"/>
              </w:rPr>
              <w:t>.</w:t>
            </w:r>
          </w:p>
        </w:tc>
        <w:tc>
          <w:tcPr>
            <w:tcW w:w="8536" w:type="dxa"/>
            <w:gridSpan w:val="8"/>
            <w:tcBorders>
              <w:top w:val="single" w:sz="4" w:space="0" w:color="000000"/>
              <w:left w:val="single" w:sz="4" w:space="0" w:color="000000"/>
              <w:bottom w:val="single" w:sz="4" w:space="0" w:color="000000"/>
              <w:right w:val="single" w:sz="4" w:space="0" w:color="000000"/>
            </w:tcBorders>
            <w:hideMark/>
          </w:tcPr>
          <w:p w:rsidR="00321F6E" w:rsidRPr="00817C52" w:rsidRDefault="006021B3">
            <w:pPr>
              <w:pStyle w:val="ConsPlusCell"/>
              <w:snapToGrid w:val="0"/>
              <w:rPr>
                <w:sz w:val="22"/>
                <w:szCs w:val="22"/>
              </w:rPr>
            </w:pPr>
            <w:r>
              <w:rPr>
                <w:sz w:val="22"/>
                <w:szCs w:val="22"/>
              </w:rPr>
              <w:t xml:space="preserve">Задача </w:t>
            </w:r>
            <w:r w:rsidR="00D42874">
              <w:rPr>
                <w:sz w:val="22"/>
                <w:szCs w:val="22"/>
              </w:rPr>
              <w:t>5</w:t>
            </w:r>
            <w:r>
              <w:rPr>
                <w:sz w:val="22"/>
                <w:szCs w:val="22"/>
              </w:rPr>
              <w:t>.</w:t>
            </w:r>
            <w:r w:rsidR="00D32477" w:rsidRPr="00D32477">
              <w:rPr>
                <w:sz w:val="22"/>
                <w:szCs w:val="22"/>
              </w:rPr>
              <w:t>Обеспечение сетевого в</w:t>
            </w:r>
            <w:r w:rsidR="00817C52">
              <w:rPr>
                <w:sz w:val="22"/>
                <w:szCs w:val="22"/>
              </w:rPr>
              <w:t>заимодействия всех рабочих мест</w:t>
            </w:r>
          </w:p>
        </w:tc>
      </w:tr>
      <w:tr w:rsidR="00D10F66" w:rsidTr="007B6926">
        <w:tc>
          <w:tcPr>
            <w:tcW w:w="944" w:type="dxa"/>
            <w:tcBorders>
              <w:top w:val="single" w:sz="4" w:space="0" w:color="000000"/>
              <w:left w:val="single" w:sz="4" w:space="0" w:color="000000"/>
              <w:bottom w:val="single" w:sz="4" w:space="0" w:color="000000"/>
              <w:right w:val="nil"/>
            </w:tcBorders>
            <w:hideMark/>
          </w:tcPr>
          <w:p w:rsidR="00D10F66" w:rsidRPr="00D32477" w:rsidRDefault="00D10F66" w:rsidP="00D42874">
            <w:pPr>
              <w:pStyle w:val="ConsPlusCell"/>
              <w:snapToGrid w:val="0"/>
              <w:jc w:val="center"/>
              <w:rPr>
                <w:sz w:val="22"/>
                <w:szCs w:val="22"/>
              </w:rPr>
            </w:pPr>
            <w:r>
              <w:rPr>
                <w:sz w:val="22"/>
                <w:szCs w:val="22"/>
              </w:rPr>
              <w:t>1</w:t>
            </w:r>
            <w:r w:rsidRPr="00D32477">
              <w:rPr>
                <w:sz w:val="22"/>
                <w:szCs w:val="22"/>
              </w:rPr>
              <w:t>.</w:t>
            </w:r>
            <w:r>
              <w:rPr>
                <w:sz w:val="22"/>
                <w:szCs w:val="22"/>
              </w:rPr>
              <w:t>5</w:t>
            </w:r>
            <w:r w:rsidRPr="00D32477">
              <w:rPr>
                <w:sz w:val="22"/>
                <w:szCs w:val="22"/>
              </w:rPr>
              <w:t>.1.</w:t>
            </w:r>
          </w:p>
        </w:tc>
        <w:tc>
          <w:tcPr>
            <w:tcW w:w="5159" w:type="dxa"/>
            <w:gridSpan w:val="4"/>
            <w:tcBorders>
              <w:top w:val="single" w:sz="4" w:space="0" w:color="000000"/>
              <w:left w:val="single" w:sz="4" w:space="0" w:color="000000"/>
              <w:bottom w:val="single" w:sz="4" w:space="0" w:color="000000"/>
              <w:right w:val="nil"/>
            </w:tcBorders>
            <w:hideMark/>
          </w:tcPr>
          <w:p w:rsidR="00D10F66" w:rsidRPr="00D32477" w:rsidRDefault="00D10F66">
            <w:pPr>
              <w:pStyle w:val="ConsPlusCell"/>
              <w:snapToGrid w:val="0"/>
              <w:rPr>
                <w:color w:val="000000"/>
                <w:sz w:val="22"/>
                <w:szCs w:val="22"/>
              </w:rPr>
            </w:pPr>
            <w:r w:rsidRPr="00D32477">
              <w:rPr>
                <w:color w:val="000000"/>
                <w:sz w:val="22"/>
                <w:szCs w:val="22"/>
              </w:rPr>
              <w:t>Количество персональных компьютеров подключенных к ЛВС</w:t>
            </w:r>
            <w:r>
              <w:rPr>
                <w:color w:val="000000"/>
                <w:sz w:val="22"/>
                <w:szCs w:val="22"/>
              </w:rPr>
              <w:t>, (шт.)</w:t>
            </w:r>
          </w:p>
        </w:tc>
        <w:tc>
          <w:tcPr>
            <w:tcW w:w="1127" w:type="dxa"/>
            <w:tcBorders>
              <w:top w:val="single" w:sz="4" w:space="0" w:color="000000"/>
              <w:left w:val="single" w:sz="4" w:space="0" w:color="000000"/>
              <w:bottom w:val="single" w:sz="4" w:space="0" w:color="000000"/>
              <w:right w:val="nil"/>
            </w:tcBorders>
            <w:hideMark/>
          </w:tcPr>
          <w:p w:rsidR="00D10F66" w:rsidRPr="00D32477" w:rsidRDefault="00D10F66" w:rsidP="00D10F66">
            <w:pPr>
              <w:pStyle w:val="ConsPlusCell"/>
              <w:snapToGrid w:val="0"/>
              <w:jc w:val="center"/>
              <w:rPr>
                <w:color w:val="000000"/>
                <w:sz w:val="22"/>
                <w:szCs w:val="22"/>
              </w:rPr>
            </w:pPr>
            <w:r w:rsidRPr="00D32477">
              <w:rPr>
                <w:color w:val="000000"/>
                <w:sz w:val="22"/>
                <w:szCs w:val="22"/>
              </w:rPr>
              <w:t>6</w:t>
            </w:r>
          </w:p>
        </w:tc>
        <w:tc>
          <w:tcPr>
            <w:tcW w:w="992" w:type="dxa"/>
            <w:tcBorders>
              <w:top w:val="single" w:sz="4" w:space="0" w:color="000000"/>
              <w:left w:val="single" w:sz="4" w:space="0" w:color="000000"/>
              <w:bottom w:val="single" w:sz="4" w:space="0" w:color="000000"/>
              <w:right w:val="single" w:sz="4" w:space="0" w:color="000000"/>
            </w:tcBorders>
            <w:hideMark/>
          </w:tcPr>
          <w:p w:rsidR="00D10F66" w:rsidRPr="00D32477" w:rsidRDefault="00D10F66" w:rsidP="00D10F66">
            <w:pPr>
              <w:pStyle w:val="ConsPlusCell"/>
              <w:snapToGrid w:val="0"/>
              <w:jc w:val="center"/>
              <w:rPr>
                <w:color w:val="000000"/>
                <w:sz w:val="22"/>
                <w:szCs w:val="22"/>
              </w:rPr>
            </w:pPr>
            <w:r w:rsidRPr="00D32477">
              <w:rPr>
                <w:color w:val="000000"/>
                <w:sz w:val="22"/>
                <w:szCs w:val="22"/>
              </w:rPr>
              <w:t>6</w:t>
            </w:r>
          </w:p>
        </w:tc>
        <w:tc>
          <w:tcPr>
            <w:tcW w:w="1258" w:type="dxa"/>
            <w:gridSpan w:val="2"/>
            <w:tcBorders>
              <w:top w:val="single" w:sz="4" w:space="0" w:color="000000"/>
              <w:left w:val="single" w:sz="4" w:space="0" w:color="000000"/>
              <w:bottom w:val="single" w:sz="4" w:space="0" w:color="000000"/>
              <w:right w:val="single" w:sz="4" w:space="0" w:color="000000"/>
            </w:tcBorders>
            <w:hideMark/>
          </w:tcPr>
          <w:p w:rsidR="00D10F66" w:rsidRDefault="00D10F66" w:rsidP="00D10F66">
            <w:pPr>
              <w:suppressAutoHyphens w:val="0"/>
              <w:jc w:val="center"/>
              <w:rPr>
                <w:sz w:val="20"/>
                <w:szCs w:val="20"/>
                <w:lang w:eastAsia="ru-RU"/>
              </w:rPr>
            </w:pPr>
            <w:r w:rsidRPr="00D32477">
              <w:rPr>
                <w:color w:val="000000"/>
                <w:sz w:val="22"/>
                <w:szCs w:val="22"/>
              </w:rPr>
              <w:t>6</w:t>
            </w:r>
          </w:p>
        </w:tc>
      </w:tr>
      <w:tr w:rsidR="00D32477" w:rsidTr="00A33F97">
        <w:trPr>
          <w:trHeight w:val="486"/>
        </w:trPr>
        <w:tc>
          <w:tcPr>
            <w:tcW w:w="944" w:type="dxa"/>
            <w:tcBorders>
              <w:top w:val="single" w:sz="4" w:space="0" w:color="000000"/>
              <w:left w:val="single" w:sz="4" w:space="0" w:color="000000"/>
              <w:bottom w:val="single" w:sz="4" w:space="0" w:color="000000"/>
              <w:right w:val="nil"/>
            </w:tcBorders>
            <w:hideMark/>
          </w:tcPr>
          <w:p w:rsidR="00D32477" w:rsidRPr="00D32477" w:rsidRDefault="00D42874" w:rsidP="00D42874">
            <w:pPr>
              <w:pStyle w:val="ConsPlusCell"/>
              <w:snapToGrid w:val="0"/>
              <w:jc w:val="center"/>
              <w:rPr>
                <w:sz w:val="22"/>
                <w:szCs w:val="22"/>
              </w:rPr>
            </w:pPr>
            <w:r>
              <w:rPr>
                <w:sz w:val="22"/>
                <w:szCs w:val="22"/>
              </w:rPr>
              <w:t>1</w:t>
            </w:r>
            <w:r w:rsidR="00D32477" w:rsidRPr="00D32477">
              <w:rPr>
                <w:sz w:val="22"/>
                <w:szCs w:val="22"/>
              </w:rPr>
              <w:t>.</w:t>
            </w:r>
            <w:r>
              <w:rPr>
                <w:sz w:val="22"/>
                <w:szCs w:val="22"/>
              </w:rPr>
              <w:t>6</w:t>
            </w:r>
            <w:r w:rsidR="00D32477" w:rsidRPr="00D32477">
              <w:rPr>
                <w:sz w:val="22"/>
                <w:szCs w:val="22"/>
              </w:rPr>
              <w:t>.</w:t>
            </w:r>
          </w:p>
        </w:tc>
        <w:tc>
          <w:tcPr>
            <w:tcW w:w="8536" w:type="dxa"/>
            <w:gridSpan w:val="8"/>
            <w:tcBorders>
              <w:top w:val="single" w:sz="4" w:space="0" w:color="000000"/>
              <w:left w:val="single" w:sz="4" w:space="0" w:color="000000"/>
              <w:bottom w:val="single" w:sz="4" w:space="0" w:color="000000"/>
              <w:right w:val="single" w:sz="4" w:space="0" w:color="000000"/>
            </w:tcBorders>
            <w:hideMark/>
          </w:tcPr>
          <w:p w:rsidR="00D32477" w:rsidRPr="00D32477" w:rsidRDefault="006021B3" w:rsidP="00D42874">
            <w:pPr>
              <w:pStyle w:val="ConsPlusCell"/>
              <w:snapToGrid w:val="0"/>
              <w:rPr>
                <w:color w:val="000000"/>
                <w:sz w:val="22"/>
                <w:szCs w:val="22"/>
              </w:rPr>
            </w:pPr>
            <w:r>
              <w:rPr>
                <w:sz w:val="22"/>
                <w:szCs w:val="22"/>
              </w:rPr>
              <w:t xml:space="preserve">Задача </w:t>
            </w:r>
            <w:r w:rsidR="00D42874">
              <w:rPr>
                <w:sz w:val="22"/>
                <w:szCs w:val="22"/>
              </w:rPr>
              <w:t>6</w:t>
            </w:r>
            <w:r>
              <w:rPr>
                <w:sz w:val="22"/>
                <w:szCs w:val="22"/>
              </w:rPr>
              <w:t>.</w:t>
            </w:r>
            <w:r w:rsidR="00D32477" w:rsidRPr="00D32477">
              <w:rPr>
                <w:sz w:val="22"/>
                <w:szCs w:val="22"/>
              </w:rPr>
              <w:t>Обеспечение возможности подключения  рабочего места к сети «Интернет» и к системе межведомственного электронного документооборота Новгородской области через единую защищенную точку входа</w:t>
            </w:r>
          </w:p>
        </w:tc>
      </w:tr>
      <w:tr w:rsidR="006100A4" w:rsidTr="007B6926">
        <w:tc>
          <w:tcPr>
            <w:tcW w:w="944" w:type="dxa"/>
            <w:tcBorders>
              <w:top w:val="single" w:sz="4" w:space="0" w:color="000000"/>
              <w:left w:val="single" w:sz="4" w:space="0" w:color="000000"/>
              <w:bottom w:val="single" w:sz="4" w:space="0" w:color="000000"/>
              <w:right w:val="nil"/>
            </w:tcBorders>
            <w:hideMark/>
          </w:tcPr>
          <w:p w:rsidR="006100A4" w:rsidRPr="00D32477" w:rsidRDefault="006100A4" w:rsidP="00D42874">
            <w:pPr>
              <w:pStyle w:val="ConsPlusCell"/>
              <w:snapToGrid w:val="0"/>
              <w:jc w:val="center"/>
              <w:rPr>
                <w:sz w:val="22"/>
                <w:szCs w:val="22"/>
              </w:rPr>
            </w:pPr>
            <w:r>
              <w:rPr>
                <w:sz w:val="22"/>
                <w:szCs w:val="22"/>
              </w:rPr>
              <w:t>1</w:t>
            </w:r>
            <w:r w:rsidRPr="00D32477">
              <w:rPr>
                <w:sz w:val="22"/>
                <w:szCs w:val="22"/>
              </w:rPr>
              <w:t>.</w:t>
            </w:r>
            <w:r>
              <w:rPr>
                <w:sz w:val="22"/>
                <w:szCs w:val="22"/>
              </w:rPr>
              <w:t>6</w:t>
            </w:r>
            <w:r w:rsidRPr="00D32477">
              <w:rPr>
                <w:sz w:val="22"/>
                <w:szCs w:val="22"/>
              </w:rPr>
              <w:t>.1.</w:t>
            </w:r>
          </w:p>
        </w:tc>
        <w:tc>
          <w:tcPr>
            <w:tcW w:w="5159" w:type="dxa"/>
            <w:gridSpan w:val="4"/>
            <w:tcBorders>
              <w:top w:val="single" w:sz="4" w:space="0" w:color="000000"/>
              <w:left w:val="single" w:sz="4" w:space="0" w:color="000000"/>
              <w:bottom w:val="single" w:sz="4" w:space="0" w:color="000000"/>
              <w:right w:val="nil"/>
            </w:tcBorders>
            <w:hideMark/>
          </w:tcPr>
          <w:p w:rsidR="006100A4" w:rsidRPr="00D32477" w:rsidRDefault="006100A4">
            <w:pPr>
              <w:pStyle w:val="ConsPlusCell"/>
              <w:snapToGrid w:val="0"/>
              <w:rPr>
                <w:color w:val="000000"/>
                <w:sz w:val="22"/>
                <w:szCs w:val="22"/>
              </w:rPr>
            </w:pPr>
            <w:r w:rsidRPr="00D32477">
              <w:rPr>
                <w:color w:val="000000"/>
                <w:sz w:val="22"/>
                <w:szCs w:val="22"/>
              </w:rPr>
              <w:t>Подключение к сети Интернет каждого рабочего места</w:t>
            </w:r>
            <w:r w:rsidR="00E03EA9">
              <w:rPr>
                <w:color w:val="000000"/>
                <w:sz w:val="22"/>
                <w:szCs w:val="22"/>
              </w:rPr>
              <w:t>,</w:t>
            </w:r>
            <w:r w:rsidRPr="00D32477">
              <w:rPr>
                <w:color w:val="000000"/>
                <w:sz w:val="22"/>
                <w:szCs w:val="22"/>
              </w:rPr>
              <w:t xml:space="preserve"> (%)</w:t>
            </w:r>
          </w:p>
        </w:tc>
        <w:tc>
          <w:tcPr>
            <w:tcW w:w="1127" w:type="dxa"/>
            <w:tcBorders>
              <w:top w:val="single" w:sz="4" w:space="0" w:color="000000"/>
              <w:left w:val="single" w:sz="4" w:space="0" w:color="000000"/>
              <w:bottom w:val="single" w:sz="4" w:space="0" w:color="000000"/>
              <w:right w:val="nil"/>
            </w:tcBorders>
            <w:hideMark/>
          </w:tcPr>
          <w:p w:rsidR="006100A4" w:rsidRPr="00D32477" w:rsidRDefault="006100A4" w:rsidP="00A33F97">
            <w:pPr>
              <w:pStyle w:val="ConsPlusCell"/>
              <w:snapToGrid w:val="0"/>
              <w:jc w:val="center"/>
              <w:rPr>
                <w:color w:val="000000"/>
                <w:sz w:val="22"/>
                <w:szCs w:val="22"/>
              </w:rPr>
            </w:pPr>
            <w:r w:rsidRPr="00D32477">
              <w:rPr>
                <w:color w:val="000000"/>
                <w:sz w:val="22"/>
                <w:szCs w:val="22"/>
              </w:rPr>
              <w:t>90</w:t>
            </w:r>
          </w:p>
        </w:tc>
        <w:tc>
          <w:tcPr>
            <w:tcW w:w="992" w:type="dxa"/>
            <w:tcBorders>
              <w:top w:val="single" w:sz="4" w:space="0" w:color="000000"/>
              <w:left w:val="single" w:sz="4" w:space="0" w:color="000000"/>
              <w:bottom w:val="single" w:sz="4" w:space="0" w:color="000000"/>
              <w:right w:val="single" w:sz="4" w:space="0" w:color="000000"/>
            </w:tcBorders>
            <w:hideMark/>
          </w:tcPr>
          <w:p w:rsidR="006100A4" w:rsidRPr="00D32477" w:rsidRDefault="006100A4" w:rsidP="00A33F97">
            <w:pPr>
              <w:pStyle w:val="ConsPlusCell"/>
              <w:snapToGrid w:val="0"/>
              <w:jc w:val="center"/>
              <w:rPr>
                <w:color w:val="000000"/>
                <w:sz w:val="22"/>
                <w:szCs w:val="22"/>
              </w:rPr>
            </w:pPr>
            <w:r w:rsidRPr="00D32477">
              <w:rPr>
                <w:color w:val="000000"/>
                <w:sz w:val="22"/>
                <w:szCs w:val="22"/>
              </w:rPr>
              <w:t>90</w:t>
            </w:r>
          </w:p>
        </w:tc>
        <w:tc>
          <w:tcPr>
            <w:tcW w:w="1258" w:type="dxa"/>
            <w:gridSpan w:val="2"/>
            <w:tcBorders>
              <w:top w:val="single" w:sz="4" w:space="0" w:color="000000"/>
              <w:left w:val="single" w:sz="4" w:space="0" w:color="000000"/>
              <w:bottom w:val="single" w:sz="4" w:space="0" w:color="000000"/>
              <w:right w:val="single" w:sz="4" w:space="0" w:color="000000"/>
            </w:tcBorders>
            <w:hideMark/>
          </w:tcPr>
          <w:p w:rsidR="006100A4" w:rsidRDefault="006100A4" w:rsidP="00A33F97">
            <w:pPr>
              <w:suppressAutoHyphens w:val="0"/>
              <w:jc w:val="center"/>
              <w:rPr>
                <w:sz w:val="20"/>
                <w:szCs w:val="20"/>
                <w:lang w:eastAsia="ru-RU"/>
              </w:rPr>
            </w:pPr>
            <w:r w:rsidRPr="00D32477">
              <w:rPr>
                <w:color w:val="000000"/>
                <w:sz w:val="22"/>
                <w:szCs w:val="22"/>
              </w:rPr>
              <w:t>90</w:t>
            </w:r>
          </w:p>
        </w:tc>
      </w:tr>
      <w:tr w:rsidR="006100A4" w:rsidTr="007B6926">
        <w:tc>
          <w:tcPr>
            <w:tcW w:w="944" w:type="dxa"/>
            <w:tcBorders>
              <w:top w:val="single" w:sz="4" w:space="0" w:color="000000"/>
              <w:left w:val="single" w:sz="4" w:space="0" w:color="000000"/>
              <w:bottom w:val="single" w:sz="4" w:space="0" w:color="000000"/>
              <w:right w:val="nil"/>
            </w:tcBorders>
            <w:hideMark/>
          </w:tcPr>
          <w:p w:rsidR="006100A4" w:rsidRPr="00D32477" w:rsidRDefault="006100A4" w:rsidP="00D42874">
            <w:pPr>
              <w:pStyle w:val="ConsPlusCell"/>
              <w:snapToGrid w:val="0"/>
              <w:jc w:val="center"/>
              <w:rPr>
                <w:sz w:val="22"/>
                <w:szCs w:val="22"/>
              </w:rPr>
            </w:pPr>
            <w:r>
              <w:rPr>
                <w:sz w:val="22"/>
                <w:szCs w:val="22"/>
              </w:rPr>
              <w:t>1</w:t>
            </w:r>
            <w:r w:rsidRPr="00D32477">
              <w:rPr>
                <w:sz w:val="22"/>
                <w:szCs w:val="22"/>
              </w:rPr>
              <w:t>.</w:t>
            </w:r>
            <w:r>
              <w:rPr>
                <w:sz w:val="22"/>
                <w:szCs w:val="22"/>
              </w:rPr>
              <w:t>6</w:t>
            </w:r>
            <w:r w:rsidRPr="00D32477">
              <w:rPr>
                <w:sz w:val="22"/>
                <w:szCs w:val="22"/>
              </w:rPr>
              <w:t>.2.</w:t>
            </w:r>
          </w:p>
        </w:tc>
        <w:tc>
          <w:tcPr>
            <w:tcW w:w="5159" w:type="dxa"/>
            <w:gridSpan w:val="4"/>
            <w:tcBorders>
              <w:top w:val="single" w:sz="4" w:space="0" w:color="000000"/>
              <w:left w:val="single" w:sz="4" w:space="0" w:color="000000"/>
              <w:bottom w:val="single" w:sz="4" w:space="0" w:color="000000"/>
              <w:right w:val="nil"/>
            </w:tcBorders>
            <w:hideMark/>
          </w:tcPr>
          <w:p w:rsidR="006100A4" w:rsidRPr="00D32477" w:rsidRDefault="006100A4" w:rsidP="00E03EA9">
            <w:pPr>
              <w:pStyle w:val="ConsPlusCell"/>
              <w:snapToGrid w:val="0"/>
              <w:rPr>
                <w:color w:val="000000"/>
                <w:sz w:val="22"/>
                <w:szCs w:val="22"/>
              </w:rPr>
            </w:pPr>
            <w:r w:rsidRPr="00D32477">
              <w:rPr>
                <w:color w:val="000000"/>
                <w:sz w:val="22"/>
                <w:szCs w:val="22"/>
              </w:rPr>
              <w:t xml:space="preserve">Подключение к системе </w:t>
            </w:r>
            <w:r w:rsidRPr="00D32477">
              <w:rPr>
                <w:sz w:val="22"/>
                <w:szCs w:val="22"/>
              </w:rPr>
              <w:t>межведомственного электронного документооборота Новгородской области рабочих мест</w:t>
            </w:r>
            <w:r w:rsidR="00E03EA9">
              <w:rPr>
                <w:sz w:val="22"/>
                <w:szCs w:val="22"/>
              </w:rPr>
              <w:t>,</w:t>
            </w:r>
            <w:r w:rsidRPr="00D32477">
              <w:rPr>
                <w:sz w:val="22"/>
                <w:szCs w:val="22"/>
              </w:rPr>
              <w:t xml:space="preserve"> (ед</w:t>
            </w:r>
            <w:r w:rsidR="00E03EA9">
              <w:rPr>
                <w:sz w:val="22"/>
                <w:szCs w:val="22"/>
              </w:rPr>
              <w:t>.</w:t>
            </w:r>
            <w:r w:rsidRPr="00D32477">
              <w:rPr>
                <w:sz w:val="22"/>
                <w:szCs w:val="22"/>
              </w:rPr>
              <w:t>)</w:t>
            </w:r>
          </w:p>
        </w:tc>
        <w:tc>
          <w:tcPr>
            <w:tcW w:w="1127" w:type="dxa"/>
            <w:tcBorders>
              <w:top w:val="single" w:sz="4" w:space="0" w:color="000000"/>
              <w:left w:val="single" w:sz="4" w:space="0" w:color="000000"/>
              <w:bottom w:val="single" w:sz="4" w:space="0" w:color="000000"/>
              <w:right w:val="nil"/>
            </w:tcBorders>
            <w:hideMark/>
          </w:tcPr>
          <w:p w:rsidR="006100A4" w:rsidRPr="00D32477" w:rsidRDefault="006100A4" w:rsidP="00A33F97">
            <w:pPr>
              <w:pStyle w:val="ConsPlusCell"/>
              <w:snapToGrid w:val="0"/>
              <w:jc w:val="center"/>
              <w:rPr>
                <w:color w:val="000000"/>
                <w:sz w:val="22"/>
                <w:szCs w:val="22"/>
              </w:rPr>
            </w:pPr>
            <w:r w:rsidRPr="00D32477">
              <w:rPr>
                <w:color w:val="000000"/>
                <w:sz w:val="22"/>
                <w:szCs w:val="22"/>
              </w:rPr>
              <w:t>1</w:t>
            </w:r>
          </w:p>
        </w:tc>
        <w:tc>
          <w:tcPr>
            <w:tcW w:w="992" w:type="dxa"/>
            <w:tcBorders>
              <w:top w:val="single" w:sz="4" w:space="0" w:color="000000"/>
              <w:left w:val="single" w:sz="4" w:space="0" w:color="000000"/>
              <w:bottom w:val="single" w:sz="4" w:space="0" w:color="000000"/>
              <w:right w:val="single" w:sz="4" w:space="0" w:color="000000"/>
            </w:tcBorders>
            <w:hideMark/>
          </w:tcPr>
          <w:p w:rsidR="006100A4" w:rsidRPr="00D32477" w:rsidRDefault="006100A4" w:rsidP="00A33F97">
            <w:pPr>
              <w:pStyle w:val="ConsPlusCell"/>
              <w:snapToGrid w:val="0"/>
              <w:jc w:val="center"/>
              <w:rPr>
                <w:color w:val="000000"/>
                <w:sz w:val="22"/>
                <w:szCs w:val="22"/>
              </w:rPr>
            </w:pPr>
            <w:r w:rsidRPr="00D32477">
              <w:rPr>
                <w:color w:val="000000"/>
                <w:sz w:val="22"/>
                <w:szCs w:val="22"/>
              </w:rPr>
              <w:t>0</w:t>
            </w:r>
          </w:p>
        </w:tc>
        <w:tc>
          <w:tcPr>
            <w:tcW w:w="1258" w:type="dxa"/>
            <w:gridSpan w:val="2"/>
            <w:tcBorders>
              <w:top w:val="single" w:sz="4" w:space="0" w:color="000000"/>
              <w:left w:val="single" w:sz="4" w:space="0" w:color="000000"/>
              <w:bottom w:val="single" w:sz="4" w:space="0" w:color="000000"/>
              <w:right w:val="single" w:sz="4" w:space="0" w:color="000000"/>
            </w:tcBorders>
            <w:hideMark/>
          </w:tcPr>
          <w:p w:rsidR="006100A4" w:rsidRDefault="006100A4" w:rsidP="00A33F97">
            <w:pPr>
              <w:suppressAutoHyphens w:val="0"/>
              <w:jc w:val="center"/>
              <w:rPr>
                <w:sz w:val="20"/>
                <w:szCs w:val="20"/>
                <w:lang w:eastAsia="ru-RU"/>
              </w:rPr>
            </w:pPr>
            <w:r w:rsidRPr="00D32477">
              <w:rPr>
                <w:color w:val="000000"/>
                <w:sz w:val="22"/>
                <w:szCs w:val="22"/>
              </w:rPr>
              <w:t>0</w:t>
            </w:r>
          </w:p>
        </w:tc>
      </w:tr>
      <w:tr w:rsidR="00D32477" w:rsidTr="00D32477">
        <w:tc>
          <w:tcPr>
            <w:tcW w:w="944" w:type="dxa"/>
            <w:tcBorders>
              <w:top w:val="single" w:sz="4" w:space="0" w:color="000000"/>
              <w:left w:val="single" w:sz="4" w:space="0" w:color="000000"/>
              <w:bottom w:val="single" w:sz="4" w:space="0" w:color="000000"/>
              <w:right w:val="nil"/>
            </w:tcBorders>
            <w:hideMark/>
          </w:tcPr>
          <w:p w:rsidR="00D32477" w:rsidRPr="00D32477" w:rsidRDefault="00D42874" w:rsidP="00D42874">
            <w:pPr>
              <w:pStyle w:val="ConsPlusCell"/>
              <w:snapToGrid w:val="0"/>
              <w:jc w:val="center"/>
              <w:rPr>
                <w:sz w:val="22"/>
                <w:szCs w:val="22"/>
              </w:rPr>
            </w:pPr>
            <w:r>
              <w:rPr>
                <w:sz w:val="22"/>
                <w:szCs w:val="22"/>
              </w:rPr>
              <w:t>1</w:t>
            </w:r>
            <w:r w:rsidR="00D32477" w:rsidRPr="00D32477">
              <w:rPr>
                <w:sz w:val="22"/>
                <w:szCs w:val="22"/>
              </w:rPr>
              <w:t>.</w:t>
            </w:r>
            <w:r>
              <w:rPr>
                <w:sz w:val="22"/>
                <w:szCs w:val="22"/>
              </w:rPr>
              <w:t>7</w:t>
            </w:r>
            <w:r w:rsidR="00D32477" w:rsidRPr="00D32477">
              <w:rPr>
                <w:sz w:val="22"/>
                <w:szCs w:val="22"/>
              </w:rPr>
              <w:t>.</w:t>
            </w:r>
          </w:p>
        </w:tc>
        <w:tc>
          <w:tcPr>
            <w:tcW w:w="8536" w:type="dxa"/>
            <w:gridSpan w:val="8"/>
            <w:tcBorders>
              <w:top w:val="single" w:sz="4" w:space="0" w:color="000000"/>
              <w:left w:val="single" w:sz="4" w:space="0" w:color="000000"/>
              <w:bottom w:val="single" w:sz="4" w:space="0" w:color="000000"/>
              <w:right w:val="single" w:sz="4" w:space="0" w:color="000000"/>
            </w:tcBorders>
            <w:hideMark/>
          </w:tcPr>
          <w:p w:rsidR="00D32477" w:rsidRPr="00D32477" w:rsidRDefault="006021B3" w:rsidP="00D42874">
            <w:pPr>
              <w:pStyle w:val="ConsPlusCell"/>
              <w:snapToGrid w:val="0"/>
              <w:rPr>
                <w:color w:val="000000"/>
                <w:sz w:val="22"/>
                <w:szCs w:val="22"/>
              </w:rPr>
            </w:pPr>
            <w:r>
              <w:rPr>
                <w:sz w:val="22"/>
                <w:szCs w:val="22"/>
              </w:rPr>
              <w:t xml:space="preserve">Задача </w:t>
            </w:r>
            <w:r w:rsidR="00D42874">
              <w:rPr>
                <w:sz w:val="22"/>
                <w:szCs w:val="22"/>
              </w:rPr>
              <w:t>7</w:t>
            </w:r>
            <w:r>
              <w:rPr>
                <w:sz w:val="22"/>
                <w:szCs w:val="22"/>
              </w:rPr>
              <w:t>.</w:t>
            </w:r>
            <w:r w:rsidR="00D32477" w:rsidRPr="00D32477">
              <w:rPr>
                <w:sz w:val="22"/>
                <w:szCs w:val="22"/>
              </w:rPr>
              <w:t>Обеспечение безопасности информационной телекоммуникационной инфраструктуры ОМСУ</w:t>
            </w:r>
          </w:p>
        </w:tc>
      </w:tr>
      <w:tr w:rsidR="006100A4" w:rsidTr="007B6926">
        <w:tc>
          <w:tcPr>
            <w:tcW w:w="944" w:type="dxa"/>
            <w:tcBorders>
              <w:top w:val="single" w:sz="4" w:space="0" w:color="000000"/>
              <w:left w:val="single" w:sz="4" w:space="0" w:color="000000"/>
              <w:bottom w:val="single" w:sz="4" w:space="0" w:color="000000"/>
              <w:right w:val="nil"/>
            </w:tcBorders>
            <w:hideMark/>
          </w:tcPr>
          <w:p w:rsidR="006100A4" w:rsidRPr="00D32477" w:rsidRDefault="006100A4" w:rsidP="00D42874">
            <w:pPr>
              <w:pStyle w:val="ConsPlusCell"/>
              <w:snapToGrid w:val="0"/>
              <w:jc w:val="center"/>
              <w:rPr>
                <w:sz w:val="22"/>
                <w:szCs w:val="22"/>
              </w:rPr>
            </w:pPr>
            <w:r>
              <w:rPr>
                <w:sz w:val="22"/>
                <w:szCs w:val="22"/>
              </w:rPr>
              <w:t>1</w:t>
            </w:r>
            <w:r w:rsidRPr="00D32477">
              <w:rPr>
                <w:sz w:val="22"/>
                <w:szCs w:val="22"/>
              </w:rPr>
              <w:t>.</w:t>
            </w:r>
            <w:r>
              <w:rPr>
                <w:sz w:val="22"/>
                <w:szCs w:val="22"/>
              </w:rPr>
              <w:t>7</w:t>
            </w:r>
            <w:r w:rsidRPr="00D32477">
              <w:rPr>
                <w:sz w:val="22"/>
                <w:szCs w:val="22"/>
              </w:rPr>
              <w:t>.1.</w:t>
            </w:r>
          </w:p>
        </w:tc>
        <w:tc>
          <w:tcPr>
            <w:tcW w:w="5159" w:type="dxa"/>
            <w:gridSpan w:val="4"/>
            <w:tcBorders>
              <w:top w:val="single" w:sz="4" w:space="0" w:color="000000"/>
              <w:left w:val="single" w:sz="4" w:space="0" w:color="000000"/>
              <w:bottom w:val="single" w:sz="4" w:space="0" w:color="000000"/>
              <w:right w:val="nil"/>
            </w:tcBorders>
            <w:hideMark/>
          </w:tcPr>
          <w:p w:rsidR="006100A4" w:rsidRPr="00D32477" w:rsidRDefault="006100A4" w:rsidP="00412996">
            <w:pPr>
              <w:pStyle w:val="ConsPlusCell"/>
              <w:snapToGrid w:val="0"/>
              <w:rPr>
                <w:color w:val="000000"/>
                <w:sz w:val="22"/>
                <w:szCs w:val="22"/>
              </w:rPr>
            </w:pPr>
            <w:r w:rsidRPr="00D32477">
              <w:rPr>
                <w:color w:val="000000"/>
                <w:sz w:val="22"/>
                <w:szCs w:val="22"/>
              </w:rPr>
              <w:t>Количество АРМ с неисправными СКЗИ и СЗИ от НСД</w:t>
            </w:r>
            <w:r w:rsidR="00412996">
              <w:rPr>
                <w:color w:val="000000"/>
                <w:sz w:val="22"/>
                <w:szCs w:val="22"/>
              </w:rPr>
              <w:t>,</w:t>
            </w:r>
            <w:r w:rsidRPr="00D32477">
              <w:rPr>
                <w:color w:val="000000"/>
                <w:sz w:val="22"/>
                <w:szCs w:val="22"/>
              </w:rPr>
              <w:t xml:space="preserve"> </w:t>
            </w:r>
            <w:r w:rsidRPr="00D32477">
              <w:rPr>
                <w:sz w:val="22"/>
                <w:szCs w:val="22"/>
              </w:rPr>
              <w:t>(ед</w:t>
            </w:r>
            <w:r w:rsidR="00412996">
              <w:rPr>
                <w:sz w:val="22"/>
                <w:szCs w:val="22"/>
              </w:rPr>
              <w:t>.)</w:t>
            </w:r>
          </w:p>
        </w:tc>
        <w:tc>
          <w:tcPr>
            <w:tcW w:w="1127" w:type="dxa"/>
            <w:tcBorders>
              <w:top w:val="single" w:sz="4" w:space="0" w:color="000000"/>
              <w:left w:val="single" w:sz="4" w:space="0" w:color="000000"/>
              <w:bottom w:val="single" w:sz="4" w:space="0" w:color="000000"/>
              <w:right w:val="nil"/>
            </w:tcBorders>
            <w:hideMark/>
          </w:tcPr>
          <w:p w:rsidR="006100A4" w:rsidRPr="00D32477" w:rsidRDefault="006100A4" w:rsidP="006100A4">
            <w:pPr>
              <w:pStyle w:val="ConsPlusCell"/>
              <w:snapToGrid w:val="0"/>
              <w:jc w:val="center"/>
              <w:rPr>
                <w:color w:val="000000"/>
                <w:sz w:val="22"/>
                <w:szCs w:val="22"/>
              </w:rPr>
            </w:pPr>
            <w:r w:rsidRPr="00D32477">
              <w:rPr>
                <w:color w:val="000000"/>
                <w:sz w:val="22"/>
                <w:szCs w:val="22"/>
              </w:rPr>
              <w:t>0</w:t>
            </w:r>
          </w:p>
        </w:tc>
        <w:tc>
          <w:tcPr>
            <w:tcW w:w="992" w:type="dxa"/>
            <w:tcBorders>
              <w:top w:val="single" w:sz="4" w:space="0" w:color="000000"/>
              <w:left w:val="single" w:sz="4" w:space="0" w:color="000000"/>
              <w:bottom w:val="single" w:sz="4" w:space="0" w:color="000000"/>
              <w:right w:val="single" w:sz="4" w:space="0" w:color="000000"/>
            </w:tcBorders>
            <w:hideMark/>
          </w:tcPr>
          <w:p w:rsidR="006100A4" w:rsidRPr="00D32477" w:rsidRDefault="006100A4" w:rsidP="006100A4">
            <w:pPr>
              <w:pStyle w:val="ConsPlusCell"/>
              <w:snapToGrid w:val="0"/>
              <w:jc w:val="center"/>
              <w:rPr>
                <w:color w:val="000000"/>
                <w:sz w:val="22"/>
                <w:szCs w:val="22"/>
              </w:rPr>
            </w:pPr>
            <w:r w:rsidRPr="00D32477">
              <w:rPr>
                <w:color w:val="000000"/>
                <w:sz w:val="22"/>
                <w:szCs w:val="22"/>
              </w:rPr>
              <w:t>0</w:t>
            </w:r>
          </w:p>
        </w:tc>
        <w:tc>
          <w:tcPr>
            <w:tcW w:w="1258" w:type="dxa"/>
            <w:gridSpan w:val="2"/>
            <w:tcBorders>
              <w:top w:val="single" w:sz="4" w:space="0" w:color="000000"/>
              <w:left w:val="single" w:sz="4" w:space="0" w:color="000000"/>
              <w:bottom w:val="single" w:sz="4" w:space="0" w:color="000000"/>
              <w:right w:val="single" w:sz="4" w:space="0" w:color="000000"/>
            </w:tcBorders>
            <w:hideMark/>
          </w:tcPr>
          <w:p w:rsidR="006100A4" w:rsidRDefault="006100A4" w:rsidP="006100A4">
            <w:pPr>
              <w:suppressAutoHyphens w:val="0"/>
              <w:jc w:val="center"/>
              <w:rPr>
                <w:sz w:val="20"/>
                <w:szCs w:val="20"/>
                <w:lang w:eastAsia="ru-RU"/>
              </w:rPr>
            </w:pPr>
            <w:r w:rsidRPr="00D32477">
              <w:rPr>
                <w:color w:val="000000"/>
                <w:sz w:val="22"/>
                <w:szCs w:val="22"/>
              </w:rPr>
              <w:t>0</w:t>
            </w:r>
          </w:p>
        </w:tc>
      </w:tr>
      <w:tr w:rsidR="006100A4" w:rsidTr="007B6926">
        <w:trPr>
          <w:trHeight w:val="496"/>
        </w:trPr>
        <w:tc>
          <w:tcPr>
            <w:tcW w:w="944" w:type="dxa"/>
            <w:tcBorders>
              <w:top w:val="single" w:sz="4" w:space="0" w:color="000000"/>
              <w:left w:val="single" w:sz="4" w:space="0" w:color="000000"/>
              <w:bottom w:val="single" w:sz="4" w:space="0" w:color="000000"/>
              <w:right w:val="nil"/>
            </w:tcBorders>
            <w:hideMark/>
          </w:tcPr>
          <w:p w:rsidR="006100A4" w:rsidRPr="00D32477" w:rsidRDefault="006100A4" w:rsidP="00D42874">
            <w:pPr>
              <w:pStyle w:val="ConsPlusCell"/>
              <w:snapToGrid w:val="0"/>
              <w:jc w:val="center"/>
              <w:rPr>
                <w:sz w:val="22"/>
                <w:szCs w:val="22"/>
              </w:rPr>
            </w:pPr>
            <w:r>
              <w:rPr>
                <w:sz w:val="22"/>
                <w:szCs w:val="22"/>
              </w:rPr>
              <w:t>1</w:t>
            </w:r>
            <w:r w:rsidRPr="00D32477">
              <w:rPr>
                <w:sz w:val="22"/>
                <w:szCs w:val="22"/>
              </w:rPr>
              <w:t>.</w:t>
            </w:r>
            <w:r>
              <w:rPr>
                <w:sz w:val="22"/>
                <w:szCs w:val="22"/>
              </w:rPr>
              <w:t>7</w:t>
            </w:r>
            <w:r w:rsidRPr="00D32477">
              <w:rPr>
                <w:sz w:val="22"/>
                <w:szCs w:val="22"/>
              </w:rPr>
              <w:t>.2.</w:t>
            </w:r>
          </w:p>
        </w:tc>
        <w:tc>
          <w:tcPr>
            <w:tcW w:w="5159" w:type="dxa"/>
            <w:gridSpan w:val="4"/>
            <w:tcBorders>
              <w:top w:val="single" w:sz="4" w:space="0" w:color="000000"/>
              <w:left w:val="single" w:sz="4" w:space="0" w:color="000000"/>
              <w:bottom w:val="single" w:sz="4" w:space="0" w:color="000000"/>
              <w:right w:val="nil"/>
            </w:tcBorders>
            <w:hideMark/>
          </w:tcPr>
          <w:p w:rsidR="006100A4" w:rsidRPr="00D32477" w:rsidRDefault="006100A4" w:rsidP="00412996">
            <w:pPr>
              <w:pStyle w:val="ConsPlusCell"/>
              <w:snapToGrid w:val="0"/>
              <w:rPr>
                <w:color w:val="000000"/>
                <w:sz w:val="22"/>
                <w:szCs w:val="22"/>
              </w:rPr>
            </w:pPr>
            <w:r w:rsidRPr="00D32477">
              <w:rPr>
                <w:color w:val="000000"/>
                <w:sz w:val="22"/>
                <w:szCs w:val="22"/>
              </w:rPr>
              <w:t>Количество ПК, входящих в ЛВС Администрации поселения, без антивирусной защиты</w:t>
            </w:r>
            <w:r w:rsidR="00412996">
              <w:rPr>
                <w:color w:val="000000"/>
                <w:sz w:val="22"/>
                <w:szCs w:val="22"/>
              </w:rPr>
              <w:t>,</w:t>
            </w:r>
            <w:r w:rsidRPr="00D32477">
              <w:rPr>
                <w:color w:val="000000"/>
                <w:sz w:val="22"/>
                <w:szCs w:val="22"/>
              </w:rPr>
              <w:t xml:space="preserve"> </w:t>
            </w:r>
            <w:r w:rsidRPr="00D32477">
              <w:rPr>
                <w:sz w:val="22"/>
                <w:szCs w:val="22"/>
              </w:rPr>
              <w:t>(ед</w:t>
            </w:r>
            <w:r w:rsidR="00412996">
              <w:rPr>
                <w:sz w:val="22"/>
                <w:szCs w:val="22"/>
              </w:rPr>
              <w:t>)</w:t>
            </w:r>
            <w:r w:rsidRPr="00D32477">
              <w:rPr>
                <w:color w:val="000000"/>
                <w:sz w:val="22"/>
                <w:szCs w:val="22"/>
              </w:rPr>
              <w:t xml:space="preserve">                    </w:t>
            </w:r>
          </w:p>
        </w:tc>
        <w:tc>
          <w:tcPr>
            <w:tcW w:w="1127" w:type="dxa"/>
            <w:tcBorders>
              <w:top w:val="single" w:sz="4" w:space="0" w:color="000000"/>
              <w:left w:val="single" w:sz="4" w:space="0" w:color="000000"/>
              <w:bottom w:val="single" w:sz="4" w:space="0" w:color="000000"/>
              <w:right w:val="nil"/>
            </w:tcBorders>
            <w:hideMark/>
          </w:tcPr>
          <w:p w:rsidR="006100A4" w:rsidRPr="00D32477" w:rsidRDefault="006100A4" w:rsidP="006100A4">
            <w:pPr>
              <w:pStyle w:val="ConsPlusCell"/>
              <w:snapToGrid w:val="0"/>
              <w:jc w:val="center"/>
              <w:rPr>
                <w:color w:val="000000"/>
                <w:sz w:val="22"/>
                <w:szCs w:val="22"/>
              </w:rPr>
            </w:pPr>
            <w:r w:rsidRPr="00D32477">
              <w:rPr>
                <w:color w:val="000000"/>
                <w:sz w:val="22"/>
                <w:szCs w:val="22"/>
              </w:rPr>
              <w:t>0</w:t>
            </w:r>
          </w:p>
        </w:tc>
        <w:tc>
          <w:tcPr>
            <w:tcW w:w="992" w:type="dxa"/>
            <w:tcBorders>
              <w:top w:val="single" w:sz="4" w:space="0" w:color="000000"/>
              <w:left w:val="single" w:sz="4" w:space="0" w:color="000000"/>
              <w:bottom w:val="single" w:sz="4" w:space="0" w:color="000000"/>
              <w:right w:val="single" w:sz="4" w:space="0" w:color="000000"/>
            </w:tcBorders>
            <w:hideMark/>
          </w:tcPr>
          <w:p w:rsidR="006100A4" w:rsidRPr="00D32477" w:rsidRDefault="006100A4" w:rsidP="006100A4">
            <w:pPr>
              <w:pStyle w:val="ConsPlusCell"/>
              <w:snapToGrid w:val="0"/>
              <w:jc w:val="center"/>
              <w:rPr>
                <w:color w:val="000000"/>
                <w:sz w:val="22"/>
                <w:szCs w:val="22"/>
              </w:rPr>
            </w:pPr>
            <w:r w:rsidRPr="00D32477">
              <w:rPr>
                <w:color w:val="000000"/>
                <w:sz w:val="22"/>
                <w:szCs w:val="22"/>
              </w:rPr>
              <w:t>0</w:t>
            </w:r>
          </w:p>
        </w:tc>
        <w:tc>
          <w:tcPr>
            <w:tcW w:w="1258" w:type="dxa"/>
            <w:gridSpan w:val="2"/>
            <w:tcBorders>
              <w:top w:val="single" w:sz="4" w:space="0" w:color="000000"/>
              <w:left w:val="single" w:sz="4" w:space="0" w:color="000000"/>
              <w:bottom w:val="single" w:sz="4" w:space="0" w:color="000000"/>
              <w:right w:val="single" w:sz="4" w:space="0" w:color="000000"/>
            </w:tcBorders>
            <w:hideMark/>
          </w:tcPr>
          <w:p w:rsidR="006100A4" w:rsidRDefault="006100A4" w:rsidP="006100A4">
            <w:pPr>
              <w:suppressAutoHyphens w:val="0"/>
              <w:jc w:val="center"/>
              <w:rPr>
                <w:sz w:val="20"/>
                <w:szCs w:val="20"/>
                <w:lang w:eastAsia="ru-RU"/>
              </w:rPr>
            </w:pPr>
            <w:r w:rsidRPr="00D32477">
              <w:rPr>
                <w:color w:val="000000"/>
                <w:sz w:val="22"/>
                <w:szCs w:val="22"/>
              </w:rPr>
              <w:t>0</w:t>
            </w:r>
          </w:p>
        </w:tc>
      </w:tr>
      <w:tr w:rsidR="00D32477" w:rsidTr="00D32477">
        <w:tc>
          <w:tcPr>
            <w:tcW w:w="944" w:type="dxa"/>
            <w:tcBorders>
              <w:top w:val="single" w:sz="4" w:space="0" w:color="000000"/>
              <w:left w:val="single" w:sz="4" w:space="0" w:color="000000"/>
              <w:bottom w:val="single" w:sz="4" w:space="0" w:color="000000"/>
              <w:right w:val="nil"/>
            </w:tcBorders>
            <w:hideMark/>
          </w:tcPr>
          <w:p w:rsidR="00D32477" w:rsidRPr="00D32477" w:rsidRDefault="00D42874" w:rsidP="00D42874">
            <w:pPr>
              <w:pStyle w:val="ConsPlusCell"/>
              <w:snapToGrid w:val="0"/>
              <w:jc w:val="center"/>
              <w:rPr>
                <w:sz w:val="22"/>
                <w:szCs w:val="22"/>
              </w:rPr>
            </w:pPr>
            <w:r>
              <w:rPr>
                <w:sz w:val="22"/>
                <w:szCs w:val="22"/>
              </w:rPr>
              <w:t>1</w:t>
            </w:r>
            <w:r w:rsidR="00D32477" w:rsidRPr="00D32477">
              <w:rPr>
                <w:sz w:val="22"/>
                <w:szCs w:val="22"/>
              </w:rPr>
              <w:t>.</w:t>
            </w:r>
            <w:r>
              <w:rPr>
                <w:sz w:val="22"/>
                <w:szCs w:val="22"/>
              </w:rPr>
              <w:t>8</w:t>
            </w:r>
            <w:r w:rsidR="00D32477" w:rsidRPr="00D32477">
              <w:rPr>
                <w:sz w:val="22"/>
                <w:szCs w:val="22"/>
              </w:rPr>
              <w:t>.</w:t>
            </w:r>
          </w:p>
        </w:tc>
        <w:tc>
          <w:tcPr>
            <w:tcW w:w="8536" w:type="dxa"/>
            <w:gridSpan w:val="8"/>
            <w:tcBorders>
              <w:top w:val="single" w:sz="4" w:space="0" w:color="000000"/>
              <w:left w:val="single" w:sz="4" w:space="0" w:color="000000"/>
              <w:bottom w:val="single" w:sz="4" w:space="0" w:color="000000"/>
              <w:right w:val="single" w:sz="4" w:space="0" w:color="000000"/>
            </w:tcBorders>
            <w:hideMark/>
          </w:tcPr>
          <w:p w:rsidR="00D32477" w:rsidRPr="00D32477" w:rsidRDefault="006021B3" w:rsidP="006100A4">
            <w:pPr>
              <w:pStyle w:val="ConsPlusCell"/>
              <w:snapToGrid w:val="0"/>
              <w:rPr>
                <w:color w:val="000000"/>
                <w:sz w:val="22"/>
                <w:szCs w:val="22"/>
              </w:rPr>
            </w:pPr>
            <w:r>
              <w:rPr>
                <w:color w:val="000000"/>
                <w:sz w:val="22"/>
                <w:szCs w:val="22"/>
              </w:rPr>
              <w:t xml:space="preserve">Задача </w:t>
            </w:r>
            <w:r w:rsidR="00D42874">
              <w:rPr>
                <w:color w:val="000000"/>
                <w:sz w:val="22"/>
                <w:szCs w:val="22"/>
              </w:rPr>
              <w:t>8</w:t>
            </w:r>
            <w:r>
              <w:rPr>
                <w:color w:val="000000"/>
                <w:sz w:val="22"/>
                <w:szCs w:val="22"/>
              </w:rPr>
              <w:t>.</w:t>
            </w:r>
            <w:r w:rsidR="00D32477" w:rsidRPr="00D32477">
              <w:rPr>
                <w:color w:val="000000"/>
                <w:sz w:val="22"/>
                <w:szCs w:val="22"/>
              </w:rPr>
              <w:t>Обеспечение сотрудников электронно-вычислительной техникой, услугами телефонной связи</w:t>
            </w:r>
          </w:p>
        </w:tc>
      </w:tr>
      <w:tr w:rsidR="006100A4" w:rsidTr="00BD04B8">
        <w:tc>
          <w:tcPr>
            <w:tcW w:w="944" w:type="dxa"/>
            <w:tcBorders>
              <w:top w:val="single" w:sz="4" w:space="0" w:color="000000"/>
              <w:left w:val="single" w:sz="4" w:space="0" w:color="000000"/>
              <w:bottom w:val="single" w:sz="4" w:space="0" w:color="000000"/>
              <w:right w:val="nil"/>
            </w:tcBorders>
            <w:hideMark/>
          </w:tcPr>
          <w:p w:rsidR="006100A4" w:rsidRPr="00D32477" w:rsidRDefault="006100A4" w:rsidP="00D42874">
            <w:pPr>
              <w:pStyle w:val="ConsPlusCell"/>
              <w:snapToGrid w:val="0"/>
              <w:jc w:val="center"/>
              <w:rPr>
                <w:sz w:val="22"/>
                <w:szCs w:val="22"/>
              </w:rPr>
            </w:pPr>
            <w:r>
              <w:rPr>
                <w:sz w:val="22"/>
                <w:szCs w:val="22"/>
              </w:rPr>
              <w:t>1</w:t>
            </w:r>
            <w:r w:rsidRPr="00D32477">
              <w:rPr>
                <w:sz w:val="22"/>
                <w:szCs w:val="22"/>
              </w:rPr>
              <w:t>.</w:t>
            </w:r>
            <w:r>
              <w:rPr>
                <w:sz w:val="22"/>
                <w:szCs w:val="22"/>
              </w:rPr>
              <w:t>8</w:t>
            </w:r>
            <w:r w:rsidRPr="00D32477">
              <w:rPr>
                <w:sz w:val="22"/>
                <w:szCs w:val="22"/>
              </w:rPr>
              <w:t>.1.</w:t>
            </w:r>
          </w:p>
        </w:tc>
        <w:tc>
          <w:tcPr>
            <w:tcW w:w="5159" w:type="dxa"/>
            <w:gridSpan w:val="4"/>
            <w:tcBorders>
              <w:top w:val="single" w:sz="4" w:space="0" w:color="000000"/>
              <w:left w:val="single" w:sz="4" w:space="0" w:color="000000"/>
              <w:bottom w:val="single" w:sz="4" w:space="0" w:color="000000"/>
              <w:right w:val="nil"/>
            </w:tcBorders>
            <w:hideMark/>
          </w:tcPr>
          <w:p w:rsidR="006100A4" w:rsidRPr="00D32477" w:rsidRDefault="006100A4" w:rsidP="00412996">
            <w:pPr>
              <w:pStyle w:val="ConsPlusCell"/>
              <w:snapToGrid w:val="0"/>
              <w:rPr>
                <w:color w:val="000000"/>
                <w:sz w:val="22"/>
                <w:szCs w:val="22"/>
              </w:rPr>
            </w:pPr>
            <w:r w:rsidRPr="00D32477">
              <w:rPr>
                <w:color w:val="000000"/>
                <w:sz w:val="22"/>
                <w:szCs w:val="22"/>
              </w:rPr>
              <w:t>Количество рабочих мест без ПК</w:t>
            </w:r>
            <w:r w:rsidR="00412996">
              <w:rPr>
                <w:color w:val="000000"/>
                <w:sz w:val="22"/>
                <w:szCs w:val="22"/>
              </w:rPr>
              <w:t>,</w:t>
            </w:r>
            <w:r w:rsidRPr="00D32477">
              <w:rPr>
                <w:color w:val="000000"/>
                <w:sz w:val="22"/>
                <w:szCs w:val="22"/>
              </w:rPr>
              <w:t>(ед</w:t>
            </w:r>
            <w:r w:rsidR="00412996">
              <w:rPr>
                <w:color w:val="000000"/>
                <w:sz w:val="22"/>
                <w:szCs w:val="22"/>
              </w:rPr>
              <w:t>)</w:t>
            </w:r>
          </w:p>
        </w:tc>
        <w:tc>
          <w:tcPr>
            <w:tcW w:w="1127" w:type="dxa"/>
            <w:tcBorders>
              <w:top w:val="single" w:sz="4" w:space="0" w:color="000000"/>
              <w:left w:val="single" w:sz="4" w:space="0" w:color="000000"/>
              <w:bottom w:val="single" w:sz="4" w:space="0" w:color="000000"/>
              <w:right w:val="nil"/>
            </w:tcBorders>
            <w:hideMark/>
          </w:tcPr>
          <w:p w:rsidR="006100A4" w:rsidRPr="00D32477" w:rsidRDefault="006100A4" w:rsidP="006100A4">
            <w:pPr>
              <w:pStyle w:val="ConsPlusCell"/>
              <w:snapToGrid w:val="0"/>
              <w:jc w:val="center"/>
              <w:rPr>
                <w:color w:val="000000"/>
                <w:sz w:val="22"/>
                <w:szCs w:val="22"/>
              </w:rPr>
            </w:pPr>
            <w:r w:rsidRPr="00D32477">
              <w:rPr>
                <w:color w:val="000000"/>
                <w:sz w:val="22"/>
                <w:szCs w:val="22"/>
              </w:rPr>
              <w:t>0</w:t>
            </w:r>
          </w:p>
        </w:tc>
        <w:tc>
          <w:tcPr>
            <w:tcW w:w="992" w:type="dxa"/>
            <w:tcBorders>
              <w:top w:val="single" w:sz="4" w:space="0" w:color="000000"/>
              <w:left w:val="single" w:sz="4" w:space="0" w:color="000000"/>
              <w:bottom w:val="single" w:sz="4" w:space="0" w:color="000000"/>
              <w:right w:val="single" w:sz="4" w:space="0" w:color="000000"/>
            </w:tcBorders>
            <w:hideMark/>
          </w:tcPr>
          <w:p w:rsidR="006100A4" w:rsidRPr="00D32477" w:rsidRDefault="006100A4" w:rsidP="006100A4">
            <w:pPr>
              <w:pStyle w:val="ConsPlusCell"/>
              <w:snapToGrid w:val="0"/>
              <w:jc w:val="center"/>
              <w:rPr>
                <w:color w:val="000000"/>
                <w:sz w:val="22"/>
                <w:szCs w:val="22"/>
              </w:rPr>
            </w:pPr>
            <w:r w:rsidRPr="00D32477">
              <w:rPr>
                <w:color w:val="000000"/>
                <w:sz w:val="22"/>
                <w:szCs w:val="22"/>
              </w:rPr>
              <w:t>0</w:t>
            </w:r>
          </w:p>
        </w:tc>
        <w:tc>
          <w:tcPr>
            <w:tcW w:w="1258" w:type="dxa"/>
            <w:gridSpan w:val="2"/>
            <w:tcBorders>
              <w:top w:val="single" w:sz="4" w:space="0" w:color="000000"/>
              <w:left w:val="single" w:sz="4" w:space="0" w:color="000000"/>
              <w:bottom w:val="single" w:sz="4" w:space="0" w:color="000000"/>
              <w:right w:val="single" w:sz="4" w:space="0" w:color="000000"/>
            </w:tcBorders>
            <w:hideMark/>
          </w:tcPr>
          <w:p w:rsidR="006100A4" w:rsidRDefault="006100A4" w:rsidP="006100A4">
            <w:pPr>
              <w:suppressAutoHyphens w:val="0"/>
              <w:jc w:val="center"/>
              <w:rPr>
                <w:sz w:val="20"/>
                <w:szCs w:val="20"/>
                <w:lang w:eastAsia="ru-RU"/>
              </w:rPr>
            </w:pPr>
            <w:r w:rsidRPr="00D32477">
              <w:rPr>
                <w:color w:val="000000"/>
                <w:sz w:val="22"/>
                <w:szCs w:val="22"/>
              </w:rPr>
              <w:t>0</w:t>
            </w:r>
          </w:p>
        </w:tc>
      </w:tr>
      <w:tr w:rsidR="006100A4" w:rsidTr="00BD04B8">
        <w:tc>
          <w:tcPr>
            <w:tcW w:w="944" w:type="dxa"/>
            <w:tcBorders>
              <w:top w:val="single" w:sz="4" w:space="0" w:color="000000"/>
              <w:left w:val="single" w:sz="4" w:space="0" w:color="000000"/>
              <w:bottom w:val="single" w:sz="4" w:space="0" w:color="000000"/>
              <w:right w:val="nil"/>
            </w:tcBorders>
            <w:hideMark/>
          </w:tcPr>
          <w:p w:rsidR="006100A4" w:rsidRPr="00D32477" w:rsidRDefault="006100A4" w:rsidP="00D42874">
            <w:pPr>
              <w:pStyle w:val="ConsPlusCell"/>
              <w:snapToGrid w:val="0"/>
              <w:jc w:val="center"/>
              <w:rPr>
                <w:sz w:val="22"/>
                <w:szCs w:val="22"/>
              </w:rPr>
            </w:pPr>
            <w:r>
              <w:rPr>
                <w:sz w:val="22"/>
                <w:szCs w:val="22"/>
              </w:rPr>
              <w:t>1</w:t>
            </w:r>
            <w:r w:rsidRPr="00D32477">
              <w:rPr>
                <w:sz w:val="22"/>
                <w:szCs w:val="22"/>
              </w:rPr>
              <w:t>.</w:t>
            </w:r>
            <w:r>
              <w:rPr>
                <w:sz w:val="22"/>
                <w:szCs w:val="22"/>
              </w:rPr>
              <w:t>8</w:t>
            </w:r>
            <w:r w:rsidRPr="00D32477">
              <w:rPr>
                <w:sz w:val="22"/>
                <w:szCs w:val="22"/>
              </w:rPr>
              <w:t>.2.</w:t>
            </w:r>
          </w:p>
        </w:tc>
        <w:tc>
          <w:tcPr>
            <w:tcW w:w="5159" w:type="dxa"/>
            <w:gridSpan w:val="4"/>
            <w:tcBorders>
              <w:top w:val="single" w:sz="4" w:space="0" w:color="000000"/>
              <w:left w:val="single" w:sz="4" w:space="0" w:color="000000"/>
              <w:bottom w:val="single" w:sz="4" w:space="0" w:color="000000"/>
              <w:right w:val="nil"/>
            </w:tcBorders>
            <w:hideMark/>
          </w:tcPr>
          <w:p w:rsidR="006100A4" w:rsidRPr="00D32477" w:rsidRDefault="006100A4" w:rsidP="00412996">
            <w:pPr>
              <w:pStyle w:val="ConsPlusCell"/>
              <w:snapToGrid w:val="0"/>
              <w:rPr>
                <w:color w:val="000000"/>
                <w:sz w:val="22"/>
                <w:szCs w:val="22"/>
              </w:rPr>
            </w:pPr>
            <w:r w:rsidRPr="00D32477">
              <w:rPr>
                <w:color w:val="000000"/>
                <w:sz w:val="22"/>
                <w:szCs w:val="22"/>
              </w:rPr>
              <w:t>Количество рабочих мест, оборудованных ПК</w:t>
            </w:r>
            <w:r w:rsidR="00412996">
              <w:rPr>
                <w:color w:val="000000"/>
                <w:sz w:val="22"/>
                <w:szCs w:val="22"/>
              </w:rPr>
              <w:t>,</w:t>
            </w:r>
            <w:r w:rsidRPr="00D32477">
              <w:rPr>
                <w:color w:val="000000"/>
                <w:sz w:val="22"/>
                <w:szCs w:val="22"/>
              </w:rPr>
              <w:t xml:space="preserve"> (ед)</w:t>
            </w:r>
          </w:p>
        </w:tc>
        <w:tc>
          <w:tcPr>
            <w:tcW w:w="1127" w:type="dxa"/>
            <w:tcBorders>
              <w:top w:val="single" w:sz="4" w:space="0" w:color="000000"/>
              <w:left w:val="single" w:sz="4" w:space="0" w:color="000000"/>
              <w:bottom w:val="single" w:sz="4" w:space="0" w:color="000000"/>
              <w:right w:val="nil"/>
            </w:tcBorders>
            <w:hideMark/>
          </w:tcPr>
          <w:p w:rsidR="006100A4" w:rsidRPr="00D32477" w:rsidRDefault="006100A4" w:rsidP="006100A4">
            <w:pPr>
              <w:pStyle w:val="ConsPlusCell"/>
              <w:snapToGrid w:val="0"/>
              <w:jc w:val="center"/>
              <w:rPr>
                <w:color w:val="000000"/>
                <w:sz w:val="22"/>
                <w:szCs w:val="22"/>
              </w:rPr>
            </w:pPr>
            <w:r w:rsidRPr="00D32477">
              <w:rPr>
                <w:color w:val="000000"/>
                <w:sz w:val="22"/>
                <w:szCs w:val="22"/>
              </w:rPr>
              <w:t>8</w:t>
            </w:r>
          </w:p>
        </w:tc>
        <w:tc>
          <w:tcPr>
            <w:tcW w:w="992" w:type="dxa"/>
            <w:tcBorders>
              <w:top w:val="single" w:sz="4" w:space="0" w:color="000000"/>
              <w:left w:val="single" w:sz="4" w:space="0" w:color="000000"/>
              <w:bottom w:val="single" w:sz="4" w:space="0" w:color="000000"/>
              <w:right w:val="single" w:sz="4" w:space="0" w:color="000000"/>
            </w:tcBorders>
            <w:hideMark/>
          </w:tcPr>
          <w:p w:rsidR="006100A4" w:rsidRPr="00D32477" w:rsidRDefault="006100A4" w:rsidP="006100A4">
            <w:pPr>
              <w:pStyle w:val="ConsPlusCell"/>
              <w:snapToGrid w:val="0"/>
              <w:jc w:val="center"/>
              <w:rPr>
                <w:color w:val="000000"/>
                <w:sz w:val="22"/>
                <w:szCs w:val="22"/>
              </w:rPr>
            </w:pPr>
            <w:r w:rsidRPr="00D32477">
              <w:rPr>
                <w:color w:val="000000"/>
                <w:sz w:val="22"/>
                <w:szCs w:val="22"/>
              </w:rPr>
              <w:t>8</w:t>
            </w:r>
          </w:p>
        </w:tc>
        <w:tc>
          <w:tcPr>
            <w:tcW w:w="1258" w:type="dxa"/>
            <w:gridSpan w:val="2"/>
            <w:tcBorders>
              <w:top w:val="single" w:sz="4" w:space="0" w:color="000000"/>
              <w:left w:val="single" w:sz="4" w:space="0" w:color="000000"/>
              <w:bottom w:val="single" w:sz="4" w:space="0" w:color="000000"/>
              <w:right w:val="single" w:sz="4" w:space="0" w:color="000000"/>
            </w:tcBorders>
            <w:hideMark/>
          </w:tcPr>
          <w:p w:rsidR="006100A4" w:rsidRDefault="006100A4" w:rsidP="006100A4">
            <w:pPr>
              <w:suppressAutoHyphens w:val="0"/>
              <w:jc w:val="center"/>
              <w:rPr>
                <w:sz w:val="20"/>
                <w:szCs w:val="20"/>
                <w:lang w:eastAsia="ru-RU"/>
              </w:rPr>
            </w:pPr>
            <w:r w:rsidRPr="00D32477">
              <w:rPr>
                <w:color w:val="000000"/>
                <w:sz w:val="22"/>
                <w:szCs w:val="22"/>
              </w:rPr>
              <w:t>8</w:t>
            </w:r>
          </w:p>
        </w:tc>
      </w:tr>
      <w:tr w:rsidR="006100A4" w:rsidRPr="00D32477" w:rsidTr="00BD04B8">
        <w:tc>
          <w:tcPr>
            <w:tcW w:w="944" w:type="dxa"/>
            <w:tcBorders>
              <w:top w:val="single" w:sz="4" w:space="0" w:color="000000"/>
              <w:left w:val="single" w:sz="4" w:space="0" w:color="000000"/>
              <w:bottom w:val="single" w:sz="4" w:space="0" w:color="000000"/>
              <w:right w:val="nil"/>
            </w:tcBorders>
            <w:hideMark/>
          </w:tcPr>
          <w:p w:rsidR="006100A4" w:rsidRPr="00D32477" w:rsidRDefault="006100A4" w:rsidP="00D42874">
            <w:pPr>
              <w:pStyle w:val="ConsPlusCell"/>
              <w:snapToGrid w:val="0"/>
              <w:jc w:val="center"/>
              <w:rPr>
                <w:sz w:val="22"/>
                <w:szCs w:val="22"/>
              </w:rPr>
            </w:pPr>
            <w:r>
              <w:rPr>
                <w:sz w:val="22"/>
                <w:szCs w:val="22"/>
              </w:rPr>
              <w:t>1</w:t>
            </w:r>
            <w:r w:rsidRPr="00D32477">
              <w:rPr>
                <w:sz w:val="22"/>
                <w:szCs w:val="22"/>
              </w:rPr>
              <w:t>.</w:t>
            </w:r>
            <w:r>
              <w:rPr>
                <w:sz w:val="22"/>
                <w:szCs w:val="22"/>
              </w:rPr>
              <w:t>8</w:t>
            </w:r>
            <w:r w:rsidRPr="00D32477">
              <w:rPr>
                <w:sz w:val="22"/>
                <w:szCs w:val="22"/>
              </w:rPr>
              <w:t>.3.</w:t>
            </w:r>
          </w:p>
        </w:tc>
        <w:tc>
          <w:tcPr>
            <w:tcW w:w="5159" w:type="dxa"/>
            <w:gridSpan w:val="4"/>
            <w:tcBorders>
              <w:top w:val="single" w:sz="4" w:space="0" w:color="000000"/>
              <w:left w:val="single" w:sz="4" w:space="0" w:color="000000"/>
              <w:bottom w:val="single" w:sz="4" w:space="0" w:color="000000"/>
              <w:right w:val="nil"/>
            </w:tcBorders>
            <w:hideMark/>
          </w:tcPr>
          <w:p w:rsidR="006100A4" w:rsidRPr="00D32477" w:rsidRDefault="006100A4" w:rsidP="00412996">
            <w:pPr>
              <w:pStyle w:val="ConsPlusCell"/>
              <w:snapToGrid w:val="0"/>
              <w:rPr>
                <w:color w:val="000000"/>
                <w:sz w:val="22"/>
                <w:szCs w:val="22"/>
              </w:rPr>
            </w:pPr>
            <w:r w:rsidRPr="00D32477">
              <w:rPr>
                <w:color w:val="000000"/>
                <w:sz w:val="22"/>
                <w:szCs w:val="22"/>
              </w:rPr>
              <w:t>Количество рабочих мест, оборудованных стационарными телефонами</w:t>
            </w:r>
            <w:r w:rsidR="00412996">
              <w:rPr>
                <w:color w:val="000000"/>
                <w:sz w:val="22"/>
                <w:szCs w:val="22"/>
              </w:rPr>
              <w:t>,</w:t>
            </w:r>
            <w:r w:rsidRPr="00D32477">
              <w:rPr>
                <w:color w:val="000000"/>
                <w:sz w:val="22"/>
                <w:szCs w:val="22"/>
              </w:rPr>
              <w:t xml:space="preserve"> (ед</w:t>
            </w:r>
            <w:r w:rsidR="00412996">
              <w:rPr>
                <w:color w:val="000000"/>
                <w:sz w:val="22"/>
                <w:szCs w:val="22"/>
              </w:rPr>
              <w:t>.</w:t>
            </w:r>
            <w:r w:rsidRPr="00D32477">
              <w:rPr>
                <w:color w:val="000000"/>
                <w:sz w:val="22"/>
                <w:szCs w:val="22"/>
              </w:rPr>
              <w:t>)</w:t>
            </w:r>
          </w:p>
        </w:tc>
        <w:tc>
          <w:tcPr>
            <w:tcW w:w="1127" w:type="dxa"/>
            <w:tcBorders>
              <w:top w:val="single" w:sz="4" w:space="0" w:color="000000"/>
              <w:left w:val="single" w:sz="4" w:space="0" w:color="000000"/>
              <w:bottom w:val="single" w:sz="4" w:space="0" w:color="000000"/>
              <w:right w:val="nil"/>
            </w:tcBorders>
            <w:hideMark/>
          </w:tcPr>
          <w:p w:rsidR="006100A4" w:rsidRPr="00D32477" w:rsidRDefault="006100A4" w:rsidP="006100A4">
            <w:pPr>
              <w:pStyle w:val="ConsPlusCell"/>
              <w:snapToGrid w:val="0"/>
              <w:jc w:val="center"/>
              <w:rPr>
                <w:color w:val="000000"/>
                <w:sz w:val="22"/>
                <w:szCs w:val="22"/>
              </w:rPr>
            </w:pPr>
            <w:r w:rsidRPr="00D32477">
              <w:rPr>
                <w:color w:val="000000"/>
                <w:sz w:val="22"/>
                <w:szCs w:val="22"/>
              </w:rPr>
              <w:t>8</w:t>
            </w:r>
          </w:p>
        </w:tc>
        <w:tc>
          <w:tcPr>
            <w:tcW w:w="992" w:type="dxa"/>
            <w:tcBorders>
              <w:top w:val="single" w:sz="4" w:space="0" w:color="000000"/>
              <w:left w:val="single" w:sz="4" w:space="0" w:color="000000"/>
              <w:bottom w:val="single" w:sz="4" w:space="0" w:color="000000"/>
              <w:right w:val="single" w:sz="4" w:space="0" w:color="000000"/>
            </w:tcBorders>
            <w:hideMark/>
          </w:tcPr>
          <w:p w:rsidR="006100A4" w:rsidRPr="00D32477" w:rsidRDefault="006100A4" w:rsidP="006100A4">
            <w:pPr>
              <w:pStyle w:val="ConsPlusCell"/>
              <w:snapToGrid w:val="0"/>
              <w:jc w:val="center"/>
              <w:rPr>
                <w:color w:val="000000"/>
                <w:sz w:val="22"/>
                <w:szCs w:val="22"/>
              </w:rPr>
            </w:pPr>
            <w:r w:rsidRPr="00D32477">
              <w:rPr>
                <w:color w:val="000000"/>
                <w:sz w:val="22"/>
                <w:szCs w:val="22"/>
              </w:rPr>
              <w:t>8</w:t>
            </w:r>
          </w:p>
        </w:tc>
        <w:tc>
          <w:tcPr>
            <w:tcW w:w="1258" w:type="dxa"/>
            <w:gridSpan w:val="2"/>
            <w:tcBorders>
              <w:top w:val="single" w:sz="4" w:space="0" w:color="000000"/>
              <w:left w:val="single" w:sz="4" w:space="0" w:color="000000"/>
              <w:bottom w:val="single" w:sz="4" w:space="0" w:color="000000"/>
              <w:right w:val="single" w:sz="4" w:space="0" w:color="000000"/>
            </w:tcBorders>
            <w:hideMark/>
          </w:tcPr>
          <w:p w:rsidR="006100A4" w:rsidRPr="00D32477" w:rsidRDefault="006100A4" w:rsidP="006100A4">
            <w:pPr>
              <w:suppressAutoHyphens w:val="0"/>
              <w:jc w:val="center"/>
              <w:rPr>
                <w:sz w:val="22"/>
                <w:szCs w:val="22"/>
                <w:lang w:eastAsia="ru-RU"/>
              </w:rPr>
            </w:pPr>
            <w:r w:rsidRPr="00D32477">
              <w:rPr>
                <w:color w:val="000000"/>
                <w:sz w:val="22"/>
                <w:szCs w:val="22"/>
              </w:rPr>
              <w:t>8</w:t>
            </w:r>
          </w:p>
        </w:tc>
      </w:tr>
      <w:tr w:rsidR="006100A4" w:rsidRPr="00D32477" w:rsidTr="00BD04B8">
        <w:tc>
          <w:tcPr>
            <w:tcW w:w="944" w:type="dxa"/>
            <w:tcBorders>
              <w:top w:val="single" w:sz="4" w:space="0" w:color="000000"/>
              <w:left w:val="single" w:sz="4" w:space="0" w:color="000000"/>
              <w:bottom w:val="single" w:sz="4" w:space="0" w:color="000000"/>
              <w:right w:val="nil"/>
            </w:tcBorders>
            <w:hideMark/>
          </w:tcPr>
          <w:p w:rsidR="006100A4" w:rsidRPr="00D32477" w:rsidRDefault="006100A4" w:rsidP="00D42874">
            <w:pPr>
              <w:pStyle w:val="ConsPlusCell"/>
              <w:snapToGrid w:val="0"/>
              <w:jc w:val="center"/>
              <w:rPr>
                <w:sz w:val="22"/>
                <w:szCs w:val="22"/>
              </w:rPr>
            </w:pPr>
            <w:r>
              <w:rPr>
                <w:sz w:val="22"/>
                <w:szCs w:val="22"/>
              </w:rPr>
              <w:t>1</w:t>
            </w:r>
            <w:r w:rsidRPr="00D32477">
              <w:rPr>
                <w:sz w:val="22"/>
                <w:szCs w:val="22"/>
              </w:rPr>
              <w:t>.</w:t>
            </w:r>
            <w:r>
              <w:rPr>
                <w:sz w:val="22"/>
                <w:szCs w:val="22"/>
              </w:rPr>
              <w:t>8</w:t>
            </w:r>
            <w:r w:rsidRPr="00D32477">
              <w:rPr>
                <w:sz w:val="22"/>
                <w:szCs w:val="22"/>
              </w:rPr>
              <w:t>.4.</w:t>
            </w:r>
          </w:p>
        </w:tc>
        <w:tc>
          <w:tcPr>
            <w:tcW w:w="5159" w:type="dxa"/>
            <w:gridSpan w:val="4"/>
            <w:tcBorders>
              <w:top w:val="single" w:sz="4" w:space="0" w:color="000000"/>
              <w:left w:val="single" w:sz="4" w:space="0" w:color="000000"/>
              <w:bottom w:val="single" w:sz="4" w:space="0" w:color="000000"/>
              <w:right w:val="nil"/>
            </w:tcBorders>
            <w:hideMark/>
          </w:tcPr>
          <w:p w:rsidR="006100A4" w:rsidRPr="00D32477" w:rsidRDefault="006100A4" w:rsidP="006A65B8">
            <w:pPr>
              <w:pStyle w:val="ConsPlusCell"/>
              <w:snapToGrid w:val="0"/>
              <w:rPr>
                <w:color w:val="000000"/>
                <w:sz w:val="22"/>
                <w:szCs w:val="22"/>
              </w:rPr>
            </w:pPr>
            <w:r w:rsidRPr="00D32477">
              <w:rPr>
                <w:color w:val="000000"/>
                <w:sz w:val="22"/>
                <w:szCs w:val="22"/>
              </w:rPr>
              <w:t>Количество рабочих мест, оборудованных средствами мобильной связи</w:t>
            </w:r>
            <w:r w:rsidR="006A65B8">
              <w:rPr>
                <w:color w:val="000000"/>
                <w:sz w:val="22"/>
                <w:szCs w:val="22"/>
              </w:rPr>
              <w:t>,</w:t>
            </w:r>
            <w:r w:rsidRPr="00D32477">
              <w:rPr>
                <w:color w:val="000000"/>
                <w:sz w:val="22"/>
                <w:szCs w:val="22"/>
              </w:rPr>
              <w:t xml:space="preserve"> (ед</w:t>
            </w:r>
            <w:r w:rsidR="006A65B8">
              <w:rPr>
                <w:color w:val="000000"/>
                <w:sz w:val="22"/>
                <w:szCs w:val="22"/>
              </w:rPr>
              <w:t>.</w:t>
            </w:r>
            <w:r w:rsidRPr="00D32477">
              <w:rPr>
                <w:color w:val="000000"/>
                <w:sz w:val="22"/>
                <w:szCs w:val="22"/>
              </w:rPr>
              <w:t>)</w:t>
            </w:r>
          </w:p>
        </w:tc>
        <w:tc>
          <w:tcPr>
            <w:tcW w:w="1127" w:type="dxa"/>
            <w:tcBorders>
              <w:top w:val="single" w:sz="4" w:space="0" w:color="000000"/>
              <w:left w:val="single" w:sz="4" w:space="0" w:color="000000"/>
              <w:bottom w:val="single" w:sz="4" w:space="0" w:color="000000"/>
              <w:right w:val="nil"/>
            </w:tcBorders>
            <w:hideMark/>
          </w:tcPr>
          <w:p w:rsidR="006100A4" w:rsidRPr="00D32477" w:rsidRDefault="006100A4" w:rsidP="006100A4">
            <w:pPr>
              <w:pStyle w:val="ConsPlusCell"/>
              <w:snapToGrid w:val="0"/>
              <w:jc w:val="center"/>
              <w:rPr>
                <w:color w:val="000000"/>
                <w:sz w:val="22"/>
                <w:szCs w:val="22"/>
              </w:rPr>
            </w:pPr>
            <w:r w:rsidRPr="00D32477">
              <w:rPr>
                <w:color w:val="000000"/>
                <w:sz w:val="22"/>
                <w:szCs w:val="22"/>
              </w:rPr>
              <w:t>2</w:t>
            </w:r>
          </w:p>
        </w:tc>
        <w:tc>
          <w:tcPr>
            <w:tcW w:w="992" w:type="dxa"/>
            <w:tcBorders>
              <w:top w:val="single" w:sz="4" w:space="0" w:color="000000"/>
              <w:left w:val="single" w:sz="4" w:space="0" w:color="000000"/>
              <w:bottom w:val="single" w:sz="4" w:space="0" w:color="000000"/>
              <w:right w:val="single" w:sz="4" w:space="0" w:color="000000"/>
            </w:tcBorders>
            <w:hideMark/>
          </w:tcPr>
          <w:p w:rsidR="006100A4" w:rsidRPr="00D32477" w:rsidRDefault="006100A4" w:rsidP="006100A4">
            <w:pPr>
              <w:pStyle w:val="ConsPlusCell"/>
              <w:snapToGrid w:val="0"/>
              <w:jc w:val="center"/>
              <w:rPr>
                <w:color w:val="000000"/>
                <w:sz w:val="22"/>
                <w:szCs w:val="22"/>
              </w:rPr>
            </w:pPr>
            <w:r w:rsidRPr="00D32477">
              <w:rPr>
                <w:color w:val="000000"/>
                <w:sz w:val="22"/>
                <w:szCs w:val="22"/>
              </w:rPr>
              <w:t>2</w:t>
            </w:r>
          </w:p>
        </w:tc>
        <w:tc>
          <w:tcPr>
            <w:tcW w:w="1258" w:type="dxa"/>
            <w:gridSpan w:val="2"/>
            <w:tcBorders>
              <w:top w:val="single" w:sz="4" w:space="0" w:color="000000"/>
              <w:left w:val="single" w:sz="4" w:space="0" w:color="000000"/>
              <w:bottom w:val="single" w:sz="4" w:space="0" w:color="000000"/>
              <w:right w:val="single" w:sz="4" w:space="0" w:color="000000"/>
            </w:tcBorders>
            <w:hideMark/>
          </w:tcPr>
          <w:p w:rsidR="006100A4" w:rsidRPr="00D32477" w:rsidRDefault="006100A4" w:rsidP="006100A4">
            <w:pPr>
              <w:suppressAutoHyphens w:val="0"/>
              <w:jc w:val="center"/>
              <w:rPr>
                <w:sz w:val="22"/>
                <w:szCs w:val="22"/>
                <w:lang w:eastAsia="ru-RU"/>
              </w:rPr>
            </w:pPr>
            <w:r w:rsidRPr="00D32477">
              <w:rPr>
                <w:color w:val="000000"/>
                <w:sz w:val="22"/>
                <w:szCs w:val="22"/>
              </w:rPr>
              <w:t>2</w:t>
            </w:r>
          </w:p>
        </w:tc>
      </w:tr>
    </w:tbl>
    <w:p w:rsidR="00D32477" w:rsidRDefault="00D32477" w:rsidP="00D32477">
      <w:pPr>
        <w:widowControl w:val="0"/>
        <w:autoSpaceDE w:val="0"/>
        <w:ind w:left="360"/>
        <w:jc w:val="both"/>
        <w:rPr>
          <w:sz w:val="22"/>
          <w:szCs w:val="22"/>
        </w:rPr>
      </w:pPr>
      <w:r w:rsidRPr="00D32477">
        <w:rPr>
          <w:sz w:val="22"/>
          <w:szCs w:val="22"/>
        </w:rPr>
        <w:t>6. Сроки реализа</w:t>
      </w:r>
      <w:r w:rsidR="002611B6">
        <w:rPr>
          <w:sz w:val="22"/>
          <w:szCs w:val="22"/>
        </w:rPr>
        <w:t>ции муниципальной программы:</w:t>
      </w:r>
      <w:r w:rsidRPr="00D32477">
        <w:rPr>
          <w:sz w:val="22"/>
          <w:szCs w:val="22"/>
        </w:rPr>
        <w:t xml:space="preserve"> 201</w:t>
      </w:r>
      <w:r>
        <w:rPr>
          <w:sz w:val="22"/>
          <w:szCs w:val="22"/>
        </w:rPr>
        <w:t>8</w:t>
      </w:r>
      <w:r w:rsidRPr="00D32477">
        <w:rPr>
          <w:sz w:val="22"/>
          <w:szCs w:val="22"/>
        </w:rPr>
        <w:t>-20</w:t>
      </w:r>
      <w:r>
        <w:rPr>
          <w:sz w:val="22"/>
          <w:szCs w:val="22"/>
        </w:rPr>
        <w:t xml:space="preserve">20 </w:t>
      </w:r>
      <w:r w:rsidRPr="00D32477">
        <w:rPr>
          <w:sz w:val="22"/>
          <w:szCs w:val="22"/>
        </w:rPr>
        <w:t>годы</w:t>
      </w:r>
    </w:p>
    <w:p w:rsidR="00D32477" w:rsidRPr="00D32477" w:rsidRDefault="00D32477" w:rsidP="00D32477">
      <w:pPr>
        <w:widowControl w:val="0"/>
        <w:autoSpaceDE w:val="0"/>
        <w:ind w:left="360"/>
        <w:jc w:val="both"/>
        <w:rPr>
          <w:sz w:val="22"/>
          <w:szCs w:val="22"/>
        </w:rPr>
      </w:pPr>
    </w:p>
    <w:p w:rsidR="00D32477" w:rsidRPr="00D32477" w:rsidRDefault="00D32477" w:rsidP="00D32477">
      <w:pPr>
        <w:widowControl w:val="0"/>
        <w:autoSpaceDE w:val="0"/>
        <w:ind w:firstLine="540"/>
        <w:jc w:val="both"/>
        <w:rPr>
          <w:sz w:val="22"/>
          <w:szCs w:val="22"/>
        </w:rPr>
      </w:pPr>
      <w:r w:rsidRPr="00D32477">
        <w:rPr>
          <w:sz w:val="22"/>
          <w:szCs w:val="22"/>
        </w:rPr>
        <w:t>7. Объемы и источники финансирования муниципальной программы в целом и по годам реализации (тыс. руб.):</w:t>
      </w:r>
    </w:p>
    <w:tbl>
      <w:tblPr>
        <w:tblW w:w="9526" w:type="dxa"/>
        <w:tblInd w:w="75" w:type="dxa"/>
        <w:tblLayout w:type="fixed"/>
        <w:tblCellMar>
          <w:top w:w="75" w:type="dxa"/>
          <w:left w:w="75" w:type="dxa"/>
          <w:bottom w:w="75" w:type="dxa"/>
          <w:right w:w="75" w:type="dxa"/>
        </w:tblCellMar>
        <w:tblLook w:val="04A0"/>
      </w:tblPr>
      <w:tblGrid>
        <w:gridCol w:w="1308"/>
        <w:gridCol w:w="1665"/>
        <w:gridCol w:w="1903"/>
        <w:gridCol w:w="1784"/>
        <w:gridCol w:w="1665"/>
        <w:gridCol w:w="1201"/>
      </w:tblGrid>
      <w:tr w:rsidR="00D32477" w:rsidTr="00DE12A0">
        <w:trPr>
          <w:trHeight w:val="400"/>
        </w:trPr>
        <w:tc>
          <w:tcPr>
            <w:tcW w:w="1308" w:type="dxa"/>
            <w:vMerge w:val="restart"/>
            <w:tcBorders>
              <w:top w:val="single" w:sz="4" w:space="0" w:color="000000"/>
              <w:left w:val="single" w:sz="4" w:space="0" w:color="000000"/>
              <w:bottom w:val="single" w:sz="4" w:space="0" w:color="000000"/>
              <w:right w:val="nil"/>
            </w:tcBorders>
            <w:hideMark/>
          </w:tcPr>
          <w:p w:rsidR="00D32477" w:rsidRPr="00DE12A0" w:rsidRDefault="00D32477">
            <w:pPr>
              <w:pStyle w:val="ConsPlusCell"/>
              <w:rPr>
                <w:sz w:val="22"/>
                <w:szCs w:val="22"/>
              </w:rPr>
            </w:pPr>
            <w:r w:rsidRPr="00DE12A0">
              <w:rPr>
                <w:sz w:val="22"/>
                <w:szCs w:val="22"/>
              </w:rPr>
              <w:t xml:space="preserve">   Год   </w:t>
            </w:r>
          </w:p>
        </w:tc>
        <w:tc>
          <w:tcPr>
            <w:tcW w:w="8218" w:type="dxa"/>
            <w:gridSpan w:val="5"/>
            <w:tcBorders>
              <w:top w:val="single" w:sz="4" w:space="0" w:color="000000"/>
              <w:left w:val="single" w:sz="4" w:space="0" w:color="000000"/>
              <w:bottom w:val="single" w:sz="4" w:space="0" w:color="000000"/>
              <w:right w:val="single" w:sz="4" w:space="0" w:color="000000"/>
            </w:tcBorders>
            <w:hideMark/>
          </w:tcPr>
          <w:p w:rsidR="00D32477" w:rsidRPr="00DE12A0" w:rsidRDefault="00D32477">
            <w:pPr>
              <w:pStyle w:val="ConsPlusCell"/>
              <w:jc w:val="center"/>
              <w:rPr>
                <w:sz w:val="22"/>
                <w:szCs w:val="22"/>
              </w:rPr>
            </w:pPr>
            <w:r w:rsidRPr="00DE12A0">
              <w:rPr>
                <w:sz w:val="22"/>
                <w:szCs w:val="22"/>
              </w:rPr>
              <w:t>Источник финансирования</w:t>
            </w:r>
          </w:p>
        </w:tc>
      </w:tr>
      <w:tr w:rsidR="00D32477" w:rsidTr="00DE12A0">
        <w:trPr>
          <w:trHeight w:val="400"/>
        </w:trPr>
        <w:tc>
          <w:tcPr>
            <w:tcW w:w="1308" w:type="dxa"/>
            <w:vMerge/>
            <w:tcBorders>
              <w:top w:val="single" w:sz="4" w:space="0" w:color="000000"/>
              <w:left w:val="single" w:sz="4" w:space="0" w:color="000000"/>
              <w:bottom w:val="single" w:sz="4" w:space="0" w:color="000000"/>
              <w:right w:val="nil"/>
            </w:tcBorders>
            <w:vAlign w:val="center"/>
            <w:hideMark/>
          </w:tcPr>
          <w:p w:rsidR="00D32477" w:rsidRPr="00DE12A0" w:rsidRDefault="00D32477">
            <w:pPr>
              <w:suppressAutoHyphens w:val="0"/>
              <w:rPr>
                <w:sz w:val="22"/>
                <w:szCs w:val="22"/>
              </w:rPr>
            </w:pPr>
          </w:p>
        </w:tc>
        <w:tc>
          <w:tcPr>
            <w:tcW w:w="1665" w:type="dxa"/>
            <w:tcBorders>
              <w:top w:val="nil"/>
              <w:left w:val="single" w:sz="4" w:space="0" w:color="000000"/>
              <w:bottom w:val="single" w:sz="4" w:space="0" w:color="000000"/>
              <w:right w:val="nil"/>
            </w:tcBorders>
            <w:hideMark/>
          </w:tcPr>
          <w:p w:rsidR="00D32477" w:rsidRPr="00DE12A0" w:rsidRDefault="00034985" w:rsidP="00034985">
            <w:pPr>
              <w:pStyle w:val="ConsPlusCell"/>
              <w:jc w:val="center"/>
              <w:rPr>
                <w:sz w:val="22"/>
                <w:szCs w:val="22"/>
              </w:rPr>
            </w:pPr>
            <w:r w:rsidRPr="00DE12A0">
              <w:rPr>
                <w:sz w:val="22"/>
                <w:szCs w:val="22"/>
              </w:rPr>
              <w:t xml:space="preserve">Областной </w:t>
            </w:r>
            <w:r w:rsidRPr="00DE12A0">
              <w:rPr>
                <w:sz w:val="22"/>
                <w:szCs w:val="22"/>
              </w:rPr>
              <w:br/>
              <w:t xml:space="preserve">    бюджет</w:t>
            </w:r>
            <w:r w:rsidR="00D32477" w:rsidRPr="00DE12A0">
              <w:rPr>
                <w:sz w:val="22"/>
                <w:szCs w:val="22"/>
              </w:rPr>
              <w:t xml:space="preserve">  </w:t>
            </w:r>
          </w:p>
        </w:tc>
        <w:tc>
          <w:tcPr>
            <w:tcW w:w="1903" w:type="dxa"/>
            <w:tcBorders>
              <w:top w:val="nil"/>
              <w:left w:val="single" w:sz="4" w:space="0" w:color="000000"/>
              <w:bottom w:val="single" w:sz="4" w:space="0" w:color="000000"/>
              <w:right w:val="nil"/>
            </w:tcBorders>
            <w:hideMark/>
          </w:tcPr>
          <w:p w:rsidR="00D32477" w:rsidRPr="00DE12A0" w:rsidRDefault="00034985">
            <w:pPr>
              <w:pStyle w:val="ConsPlusCell"/>
              <w:jc w:val="center"/>
              <w:rPr>
                <w:sz w:val="22"/>
                <w:szCs w:val="22"/>
              </w:rPr>
            </w:pPr>
            <w:r w:rsidRPr="00DE12A0">
              <w:rPr>
                <w:sz w:val="22"/>
                <w:szCs w:val="22"/>
              </w:rPr>
              <w:t>Бюджет муниципального района</w:t>
            </w:r>
          </w:p>
        </w:tc>
        <w:tc>
          <w:tcPr>
            <w:tcW w:w="1784" w:type="dxa"/>
            <w:tcBorders>
              <w:top w:val="nil"/>
              <w:left w:val="single" w:sz="4" w:space="0" w:color="000000"/>
              <w:bottom w:val="single" w:sz="4" w:space="0" w:color="000000"/>
              <w:right w:val="nil"/>
            </w:tcBorders>
            <w:hideMark/>
          </w:tcPr>
          <w:p w:rsidR="00D32477" w:rsidRPr="00DE12A0" w:rsidRDefault="00E6274E">
            <w:pPr>
              <w:pStyle w:val="ConsPlusCell"/>
              <w:jc w:val="center"/>
              <w:rPr>
                <w:sz w:val="22"/>
                <w:szCs w:val="22"/>
              </w:rPr>
            </w:pPr>
            <w:r w:rsidRPr="00DE12A0">
              <w:rPr>
                <w:sz w:val="22"/>
                <w:szCs w:val="22"/>
              </w:rPr>
              <w:t>Б</w:t>
            </w:r>
            <w:r w:rsidR="00D32477" w:rsidRPr="00DE12A0">
              <w:rPr>
                <w:sz w:val="22"/>
                <w:szCs w:val="22"/>
              </w:rPr>
              <w:t>юджет</w:t>
            </w:r>
          </w:p>
          <w:p w:rsidR="00D32477" w:rsidRPr="00DE12A0" w:rsidRDefault="00E6274E">
            <w:pPr>
              <w:pStyle w:val="ConsPlusCell"/>
              <w:jc w:val="center"/>
              <w:rPr>
                <w:sz w:val="22"/>
                <w:szCs w:val="22"/>
              </w:rPr>
            </w:pPr>
            <w:r w:rsidRPr="00DE12A0">
              <w:rPr>
                <w:sz w:val="22"/>
                <w:szCs w:val="22"/>
              </w:rPr>
              <w:t>поселения</w:t>
            </w:r>
          </w:p>
        </w:tc>
        <w:tc>
          <w:tcPr>
            <w:tcW w:w="1665" w:type="dxa"/>
            <w:tcBorders>
              <w:top w:val="nil"/>
              <w:left w:val="single" w:sz="4" w:space="0" w:color="000000"/>
              <w:bottom w:val="single" w:sz="4" w:space="0" w:color="000000"/>
              <w:right w:val="nil"/>
            </w:tcBorders>
            <w:hideMark/>
          </w:tcPr>
          <w:p w:rsidR="00D32477" w:rsidRPr="00DE12A0" w:rsidRDefault="00E6274E" w:rsidP="00E6274E">
            <w:pPr>
              <w:pStyle w:val="ConsPlusCell"/>
              <w:jc w:val="center"/>
              <w:rPr>
                <w:sz w:val="22"/>
                <w:szCs w:val="22"/>
              </w:rPr>
            </w:pPr>
            <w:r w:rsidRPr="00DE12A0">
              <w:rPr>
                <w:sz w:val="22"/>
                <w:szCs w:val="22"/>
              </w:rPr>
              <w:t>В</w:t>
            </w:r>
            <w:r w:rsidR="00D32477" w:rsidRPr="00DE12A0">
              <w:rPr>
                <w:sz w:val="22"/>
                <w:szCs w:val="22"/>
              </w:rPr>
              <w:t>небюджетные</w:t>
            </w:r>
            <w:r w:rsidR="00D32477" w:rsidRPr="00DE12A0">
              <w:rPr>
                <w:sz w:val="22"/>
                <w:szCs w:val="22"/>
              </w:rPr>
              <w:br/>
              <w:t xml:space="preserve">  средства</w:t>
            </w:r>
          </w:p>
        </w:tc>
        <w:tc>
          <w:tcPr>
            <w:tcW w:w="1201" w:type="dxa"/>
            <w:tcBorders>
              <w:top w:val="nil"/>
              <w:left w:val="single" w:sz="4" w:space="0" w:color="000000"/>
              <w:bottom w:val="single" w:sz="4" w:space="0" w:color="000000"/>
              <w:right w:val="single" w:sz="4" w:space="0" w:color="000000"/>
            </w:tcBorders>
            <w:hideMark/>
          </w:tcPr>
          <w:p w:rsidR="00D32477" w:rsidRPr="00DE12A0" w:rsidRDefault="00D32477">
            <w:pPr>
              <w:pStyle w:val="ConsPlusCell"/>
              <w:jc w:val="center"/>
              <w:rPr>
                <w:sz w:val="22"/>
                <w:szCs w:val="22"/>
              </w:rPr>
            </w:pPr>
            <w:r w:rsidRPr="00DE12A0">
              <w:rPr>
                <w:sz w:val="22"/>
                <w:szCs w:val="22"/>
              </w:rPr>
              <w:t>всего</w:t>
            </w:r>
          </w:p>
        </w:tc>
      </w:tr>
      <w:tr w:rsidR="00DE12A0" w:rsidRPr="00D77967" w:rsidTr="00BA1C3B">
        <w:tc>
          <w:tcPr>
            <w:tcW w:w="1308" w:type="dxa"/>
            <w:tcBorders>
              <w:top w:val="nil"/>
              <w:left w:val="single" w:sz="4" w:space="0" w:color="000000"/>
              <w:bottom w:val="single" w:sz="4" w:space="0" w:color="000000"/>
              <w:right w:val="nil"/>
            </w:tcBorders>
          </w:tcPr>
          <w:p w:rsidR="00DE12A0" w:rsidRPr="00DE12A0" w:rsidRDefault="00DE12A0" w:rsidP="00DE12A0">
            <w:pPr>
              <w:pStyle w:val="ConsPlusCell"/>
              <w:jc w:val="center"/>
              <w:rPr>
                <w:b/>
                <w:sz w:val="22"/>
                <w:szCs w:val="22"/>
              </w:rPr>
            </w:pPr>
            <w:r w:rsidRPr="00DE12A0">
              <w:rPr>
                <w:b/>
                <w:sz w:val="22"/>
                <w:szCs w:val="22"/>
              </w:rPr>
              <w:t>1</w:t>
            </w:r>
          </w:p>
        </w:tc>
        <w:tc>
          <w:tcPr>
            <w:tcW w:w="1665" w:type="dxa"/>
            <w:tcBorders>
              <w:top w:val="nil"/>
              <w:left w:val="single" w:sz="4" w:space="0" w:color="000000"/>
              <w:bottom w:val="single" w:sz="4" w:space="0" w:color="000000"/>
              <w:right w:val="nil"/>
            </w:tcBorders>
          </w:tcPr>
          <w:p w:rsidR="00DE12A0" w:rsidRPr="00DE12A0" w:rsidRDefault="00DE12A0" w:rsidP="00DE12A0">
            <w:pPr>
              <w:pStyle w:val="ConsPlusCell"/>
              <w:jc w:val="center"/>
              <w:rPr>
                <w:b/>
                <w:sz w:val="22"/>
                <w:szCs w:val="22"/>
              </w:rPr>
            </w:pPr>
            <w:r w:rsidRPr="00DE12A0">
              <w:rPr>
                <w:b/>
                <w:sz w:val="22"/>
                <w:szCs w:val="22"/>
              </w:rPr>
              <w:t>2</w:t>
            </w:r>
          </w:p>
        </w:tc>
        <w:tc>
          <w:tcPr>
            <w:tcW w:w="1903" w:type="dxa"/>
            <w:tcBorders>
              <w:top w:val="nil"/>
              <w:left w:val="single" w:sz="4" w:space="0" w:color="000000"/>
              <w:bottom w:val="single" w:sz="4" w:space="0" w:color="000000"/>
              <w:right w:val="nil"/>
            </w:tcBorders>
          </w:tcPr>
          <w:p w:rsidR="00DE12A0" w:rsidRPr="00DE12A0" w:rsidRDefault="00DE12A0" w:rsidP="00DE12A0">
            <w:pPr>
              <w:pStyle w:val="ConsPlusCell"/>
              <w:jc w:val="center"/>
              <w:rPr>
                <w:b/>
                <w:sz w:val="22"/>
                <w:szCs w:val="22"/>
              </w:rPr>
            </w:pPr>
            <w:r w:rsidRPr="00DE12A0">
              <w:rPr>
                <w:b/>
                <w:sz w:val="22"/>
                <w:szCs w:val="22"/>
              </w:rPr>
              <w:t>3</w:t>
            </w:r>
          </w:p>
        </w:tc>
        <w:tc>
          <w:tcPr>
            <w:tcW w:w="1784" w:type="dxa"/>
            <w:tcBorders>
              <w:top w:val="nil"/>
              <w:left w:val="single" w:sz="4" w:space="0" w:color="000000"/>
              <w:bottom w:val="single" w:sz="4" w:space="0" w:color="000000"/>
              <w:right w:val="nil"/>
            </w:tcBorders>
          </w:tcPr>
          <w:p w:rsidR="00DE12A0" w:rsidRPr="00DE12A0" w:rsidRDefault="00DE12A0" w:rsidP="00DE12A0">
            <w:pPr>
              <w:pStyle w:val="ConsPlusCell"/>
              <w:jc w:val="center"/>
              <w:rPr>
                <w:b/>
                <w:sz w:val="22"/>
                <w:szCs w:val="22"/>
              </w:rPr>
            </w:pPr>
            <w:r w:rsidRPr="00DE12A0">
              <w:rPr>
                <w:b/>
                <w:sz w:val="22"/>
                <w:szCs w:val="22"/>
              </w:rPr>
              <w:t>4</w:t>
            </w:r>
          </w:p>
        </w:tc>
        <w:tc>
          <w:tcPr>
            <w:tcW w:w="1665" w:type="dxa"/>
            <w:tcBorders>
              <w:top w:val="nil"/>
              <w:left w:val="single" w:sz="4" w:space="0" w:color="000000"/>
              <w:bottom w:val="single" w:sz="4" w:space="0" w:color="000000"/>
              <w:right w:val="nil"/>
            </w:tcBorders>
          </w:tcPr>
          <w:p w:rsidR="00DE12A0" w:rsidRPr="00DE12A0" w:rsidRDefault="00DE12A0" w:rsidP="00DE12A0">
            <w:pPr>
              <w:pStyle w:val="ConsPlusCell"/>
              <w:jc w:val="center"/>
              <w:rPr>
                <w:b/>
                <w:sz w:val="22"/>
                <w:szCs w:val="22"/>
              </w:rPr>
            </w:pPr>
            <w:r w:rsidRPr="00DE12A0">
              <w:rPr>
                <w:b/>
                <w:sz w:val="22"/>
                <w:szCs w:val="22"/>
              </w:rPr>
              <w:t>5</w:t>
            </w:r>
          </w:p>
        </w:tc>
        <w:tc>
          <w:tcPr>
            <w:tcW w:w="1201" w:type="dxa"/>
            <w:tcBorders>
              <w:top w:val="nil"/>
              <w:left w:val="single" w:sz="4" w:space="0" w:color="000000"/>
              <w:bottom w:val="single" w:sz="4" w:space="0" w:color="000000"/>
              <w:right w:val="single" w:sz="4" w:space="0" w:color="auto"/>
            </w:tcBorders>
          </w:tcPr>
          <w:p w:rsidR="00DE12A0" w:rsidRPr="00DE12A0" w:rsidRDefault="00DE12A0" w:rsidP="00DE12A0">
            <w:pPr>
              <w:suppressAutoHyphens w:val="0"/>
              <w:jc w:val="center"/>
              <w:rPr>
                <w:b/>
                <w:sz w:val="22"/>
                <w:szCs w:val="22"/>
                <w:lang w:eastAsia="ru-RU"/>
              </w:rPr>
            </w:pPr>
            <w:r w:rsidRPr="00DE12A0">
              <w:rPr>
                <w:b/>
                <w:sz w:val="22"/>
                <w:szCs w:val="22"/>
                <w:lang w:eastAsia="ru-RU"/>
              </w:rPr>
              <w:t>6</w:t>
            </w:r>
          </w:p>
        </w:tc>
      </w:tr>
      <w:tr w:rsidR="00D32477" w:rsidTr="00DE12A0">
        <w:tc>
          <w:tcPr>
            <w:tcW w:w="1308" w:type="dxa"/>
            <w:tcBorders>
              <w:top w:val="nil"/>
              <w:left w:val="single" w:sz="4" w:space="0" w:color="000000"/>
              <w:bottom w:val="single" w:sz="4" w:space="0" w:color="000000"/>
              <w:right w:val="nil"/>
            </w:tcBorders>
            <w:hideMark/>
          </w:tcPr>
          <w:p w:rsidR="00D32477" w:rsidRPr="00DE12A0" w:rsidRDefault="00D32477" w:rsidP="006021B3">
            <w:pPr>
              <w:pStyle w:val="ConsPlusCell"/>
              <w:snapToGrid w:val="0"/>
              <w:jc w:val="center"/>
              <w:rPr>
                <w:sz w:val="22"/>
                <w:szCs w:val="22"/>
              </w:rPr>
            </w:pPr>
            <w:r w:rsidRPr="00DE12A0">
              <w:rPr>
                <w:sz w:val="22"/>
                <w:szCs w:val="22"/>
              </w:rPr>
              <w:t>2018</w:t>
            </w:r>
          </w:p>
        </w:tc>
        <w:tc>
          <w:tcPr>
            <w:tcW w:w="1665" w:type="dxa"/>
            <w:tcBorders>
              <w:top w:val="nil"/>
              <w:left w:val="single" w:sz="4" w:space="0" w:color="000000"/>
              <w:bottom w:val="single" w:sz="4" w:space="0" w:color="000000"/>
              <w:right w:val="nil"/>
            </w:tcBorders>
          </w:tcPr>
          <w:p w:rsidR="00D32477" w:rsidRPr="00DE12A0" w:rsidRDefault="00D32477">
            <w:pPr>
              <w:pStyle w:val="ConsPlusCell"/>
              <w:snapToGrid w:val="0"/>
              <w:rPr>
                <w:sz w:val="22"/>
                <w:szCs w:val="22"/>
              </w:rPr>
            </w:pPr>
          </w:p>
        </w:tc>
        <w:tc>
          <w:tcPr>
            <w:tcW w:w="1903" w:type="dxa"/>
            <w:tcBorders>
              <w:top w:val="nil"/>
              <w:left w:val="single" w:sz="4" w:space="0" w:color="000000"/>
              <w:bottom w:val="single" w:sz="4" w:space="0" w:color="000000"/>
              <w:right w:val="nil"/>
            </w:tcBorders>
          </w:tcPr>
          <w:p w:rsidR="00D32477" w:rsidRPr="00DE12A0" w:rsidRDefault="00D32477">
            <w:pPr>
              <w:pStyle w:val="ConsPlusCell"/>
              <w:snapToGrid w:val="0"/>
              <w:rPr>
                <w:sz w:val="22"/>
                <w:szCs w:val="22"/>
              </w:rPr>
            </w:pPr>
          </w:p>
        </w:tc>
        <w:tc>
          <w:tcPr>
            <w:tcW w:w="1784" w:type="dxa"/>
            <w:tcBorders>
              <w:top w:val="nil"/>
              <w:left w:val="single" w:sz="4" w:space="0" w:color="000000"/>
              <w:bottom w:val="single" w:sz="4" w:space="0" w:color="000000"/>
              <w:right w:val="nil"/>
            </w:tcBorders>
            <w:hideMark/>
          </w:tcPr>
          <w:p w:rsidR="00D32477" w:rsidRPr="00DE12A0" w:rsidRDefault="00D32477" w:rsidP="006021B3">
            <w:pPr>
              <w:pStyle w:val="ConsPlusCell"/>
              <w:snapToGrid w:val="0"/>
              <w:jc w:val="center"/>
              <w:rPr>
                <w:sz w:val="22"/>
                <w:szCs w:val="22"/>
              </w:rPr>
            </w:pPr>
            <w:r w:rsidRPr="00DE12A0">
              <w:rPr>
                <w:sz w:val="22"/>
                <w:szCs w:val="22"/>
              </w:rPr>
              <w:t>150</w:t>
            </w:r>
            <w:r w:rsidR="00D33E7C">
              <w:rPr>
                <w:sz w:val="22"/>
                <w:szCs w:val="22"/>
              </w:rPr>
              <w:t>,0</w:t>
            </w:r>
          </w:p>
        </w:tc>
        <w:tc>
          <w:tcPr>
            <w:tcW w:w="1665" w:type="dxa"/>
            <w:tcBorders>
              <w:top w:val="nil"/>
              <w:left w:val="single" w:sz="4" w:space="0" w:color="000000"/>
              <w:bottom w:val="single" w:sz="4" w:space="0" w:color="000000"/>
              <w:right w:val="nil"/>
            </w:tcBorders>
          </w:tcPr>
          <w:p w:rsidR="00D32477" w:rsidRPr="00DE12A0" w:rsidRDefault="00D32477">
            <w:pPr>
              <w:pStyle w:val="ConsPlusCell"/>
              <w:snapToGrid w:val="0"/>
              <w:rPr>
                <w:sz w:val="22"/>
                <w:szCs w:val="22"/>
              </w:rPr>
            </w:pPr>
          </w:p>
        </w:tc>
        <w:tc>
          <w:tcPr>
            <w:tcW w:w="1201" w:type="dxa"/>
            <w:tcBorders>
              <w:top w:val="single" w:sz="4" w:space="0" w:color="auto"/>
              <w:left w:val="single" w:sz="4" w:space="0" w:color="000000"/>
              <w:bottom w:val="single" w:sz="4" w:space="0" w:color="000000"/>
              <w:right w:val="single" w:sz="4" w:space="0" w:color="000000"/>
            </w:tcBorders>
            <w:hideMark/>
          </w:tcPr>
          <w:p w:rsidR="00D32477" w:rsidRPr="00DE12A0" w:rsidRDefault="00D32477" w:rsidP="006021B3">
            <w:pPr>
              <w:pStyle w:val="ConsPlusCell"/>
              <w:snapToGrid w:val="0"/>
              <w:jc w:val="center"/>
              <w:rPr>
                <w:sz w:val="22"/>
                <w:szCs w:val="22"/>
              </w:rPr>
            </w:pPr>
            <w:r w:rsidRPr="00DE12A0">
              <w:rPr>
                <w:sz w:val="22"/>
                <w:szCs w:val="22"/>
              </w:rPr>
              <w:t>150</w:t>
            </w:r>
            <w:r w:rsidR="00D33E7C">
              <w:rPr>
                <w:sz w:val="22"/>
                <w:szCs w:val="22"/>
              </w:rPr>
              <w:t>,0</w:t>
            </w:r>
          </w:p>
        </w:tc>
      </w:tr>
      <w:tr w:rsidR="00D32477" w:rsidTr="00DE12A0">
        <w:tc>
          <w:tcPr>
            <w:tcW w:w="1308" w:type="dxa"/>
            <w:tcBorders>
              <w:top w:val="nil"/>
              <w:left w:val="single" w:sz="4" w:space="0" w:color="000000"/>
              <w:bottom w:val="single" w:sz="4" w:space="0" w:color="000000"/>
              <w:right w:val="nil"/>
            </w:tcBorders>
            <w:hideMark/>
          </w:tcPr>
          <w:p w:rsidR="00D32477" w:rsidRPr="00DE12A0" w:rsidRDefault="00D32477" w:rsidP="006021B3">
            <w:pPr>
              <w:pStyle w:val="ConsPlusCell"/>
              <w:snapToGrid w:val="0"/>
              <w:jc w:val="center"/>
              <w:rPr>
                <w:sz w:val="22"/>
                <w:szCs w:val="22"/>
              </w:rPr>
            </w:pPr>
            <w:r w:rsidRPr="00DE12A0">
              <w:rPr>
                <w:sz w:val="22"/>
                <w:szCs w:val="22"/>
              </w:rPr>
              <w:t>2019</w:t>
            </w:r>
          </w:p>
        </w:tc>
        <w:tc>
          <w:tcPr>
            <w:tcW w:w="1665" w:type="dxa"/>
            <w:tcBorders>
              <w:top w:val="nil"/>
              <w:left w:val="single" w:sz="4" w:space="0" w:color="000000"/>
              <w:bottom w:val="single" w:sz="4" w:space="0" w:color="000000"/>
              <w:right w:val="nil"/>
            </w:tcBorders>
          </w:tcPr>
          <w:p w:rsidR="00D32477" w:rsidRPr="00DE12A0" w:rsidRDefault="00D32477">
            <w:pPr>
              <w:pStyle w:val="ConsPlusCell"/>
              <w:snapToGrid w:val="0"/>
              <w:rPr>
                <w:sz w:val="22"/>
                <w:szCs w:val="22"/>
              </w:rPr>
            </w:pPr>
          </w:p>
        </w:tc>
        <w:tc>
          <w:tcPr>
            <w:tcW w:w="1903" w:type="dxa"/>
            <w:tcBorders>
              <w:top w:val="nil"/>
              <w:left w:val="single" w:sz="4" w:space="0" w:color="000000"/>
              <w:bottom w:val="single" w:sz="4" w:space="0" w:color="000000"/>
              <w:right w:val="nil"/>
            </w:tcBorders>
          </w:tcPr>
          <w:p w:rsidR="00D32477" w:rsidRPr="00DE12A0" w:rsidRDefault="00D32477">
            <w:pPr>
              <w:pStyle w:val="ConsPlusCell"/>
              <w:snapToGrid w:val="0"/>
              <w:rPr>
                <w:sz w:val="22"/>
                <w:szCs w:val="22"/>
              </w:rPr>
            </w:pPr>
          </w:p>
        </w:tc>
        <w:tc>
          <w:tcPr>
            <w:tcW w:w="1784" w:type="dxa"/>
            <w:tcBorders>
              <w:top w:val="nil"/>
              <w:left w:val="single" w:sz="4" w:space="0" w:color="000000"/>
              <w:bottom w:val="single" w:sz="4" w:space="0" w:color="000000"/>
              <w:right w:val="nil"/>
            </w:tcBorders>
            <w:hideMark/>
          </w:tcPr>
          <w:p w:rsidR="00D32477" w:rsidRPr="00DE12A0" w:rsidRDefault="00D32477" w:rsidP="006021B3">
            <w:pPr>
              <w:pStyle w:val="ConsPlusCell"/>
              <w:snapToGrid w:val="0"/>
              <w:jc w:val="center"/>
              <w:rPr>
                <w:sz w:val="22"/>
                <w:szCs w:val="22"/>
              </w:rPr>
            </w:pPr>
            <w:r w:rsidRPr="00DE12A0">
              <w:rPr>
                <w:sz w:val="22"/>
                <w:szCs w:val="22"/>
              </w:rPr>
              <w:t>150</w:t>
            </w:r>
            <w:r w:rsidR="00D33E7C">
              <w:rPr>
                <w:sz w:val="22"/>
                <w:szCs w:val="22"/>
              </w:rPr>
              <w:t>,0</w:t>
            </w:r>
          </w:p>
        </w:tc>
        <w:tc>
          <w:tcPr>
            <w:tcW w:w="1665" w:type="dxa"/>
            <w:tcBorders>
              <w:top w:val="nil"/>
              <w:left w:val="single" w:sz="4" w:space="0" w:color="000000"/>
              <w:bottom w:val="single" w:sz="4" w:space="0" w:color="000000"/>
              <w:right w:val="nil"/>
            </w:tcBorders>
          </w:tcPr>
          <w:p w:rsidR="00D32477" w:rsidRPr="00DE12A0" w:rsidRDefault="00D32477">
            <w:pPr>
              <w:pStyle w:val="ConsPlusCell"/>
              <w:snapToGrid w:val="0"/>
              <w:rPr>
                <w:sz w:val="22"/>
                <w:szCs w:val="22"/>
              </w:rPr>
            </w:pPr>
          </w:p>
        </w:tc>
        <w:tc>
          <w:tcPr>
            <w:tcW w:w="1201" w:type="dxa"/>
            <w:tcBorders>
              <w:top w:val="nil"/>
              <w:left w:val="single" w:sz="4" w:space="0" w:color="000000"/>
              <w:bottom w:val="single" w:sz="4" w:space="0" w:color="000000"/>
              <w:right w:val="single" w:sz="4" w:space="0" w:color="000000"/>
            </w:tcBorders>
            <w:hideMark/>
          </w:tcPr>
          <w:p w:rsidR="00D32477" w:rsidRPr="00DE12A0" w:rsidRDefault="00D32477" w:rsidP="006021B3">
            <w:pPr>
              <w:pStyle w:val="ConsPlusCell"/>
              <w:snapToGrid w:val="0"/>
              <w:jc w:val="center"/>
              <w:rPr>
                <w:sz w:val="22"/>
                <w:szCs w:val="22"/>
              </w:rPr>
            </w:pPr>
            <w:r w:rsidRPr="00DE12A0">
              <w:rPr>
                <w:sz w:val="22"/>
                <w:szCs w:val="22"/>
              </w:rPr>
              <w:t>150</w:t>
            </w:r>
            <w:r w:rsidR="00D33E7C">
              <w:rPr>
                <w:sz w:val="22"/>
                <w:szCs w:val="22"/>
              </w:rPr>
              <w:t>,0</w:t>
            </w:r>
          </w:p>
        </w:tc>
      </w:tr>
      <w:tr w:rsidR="00D32477" w:rsidTr="00DE12A0">
        <w:tc>
          <w:tcPr>
            <w:tcW w:w="1308" w:type="dxa"/>
            <w:tcBorders>
              <w:top w:val="nil"/>
              <w:left w:val="single" w:sz="4" w:space="0" w:color="000000"/>
              <w:bottom w:val="single" w:sz="4" w:space="0" w:color="000000"/>
              <w:right w:val="nil"/>
            </w:tcBorders>
            <w:hideMark/>
          </w:tcPr>
          <w:p w:rsidR="00D32477" w:rsidRPr="00DE12A0" w:rsidRDefault="00D32477" w:rsidP="006021B3">
            <w:pPr>
              <w:pStyle w:val="ConsPlusCell"/>
              <w:snapToGrid w:val="0"/>
              <w:jc w:val="center"/>
              <w:rPr>
                <w:sz w:val="22"/>
                <w:szCs w:val="22"/>
              </w:rPr>
            </w:pPr>
            <w:r w:rsidRPr="00DE12A0">
              <w:rPr>
                <w:sz w:val="22"/>
                <w:szCs w:val="22"/>
              </w:rPr>
              <w:lastRenderedPageBreak/>
              <w:t>2020</w:t>
            </w:r>
          </w:p>
        </w:tc>
        <w:tc>
          <w:tcPr>
            <w:tcW w:w="1665" w:type="dxa"/>
            <w:tcBorders>
              <w:top w:val="nil"/>
              <w:left w:val="single" w:sz="4" w:space="0" w:color="000000"/>
              <w:bottom w:val="single" w:sz="4" w:space="0" w:color="000000"/>
              <w:right w:val="nil"/>
            </w:tcBorders>
          </w:tcPr>
          <w:p w:rsidR="00D32477" w:rsidRPr="00DE12A0" w:rsidRDefault="00D32477">
            <w:pPr>
              <w:pStyle w:val="ConsPlusCell"/>
              <w:snapToGrid w:val="0"/>
              <w:rPr>
                <w:sz w:val="22"/>
                <w:szCs w:val="22"/>
              </w:rPr>
            </w:pPr>
          </w:p>
        </w:tc>
        <w:tc>
          <w:tcPr>
            <w:tcW w:w="1903" w:type="dxa"/>
            <w:tcBorders>
              <w:top w:val="nil"/>
              <w:left w:val="single" w:sz="4" w:space="0" w:color="000000"/>
              <w:bottom w:val="single" w:sz="4" w:space="0" w:color="000000"/>
              <w:right w:val="nil"/>
            </w:tcBorders>
          </w:tcPr>
          <w:p w:rsidR="00D32477" w:rsidRPr="00DE12A0" w:rsidRDefault="00D32477">
            <w:pPr>
              <w:pStyle w:val="ConsPlusCell"/>
              <w:snapToGrid w:val="0"/>
              <w:rPr>
                <w:sz w:val="22"/>
                <w:szCs w:val="22"/>
              </w:rPr>
            </w:pPr>
          </w:p>
        </w:tc>
        <w:tc>
          <w:tcPr>
            <w:tcW w:w="1784" w:type="dxa"/>
            <w:tcBorders>
              <w:top w:val="nil"/>
              <w:left w:val="single" w:sz="4" w:space="0" w:color="000000"/>
              <w:bottom w:val="single" w:sz="4" w:space="0" w:color="000000"/>
              <w:right w:val="nil"/>
            </w:tcBorders>
            <w:hideMark/>
          </w:tcPr>
          <w:p w:rsidR="00D32477" w:rsidRPr="00DE12A0" w:rsidRDefault="00D32477" w:rsidP="006021B3">
            <w:pPr>
              <w:pStyle w:val="ConsPlusCell"/>
              <w:snapToGrid w:val="0"/>
              <w:jc w:val="center"/>
              <w:rPr>
                <w:sz w:val="22"/>
                <w:szCs w:val="22"/>
              </w:rPr>
            </w:pPr>
            <w:r w:rsidRPr="00DE12A0">
              <w:rPr>
                <w:sz w:val="22"/>
                <w:szCs w:val="22"/>
              </w:rPr>
              <w:t>150</w:t>
            </w:r>
            <w:r w:rsidR="00D33E7C">
              <w:rPr>
                <w:sz w:val="22"/>
                <w:szCs w:val="22"/>
              </w:rPr>
              <w:t>,0</w:t>
            </w:r>
          </w:p>
        </w:tc>
        <w:tc>
          <w:tcPr>
            <w:tcW w:w="1665" w:type="dxa"/>
            <w:tcBorders>
              <w:top w:val="nil"/>
              <w:left w:val="single" w:sz="4" w:space="0" w:color="000000"/>
              <w:bottom w:val="single" w:sz="4" w:space="0" w:color="000000"/>
              <w:right w:val="nil"/>
            </w:tcBorders>
          </w:tcPr>
          <w:p w:rsidR="00D32477" w:rsidRPr="00DE12A0" w:rsidRDefault="00D32477">
            <w:pPr>
              <w:pStyle w:val="ConsPlusCell"/>
              <w:snapToGrid w:val="0"/>
              <w:rPr>
                <w:sz w:val="22"/>
                <w:szCs w:val="22"/>
              </w:rPr>
            </w:pPr>
          </w:p>
        </w:tc>
        <w:tc>
          <w:tcPr>
            <w:tcW w:w="1201" w:type="dxa"/>
            <w:tcBorders>
              <w:top w:val="nil"/>
              <w:left w:val="single" w:sz="4" w:space="0" w:color="000000"/>
              <w:bottom w:val="single" w:sz="4" w:space="0" w:color="000000"/>
              <w:right w:val="single" w:sz="4" w:space="0" w:color="000000"/>
            </w:tcBorders>
            <w:hideMark/>
          </w:tcPr>
          <w:p w:rsidR="00D32477" w:rsidRPr="00DE12A0" w:rsidRDefault="00D32477" w:rsidP="006021B3">
            <w:pPr>
              <w:pStyle w:val="ConsPlusCell"/>
              <w:snapToGrid w:val="0"/>
              <w:jc w:val="center"/>
              <w:rPr>
                <w:sz w:val="22"/>
                <w:szCs w:val="22"/>
              </w:rPr>
            </w:pPr>
            <w:r w:rsidRPr="00DE12A0">
              <w:rPr>
                <w:sz w:val="22"/>
                <w:szCs w:val="22"/>
              </w:rPr>
              <w:t>150</w:t>
            </w:r>
            <w:r w:rsidR="00D33E7C">
              <w:rPr>
                <w:sz w:val="22"/>
                <w:szCs w:val="22"/>
              </w:rPr>
              <w:t>,0</w:t>
            </w:r>
          </w:p>
        </w:tc>
      </w:tr>
      <w:tr w:rsidR="00D32477" w:rsidTr="00DE12A0">
        <w:tc>
          <w:tcPr>
            <w:tcW w:w="1308" w:type="dxa"/>
            <w:tcBorders>
              <w:top w:val="nil"/>
              <w:left w:val="single" w:sz="4" w:space="0" w:color="000000"/>
              <w:bottom w:val="single" w:sz="4" w:space="0" w:color="000000"/>
              <w:right w:val="nil"/>
            </w:tcBorders>
            <w:hideMark/>
          </w:tcPr>
          <w:p w:rsidR="00D32477" w:rsidRPr="00DE12A0" w:rsidRDefault="00D32477" w:rsidP="006021B3">
            <w:pPr>
              <w:pStyle w:val="ConsPlusCell"/>
              <w:jc w:val="center"/>
              <w:rPr>
                <w:b/>
                <w:sz w:val="22"/>
                <w:szCs w:val="22"/>
              </w:rPr>
            </w:pPr>
            <w:r w:rsidRPr="00DE12A0">
              <w:rPr>
                <w:b/>
                <w:sz w:val="22"/>
                <w:szCs w:val="22"/>
              </w:rPr>
              <w:t>ВСЕГО</w:t>
            </w:r>
          </w:p>
        </w:tc>
        <w:tc>
          <w:tcPr>
            <w:tcW w:w="1665" w:type="dxa"/>
            <w:tcBorders>
              <w:top w:val="nil"/>
              <w:left w:val="single" w:sz="4" w:space="0" w:color="000000"/>
              <w:bottom w:val="single" w:sz="4" w:space="0" w:color="000000"/>
              <w:right w:val="nil"/>
            </w:tcBorders>
          </w:tcPr>
          <w:p w:rsidR="00D32477" w:rsidRPr="00DE12A0" w:rsidRDefault="00D32477">
            <w:pPr>
              <w:pStyle w:val="ConsPlusCell"/>
              <w:snapToGrid w:val="0"/>
              <w:rPr>
                <w:b/>
                <w:sz w:val="22"/>
                <w:szCs w:val="22"/>
              </w:rPr>
            </w:pPr>
          </w:p>
        </w:tc>
        <w:tc>
          <w:tcPr>
            <w:tcW w:w="1903" w:type="dxa"/>
            <w:tcBorders>
              <w:top w:val="nil"/>
              <w:left w:val="single" w:sz="4" w:space="0" w:color="000000"/>
              <w:bottom w:val="single" w:sz="4" w:space="0" w:color="000000"/>
              <w:right w:val="nil"/>
            </w:tcBorders>
          </w:tcPr>
          <w:p w:rsidR="00D32477" w:rsidRPr="00DE12A0" w:rsidRDefault="00D32477">
            <w:pPr>
              <w:pStyle w:val="ConsPlusCell"/>
              <w:snapToGrid w:val="0"/>
              <w:rPr>
                <w:b/>
                <w:sz w:val="22"/>
                <w:szCs w:val="22"/>
              </w:rPr>
            </w:pPr>
          </w:p>
        </w:tc>
        <w:tc>
          <w:tcPr>
            <w:tcW w:w="1784" w:type="dxa"/>
            <w:tcBorders>
              <w:top w:val="nil"/>
              <w:left w:val="single" w:sz="4" w:space="0" w:color="000000"/>
              <w:bottom w:val="single" w:sz="4" w:space="0" w:color="000000"/>
              <w:right w:val="nil"/>
            </w:tcBorders>
            <w:hideMark/>
          </w:tcPr>
          <w:p w:rsidR="00D32477" w:rsidRPr="00DE12A0" w:rsidRDefault="00D32477" w:rsidP="006021B3">
            <w:pPr>
              <w:pStyle w:val="ConsPlusCell"/>
              <w:snapToGrid w:val="0"/>
              <w:jc w:val="center"/>
              <w:rPr>
                <w:b/>
                <w:sz w:val="22"/>
                <w:szCs w:val="22"/>
              </w:rPr>
            </w:pPr>
            <w:r w:rsidRPr="00DE12A0">
              <w:rPr>
                <w:b/>
                <w:sz w:val="22"/>
                <w:szCs w:val="22"/>
              </w:rPr>
              <w:t>450</w:t>
            </w:r>
            <w:r w:rsidR="00D33E7C">
              <w:rPr>
                <w:b/>
                <w:sz w:val="22"/>
                <w:szCs w:val="22"/>
              </w:rPr>
              <w:t>,0</w:t>
            </w:r>
          </w:p>
        </w:tc>
        <w:tc>
          <w:tcPr>
            <w:tcW w:w="1665" w:type="dxa"/>
            <w:tcBorders>
              <w:top w:val="nil"/>
              <w:left w:val="single" w:sz="4" w:space="0" w:color="000000"/>
              <w:bottom w:val="single" w:sz="4" w:space="0" w:color="000000"/>
              <w:right w:val="nil"/>
            </w:tcBorders>
          </w:tcPr>
          <w:p w:rsidR="00D32477" w:rsidRPr="00DE12A0" w:rsidRDefault="00D32477">
            <w:pPr>
              <w:pStyle w:val="ConsPlusCell"/>
              <w:snapToGrid w:val="0"/>
              <w:rPr>
                <w:b/>
                <w:sz w:val="22"/>
                <w:szCs w:val="22"/>
              </w:rPr>
            </w:pPr>
          </w:p>
        </w:tc>
        <w:tc>
          <w:tcPr>
            <w:tcW w:w="1201" w:type="dxa"/>
            <w:tcBorders>
              <w:top w:val="nil"/>
              <w:left w:val="single" w:sz="4" w:space="0" w:color="000000"/>
              <w:bottom w:val="single" w:sz="4" w:space="0" w:color="000000"/>
              <w:right w:val="single" w:sz="4" w:space="0" w:color="000000"/>
            </w:tcBorders>
            <w:hideMark/>
          </w:tcPr>
          <w:p w:rsidR="00D32477" w:rsidRPr="00DE12A0" w:rsidRDefault="00D32477" w:rsidP="006021B3">
            <w:pPr>
              <w:pStyle w:val="ConsPlusCell"/>
              <w:snapToGrid w:val="0"/>
              <w:jc w:val="center"/>
              <w:rPr>
                <w:b/>
                <w:sz w:val="22"/>
                <w:szCs w:val="22"/>
              </w:rPr>
            </w:pPr>
            <w:r w:rsidRPr="00DE12A0">
              <w:rPr>
                <w:b/>
                <w:sz w:val="22"/>
                <w:szCs w:val="22"/>
              </w:rPr>
              <w:t>450</w:t>
            </w:r>
            <w:r w:rsidR="00D33E7C">
              <w:rPr>
                <w:b/>
                <w:sz w:val="22"/>
                <w:szCs w:val="22"/>
              </w:rPr>
              <w:t>,0</w:t>
            </w:r>
          </w:p>
        </w:tc>
      </w:tr>
    </w:tbl>
    <w:p w:rsidR="00D32477" w:rsidRDefault="00D32477" w:rsidP="00D32477">
      <w:pPr>
        <w:pStyle w:val="ConsPlusNonformat"/>
      </w:pPr>
      <w:r>
        <w:t xml:space="preserve">    </w:t>
      </w:r>
    </w:p>
    <w:p w:rsidR="00D32477" w:rsidRDefault="00D32477" w:rsidP="00D32477">
      <w:pPr>
        <w:pStyle w:val="ConsPlusNonformat"/>
        <w:ind w:firstLine="708"/>
        <w:rPr>
          <w:rFonts w:ascii="Times New Roman" w:hAnsi="Times New Roman" w:cs="Times New Roman"/>
          <w:sz w:val="24"/>
          <w:szCs w:val="24"/>
        </w:rPr>
      </w:pPr>
    </w:p>
    <w:p w:rsidR="00D32477" w:rsidRPr="00D77967" w:rsidRDefault="00D32477" w:rsidP="00D32477">
      <w:pPr>
        <w:pStyle w:val="ConsPlusNonformat"/>
        <w:ind w:firstLine="708"/>
        <w:jc w:val="both"/>
        <w:rPr>
          <w:rFonts w:ascii="Times New Roman" w:hAnsi="Times New Roman" w:cs="Times New Roman"/>
          <w:sz w:val="22"/>
          <w:szCs w:val="22"/>
        </w:rPr>
      </w:pPr>
      <w:r w:rsidRPr="00D77967">
        <w:rPr>
          <w:rFonts w:ascii="Times New Roman" w:hAnsi="Times New Roman" w:cs="Times New Roman"/>
          <w:sz w:val="22"/>
          <w:szCs w:val="22"/>
        </w:rPr>
        <w:t>8.  Ожидаемые конечные результаты реализации муниципальной программы:</w:t>
      </w:r>
    </w:p>
    <w:p w:rsidR="00D32477" w:rsidRPr="00D77967" w:rsidRDefault="00D32477" w:rsidP="00D32477">
      <w:pPr>
        <w:ind w:firstLine="708"/>
        <w:jc w:val="both"/>
        <w:rPr>
          <w:sz w:val="22"/>
          <w:szCs w:val="22"/>
        </w:rPr>
      </w:pPr>
      <w:r w:rsidRPr="00D77967">
        <w:rPr>
          <w:sz w:val="22"/>
          <w:szCs w:val="22"/>
        </w:rPr>
        <w:t>обеспечение гарантированного уровня информационной открытости Администрации городского поселения. При помощи использования современных ИКТ будет обеспечен доступ организаций и граждан к информации о деятельности Администрации городского поселения, а также предоставлена возможность полного или частичного получения наиболее востребованных государственных и муниципальных услуг в электронном виде с использованием сети «Интернет»;</w:t>
      </w:r>
    </w:p>
    <w:p w:rsidR="00D32477" w:rsidRPr="00D77967" w:rsidRDefault="00D32477" w:rsidP="00D32477">
      <w:pPr>
        <w:ind w:firstLine="708"/>
        <w:jc w:val="both"/>
        <w:rPr>
          <w:sz w:val="22"/>
          <w:szCs w:val="22"/>
        </w:rPr>
      </w:pPr>
      <w:r w:rsidRPr="00D77967">
        <w:rPr>
          <w:sz w:val="22"/>
          <w:szCs w:val="22"/>
        </w:rPr>
        <w:t>обеспечение сотрудников Администрации городского поселения современной вычислительной  техникой и обеспечение бесперебойной работы оргтехники;</w:t>
      </w:r>
    </w:p>
    <w:p w:rsidR="00D32477" w:rsidRPr="00D77967" w:rsidRDefault="00D32477" w:rsidP="00D32477">
      <w:pPr>
        <w:ind w:firstLine="708"/>
        <w:jc w:val="both"/>
        <w:rPr>
          <w:sz w:val="22"/>
          <w:szCs w:val="22"/>
        </w:rPr>
      </w:pPr>
      <w:r w:rsidRPr="00D77967">
        <w:rPr>
          <w:sz w:val="22"/>
          <w:szCs w:val="22"/>
        </w:rPr>
        <w:t>обеспечение безопасности информационной телекоммуникационной инфраструктуры;</w:t>
      </w:r>
    </w:p>
    <w:p w:rsidR="00D32477" w:rsidRPr="00D77967" w:rsidRDefault="00D32477" w:rsidP="00D77967">
      <w:pPr>
        <w:ind w:firstLine="708"/>
        <w:rPr>
          <w:sz w:val="22"/>
          <w:szCs w:val="22"/>
        </w:rPr>
      </w:pPr>
      <w:r w:rsidRPr="00D77967">
        <w:rPr>
          <w:sz w:val="22"/>
          <w:szCs w:val="22"/>
        </w:rPr>
        <w:t>повышение качества обслуживания населения, повышение оперативности, улучшение условий</w:t>
      </w:r>
      <w:r w:rsidR="00D77967">
        <w:rPr>
          <w:sz w:val="22"/>
          <w:szCs w:val="22"/>
        </w:rPr>
        <w:t xml:space="preserve"> труда.</w:t>
      </w:r>
      <w:r w:rsidRPr="00D77967">
        <w:rPr>
          <w:sz w:val="22"/>
          <w:szCs w:val="22"/>
        </w:rPr>
        <w:br/>
        <w:t xml:space="preserve">             </w:t>
      </w:r>
    </w:p>
    <w:p w:rsidR="00D32477" w:rsidRDefault="00D32477" w:rsidP="00D32477">
      <w:pPr>
        <w:widowControl w:val="0"/>
        <w:autoSpaceDE w:val="0"/>
        <w:jc w:val="center"/>
      </w:pPr>
    </w:p>
    <w:p w:rsidR="00D32477" w:rsidRPr="00D77967" w:rsidRDefault="0082022B" w:rsidP="00D32477">
      <w:pPr>
        <w:pStyle w:val="ConsPlusNonformat"/>
        <w:ind w:firstLine="708"/>
        <w:jc w:val="both"/>
        <w:rPr>
          <w:rFonts w:ascii="Times New Roman" w:hAnsi="Times New Roman" w:cs="Times New Roman"/>
          <w:b/>
          <w:sz w:val="22"/>
          <w:szCs w:val="22"/>
        </w:rPr>
      </w:pPr>
      <w:r>
        <w:rPr>
          <w:rFonts w:ascii="Times New Roman" w:hAnsi="Times New Roman" w:cs="Times New Roman"/>
          <w:b/>
          <w:sz w:val="22"/>
          <w:szCs w:val="22"/>
          <w:lang w:val="en-US"/>
        </w:rPr>
        <w:t>I</w:t>
      </w:r>
      <w:r w:rsidR="00DB04FF">
        <w:rPr>
          <w:rFonts w:ascii="Times New Roman" w:hAnsi="Times New Roman" w:cs="Times New Roman"/>
          <w:b/>
          <w:sz w:val="22"/>
          <w:szCs w:val="22"/>
        </w:rPr>
        <w:t xml:space="preserve">. </w:t>
      </w:r>
      <w:r w:rsidR="00D32477" w:rsidRPr="00D77967">
        <w:rPr>
          <w:rFonts w:ascii="Times New Roman" w:hAnsi="Times New Roman" w:cs="Times New Roman"/>
          <w:b/>
          <w:sz w:val="22"/>
          <w:szCs w:val="22"/>
        </w:rPr>
        <w:t xml:space="preserve">Характеристика текущего состояния  </w:t>
      </w:r>
      <w:r w:rsidR="006A72C3">
        <w:rPr>
          <w:rFonts w:ascii="Times New Roman" w:hAnsi="Times New Roman" w:cs="Times New Roman"/>
          <w:b/>
          <w:sz w:val="22"/>
          <w:szCs w:val="22"/>
        </w:rPr>
        <w:t>соответствущей сферы социально-экономического развития поселения,</w:t>
      </w:r>
      <w:r w:rsidR="00D32477" w:rsidRPr="00D77967">
        <w:rPr>
          <w:rFonts w:ascii="Times New Roman" w:hAnsi="Times New Roman" w:cs="Times New Roman"/>
          <w:b/>
          <w:sz w:val="22"/>
          <w:szCs w:val="22"/>
        </w:rPr>
        <w:t xml:space="preserve"> приоритеты и цели</w:t>
      </w:r>
      <w:r w:rsidR="006A72C3">
        <w:rPr>
          <w:rFonts w:ascii="Times New Roman" w:hAnsi="Times New Roman" w:cs="Times New Roman"/>
          <w:b/>
          <w:sz w:val="22"/>
          <w:szCs w:val="22"/>
        </w:rPr>
        <w:t xml:space="preserve"> в указанной сфере</w:t>
      </w:r>
      <w:r w:rsidR="00D32477" w:rsidRPr="00D77967">
        <w:rPr>
          <w:rFonts w:ascii="Times New Roman" w:hAnsi="Times New Roman" w:cs="Times New Roman"/>
          <w:b/>
          <w:sz w:val="22"/>
          <w:szCs w:val="22"/>
        </w:rPr>
        <w:t>.</w:t>
      </w:r>
    </w:p>
    <w:p w:rsidR="00D32477" w:rsidRPr="00D77967" w:rsidRDefault="00D32477" w:rsidP="00D32477">
      <w:pPr>
        <w:rPr>
          <w:sz w:val="22"/>
          <w:szCs w:val="22"/>
        </w:rPr>
      </w:pPr>
    </w:p>
    <w:p w:rsidR="00D32477" w:rsidRPr="00D77967" w:rsidRDefault="00D32477" w:rsidP="00D32477">
      <w:pPr>
        <w:ind w:firstLine="720"/>
        <w:jc w:val="both"/>
        <w:rPr>
          <w:sz w:val="22"/>
          <w:szCs w:val="22"/>
        </w:rPr>
      </w:pPr>
      <w:r w:rsidRPr="00D77967">
        <w:rPr>
          <w:spacing w:val="2"/>
          <w:sz w:val="22"/>
          <w:szCs w:val="22"/>
        </w:rPr>
        <w:t>Сфера информационно-коммуникационных технологий (далее – ИКТ) в последние годы становится все более важной стратегической составляющей социально-экономического развития общества.</w:t>
      </w:r>
    </w:p>
    <w:p w:rsidR="00D32477" w:rsidRPr="00D77967" w:rsidRDefault="00D32477" w:rsidP="00D32477">
      <w:pPr>
        <w:ind w:firstLine="720"/>
        <w:jc w:val="both"/>
        <w:rPr>
          <w:spacing w:val="2"/>
          <w:sz w:val="22"/>
          <w:szCs w:val="22"/>
        </w:rPr>
      </w:pPr>
      <w:r w:rsidRPr="00D77967">
        <w:rPr>
          <w:spacing w:val="2"/>
          <w:sz w:val="22"/>
          <w:szCs w:val="22"/>
        </w:rPr>
        <w:t xml:space="preserve">Стратегия развития информационного общества в Российской Федерации, утвержденная Президентом Российской Федерации от 07.02.2008 № Пр-212, установила общие стратегические ориентиры развития Российской Федерации до 2015 года. </w:t>
      </w:r>
    </w:p>
    <w:p w:rsidR="00D32477" w:rsidRPr="00D77967" w:rsidRDefault="00D32477" w:rsidP="00D32477">
      <w:pPr>
        <w:ind w:firstLine="720"/>
        <w:jc w:val="both"/>
        <w:rPr>
          <w:spacing w:val="2"/>
          <w:sz w:val="22"/>
          <w:szCs w:val="22"/>
        </w:rPr>
      </w:pPr>
      <w:r w:rsidRPr="00D77967">
        <w:rPr>
          <w:spacing w:val="2"/>
          <w:sz w:val="22"/>
          <w:szCs w:val="22"/>
        </w:rPr>
        <w:t>К числу основных задач развития информационного общества отнесены:</w:t>
      </w:r>
    </w:p>
    <w:p w:rsidR="00D32477" w:rsidRPr="00D77967" w:rsidRDefault="00D32477" w:rsidP="00D32477">
      <w:pPr>
        <w:ind w:firstLine="720"/>
        <w:jc w:val="both"/>
        <w:rPr>
          <w:spacing w:val="2"/>
          <w:sz w:val="22"/>
          <w:szCs w:val="22"/>
        </w:rPr>
      </w:pPr>
      <w:r w:rsidRPr="00D77967">
        <w:rPr>
          <w:spacing w:val="2"/>
          <w:sz w:val="22"/>
          <w:szCs w:val="22"/>
        </w:rPr>
        <w:t xml:space="preserve">- формирование современной информационной и телекоммуникационной инфраструктуры, предоставление на ее основе качественных услуг и обеспечение высокого уровня доступности для населения информации и технологий; </w:t>
      </w:r>
    </w:p>
    <w:p w:rsidR="00D32477" w:rsidRPr="00D77967" w:rsidRDefault="00D32477" w:rsidP="00D32477">
      <w:pPr>
        <w:ind w:firstLine="720"/>
        <w:jc w:val="both"/>
        <w:rPr>
          <w:spacing w:val="2"/>
          <w:sz w:val="22"/>
          <w:szCs w:val="22"/>
        </w:rPr>
      </w:pPr>
      <w:r w:rsidRPr="00D77967">
        <w:rPr>
          <w:spacing w:val="2"/>
          <w:sz w:val="22"/>
          <w:szCs w:val="22"/>
        </w:rPr>
        <w:t>- совершенствование системы государственных гарантий конституционных прав человека и гражданина в информационной сфере;</w:t>
      </w:r>
    </w:p>
    <w:p w:rsidR="00D32477" w:rsidRPr="00D77967" w:rsidRDefault="00D32477" w:rsidP="00D32477">
      <w:pPr>
        <w:ind w:firstLine="720"/>
        <w:jc w:val="both"/>
        <w:rPr>
          <w:spacing w:val="2"/>
          <w:sz w:val="22"/>
          <w:szCs w:val="22"/>
        </w:rPr>
      </w:pPr>
      <w:r w:rsidRPr="00D77967">
        <w:rPr>
          <w:spacing w:val="2"/>
          <w:sz w:val="22"/>
          <w:szCs w:val="22"/>
        </w:rPr>
        <w:t>- повышение эффективности государственного управления и местного самоуправления.</w:t>
      </w:r>
    </w:p>
    <w:p w:rsidR="00D32477" w:rsidRPr="00D77967" w:rsidRDefault="00D32477" w:rsidP="00D32477">
      <w:pPr>
        <w:ind w:firstLine="720"/>
        <w:jc w:val="both"/>
        <w:rPr>
          <w:spacing w:val="2"/>
          <w:sz w:val="22"/>
          <w:szCs w:val="22"/>
        </w:rPr>
      </w:pPr>
      <w:r w:rsidRPr="00D77967">
        <w:rPr>
          <w:spacing w:val="2"/>
          <w:sz w:val="22"/>
          <w:szCs w:val="22"/>
        </w:rPr>
        <w:t>В настоящее время созданы необходимые технологические и организационные предпосылки для совершенствования работы Администрации Большевишерского городского поселения на основе широкомасштабного использования ИКТ.</w:t>
      </w:r>
    </w:p>
    <w:p w:rsidR="00D32477" w:rsidRPr="00D77967" w:rsidRDefault="00D32477" w:rsidP="00D32477">
      <w:pPr>
        <w:ind w:firstLine="720"/>
        <w:jc w:val="both"/>
        <w:rPr>
          <w:color w:val="0000FF"/>
          <w:spacing w:val="2"/>
          <w:sz w:val="22"/>
          <w:szCs w:val="22"/>
        </w:rPr>
      </w:pPr>
      <w:r w:rsidRPr="00D77967">
        <w:rPr>
          <w:spacing w:val="2"/>
          <w:sz w:val="22"/>
          <w:szCs w:val="22"/>
        </w:rPr>
        <w:t>Создана единая компьютерная сеть Администрации поселения. 90 %</w:t>
      </w:r>
      <w:r w:rsidRPr="00D77967">
        <w:rPr>
          <w:color w:val="0000FF"/>
          <w:spacing w:val="2"/>
          <w:sz w:val="22"/>
          <w:szCs w:val="22"/>
        </w:rPr>
        <w:t xml:space="preserve"> </w:t>
      </w:r>
      <w:r w:rsidRPr="00D77967">
        <w:rPr>
          <w:spacing w:val="2"/>
          <w:sz w:val="22"/>
          <w:szCs w:val="22"/>
        </w:rPr>
        <w:t xml:space="preserve">пользователей единой компьютерной сети Администрации поселения обеспечены доступом в сеть Интернет и электронной почтой. Всем пользователям предоставлен доступ к информационным ресурсам сети. </w:t>
      </w:r>
    </w:p>
    <w:p w:rsidR="00D32477" w:rsidRPr="00D77967" w:rsidRDefault="00D32477" w:rsidP="00D32477">
      <w:pPr>
        <w:ind w:firstLine="720"/>
        <w:jc w:val="both"/>
        <w:rPr>
          <w:spacing w:val="2"/>
          <w:sz w:val="22"/>
          <w:szCs w:val="22"/>
        </w:rPr>
      </w:pPr>
      <w:r w:rsidRPr="00D77967">
        <w:rPr>
          <w:spacing w:val="2"/>
          <w:sz w:val="22"/>
          <w:szCs w:val="22"/>
        </w:rPr>
        <w:t>Создан и устойчиво функционирует официальный сайт Администрации Большевишерского городского поселения, на котором размещена и постоянно пополняется информация о деятельности органов местного самоуправления поселения, о важнейших событиях и проводимых в поселении мероприятиях. Сайт является одним из самых востребованных Интернет-ресурсов.</w:t>
      </w:r>
    </w:p>
    <w:p w:rsidR="00D32477" w:rsidRPr="00D77967" w:rsidRDefault="00D32477" w:rsidP="00D32477">
      <w:pPr>
        <w:ind w:firstLine="720"/>
        <w:jc w:val="both"/>
        <w:rPr>
          <w:sz w:val="22"/>
          <w:szCs w:val="22"/>
        </w:rPr>
      </w:pPr>
      <w:r w:rsidRPr="00D77967">
        <w:rPr>
          <w:spacing w:val="2"/>
          <w:sz w:val="22"/>
          <w:szCs w:val="22"/>
        </w:rPr>
        <w:t xml:space="preserve">В Администрации городского поселения реализуются проекты по созданию муниципальных информационных систем, обеспечивающих сбор, обработку и хранение данных, необходимых для качественного и эффективного выполнения возложенных функций. </w:t>
      </w:r>
      <w:r w:rsidRPr="00D77967">
        <w:rPr>
          <w:sz w:val="22"/>
          <w:szCs w:val="22"/>
        </w:rPr>
        <w:t>Ведется работа по лицензированию используемого программного обеспечения.</w:t>
      </w:r>
    </w:p>
    <w:p w:rsidR="00D32477" w:rsidRPr="00D77967" w:rsidRDefault="00D32477" w:rsidP="00D32477">
      <w:pPr>
        <w:ind w:firstLine="708"/>
        <w:jc w:val="both"/>
        <w:rPr>
          <w:sz w:val="22"/>
          <w:szCs w:val="22"/>
        </w:rPr>
      </w:pPr>
      <w:r w:rsidRPr="00D77967">
        <w:rPr>
          <w:spacing w:val="2"/>
          <w:sz w:val="22"/>
          <w:szCs w:val="22"/>
        </w:rPr>
        <w:t xml:space="preserve">Вместе с тем, остаются нерешенные проблемы. </w:t>
      </w:r>
    </w:p>
    <w:p w:rsidR="00D32477" w:rsidRPr="00D77967" w:rsidRDefault="00D32477" w:rsidP="00D32477">
      <w:pPr>
        <w:ind w:firstLine="708"/>
        <w:jc w:val="both"/>
        <w:rPr>
          <w:sz w:val="22"/>
          <w:szCs w:val="22"/>
        </w:rPr>
      </w:pPr>
      <w:r w:rsidRPr="00D77967">
        <w:rPr>
          <w:sz w:val="22"/>
          <w:szCs w:val="22"/>
        </w:rPr>
        <w:t>Необходима модернизация телекоммуникационной сети и сети передачи данных. Потребность в использовании Интернет-ресурсов постоянно возрастает и требуется увеличение скорости доступа к Интернет-ресурсам, что ведет за собой увеличение материальных расходов.</w:t>
      </w:r>
    </w:p>
    <w:p w:rsidR="00D32477" w:rsidRPr="00D77967" w:rsidRDefault="00D32477" w:rsidP="00D32477">
      <w:pPr>
        <w:ind w:firstLine="708"/>
        <w:jc w:val="both"/>
        <w:rPr>
          <w:sz w:val="22"/>
          <w:szCs w:val="22"/>
        </w:rPr>
      </w:pPr>
      <w:r w:rsidRPr="00D77967">
        <w:rPr>
          <w:sz w:val="22"/>
          <w:szCs w:val="22"/>
        </w:rPr>
        <w:t xml:space="preserve">Современное программное обеспечение, используемое в администрации поселения,  требует все больших аппаратных ресурсов, что влечет за собой неминуемое «моральное» устаревание вычислительной техники. Администрацией городского поселения с 2008 по 2012 </w:t>
      </w:r>
      <w:r w:rsidRPr="00D77967">
        <w:rPr>
          <w:sz w:val="22"/>
          <w:szCs w:val="22"/>
        </w:rPr>
        <w:lastRenderedPageBreak/>
        <w:t>годы была проделана большая работа по модернизации и приобретению новой компьютерной и оргтехники. Однако примерно 20 % от общего числа вычислительной техники требует замены.</w:t>
      </w:r>
    </w:p>
    <w:p w:rsidR="00D32477" w:rsidRPr="00D77967" w:rsidRDefault="00D32477" w:rsidP="00D32477">
      <w:pPr>
        <w:ind w:firstLine="708"/>
        <w:jc w:val="both"/>
        <w:rPr>
          <w:sz w:val="22"/>
          <w:szCs w:val="22"/>
        </w:rPr>
      </w:pPr>
      <w:r w:rsidRPr="00D77967">
        <w:rPr>
          <w:sz w:val="22"/>
          <w:szCs w:val="22"/>
        </w:rPr>
        <w:t xml:space="preserve">С целью соблюдения законодательства Российской Федерации в области авторских прав, в том числе части 4 Гражданского Кодекса Российской Федерации (раздел </w:t>
      </w:r>
      <w:r w:rsidRPr="00D77967">
        <w:rPr>
          <w:sz w:val="22"/>
          <w:szCs w:val="22"/>
          <w:lang w:val="en-US"/>
        </w:rPr>
        <w:t>VII</w:t>
      </w:r>
      <w:r w:rsidRPr="00D77967">
        <w:rPr>
          <w:sz w:val="22"/>
          <w:szCs w:val="22"/>
        </w:rPr>
        <w:t xml:space="preserve"> «Права на результаты интеллектуальной деятельности и средства индивидуализации»), а также с целью антивирусной защиты данных администрации городского поселения необходимо приобретение лицензионного программного обеспечения (операционные системы, офисные приложения, антивирусные программы).</w:t>
      </w:r>
    </w:p>
    <w:p w:rsidR="00D32477" w:rsidRPr="00D77967" w:rsidRDefault="00D32477" w:rsidP="00D32477">
      <w:pPr>
        <w:ind w:firstLine="708"/>
        <w:jc w:val="both"/>
        <w:rPr>
          <w:sz w:val="22"/>
          <w:szCs w:val="22"/>
        </w:rPr>
      </w:pPr>
      <w:r w:rsidRPr="00D77967">
        <w:rPr>
          <w:sz w:val="22"/>
          <w:szCs w:val="22"/>
        </w:rPr>
        <w:t>На балансе администрации поселения находится 8 действующих единиц вычислительной техники с печатающими устройствами, 3 многофункциональных устройства под формат бумаги А4, что требует расходов по содержанию, ремонту и приобретению расходных материалов к ним.</w:t>
      </w:r>
    </w:p>
    <w:p w:rsidR="00D32477" w:rsidRPr="00D77967" w:rsidRDefault="00D32477" w:rsidP="00D32477">
      <w:pPr>
        <w:ind w:firstLine="708"/>
        <w:jc w:val="both"/>
        <w:rPr>
          <w:spacing w:val="2"/>
          <w:sz w:val="22"/>
          <w:szCs w:val="22"/>
        </w:rPr>
      </w:pPr>
      <w:r w:rsidRPr="00D77967">
        <w:rPr>
          <w:spacing w:val="2"/>
          <w:sz w:val="22"/>
          <w:szCs w:val="22"/>
        </w:rPr>
        <w:t>В настоящее время вопросы эффективного использования средств бюджета городского поселения в достижении максимального социально-экономического эффекта при реализации мероприятий по созданию и развитию ИКТ остаются актуальными.</w:t>
      </w:r>
    </w:p>
    <w:p w:rsidR="00D32477" w:rsidRPr="00D77967" w:rsidRDefault="00D32477" w:rsidP="00D32477">
      <w:pPr>
        <w:ind w:firstLine="720"/>
        <w:jc w:val="both"/>
        <w:rPr>
          <w:sz w:val="22"/>
          <w:szCs w:val="22"/>
        </w:rPr>
      </w:pPr>
      <w:r w:rsidRPr="00D77967">
        <w:rPr>
          <w:sz w:val="22"/>
          <w:szCs w:val="22"/>
        </w:rPr>
        <w:t xml:space="preserve">Современная тенденция значительного роста объемов информации, необходимой для принятия управленческих решений, приводит к значительному увеличению трудозатрат на получение, обработку и хранение документов. В таких условиях традиционные методы работы с документами становятся малоэффективными. Для организации коллективной работы с бумажным документом необходимо его многократное копирование, доставка в различные структурные подразделения, проведение специальных совещаний, согласований, что требует значительных временных затрат. Другая проблема связана с потерями рабочего времени на регистрацию и организацию контроля исполнения документов. Так </w:t>
      </w:r>
      <w:r w:rsidRPr="00D77967">
        <w:rPr>
          <w:spacing w:val="2"/>
          <w:sz w:val="22"/>
          <w:szCs w:val="22"/>
        </w:rPr>
        <w:t>в Администрации городского поселения значительная часть муниципальных служащих осуществляет ведение баз данных, связанных с учетом и контролем исполнения документов. Существует проблема по</w:t>
      </w:r>
      <w:r w:rsidRPr="00D77967">
        <w:rPr>
          <w:sz w:val="22"/>
          <w:szCs w:val="22"/>
        </w:rPr>
        <w:t xml:space="preserve"> значительным временным потерям на поиск необходимой информации по запросу пользователя.</w:t>
      </w:r>
    </w:p>
    <w:p w:rsidR="00D32477" w:rsidRPr="00D77967" w:rsidRDefault="00D32477" w:rsidP="00D32477">
      <w:pPr>
        <w:ind w:firstLine="720"/>
        <w:jc w:val="both"/>
        <w:rPr>
          <w:spacing w:val="2"/>
          <w:sz w:val="22"/>
          <w:szCs w:val="22"/>
        </w:rPr>
      </w:pPr>
      <w:r w:rsidRPr="00D77967">
        <w:rPr>
          <w:spacing w:val="2"/>
          <w:sz w:val="22"/>
          <w:szCs w:val="22"/>
        </w:rPr>
        <w:t>Необходимо продолжить работу по обеспечению информационной безопасности и защите информационных ресурсов.</w:t>
      </w:r>
    </w:p>
    <w:p w:rsidR="00D32477" w:rsidRPr="00D77967" w:rsidRDefault="00D32477" w:rsidP="00D32477">
      <w:pPr>
        <w:ind w:firstLine="720"/>
        <w:jc w:val="both"/>
        <w:rPr>
          <w:spacing w:val="2"/>
          <w:sz w:val="22"/>
          <w:szCs w:val="22"/>
        </w:rPr>
      </w:pPr>
      <w:r w:rsidRPr="00D77967">
        <w:rPr>
          <w:spacing w:val="2"/>
          <w:sz w:val="22"/>
          <w:szCs w:val="22"/>
        </w:rPr>
        <w:t>Все эти проблемы, препятствующие повышению эффективности использования ИКТ в деятельности Минимизация воздействия указанных проблем требует значительных ресурсов, скоординированного проведения организационных изменений и обеспечения согласованности действий.</w:t>
      </w:r>
    </w:p>
    <w:p w:rsidR="00D32477" w:rsidRPr="00D77967" w:rsidRDefault="00D32477" w:rsidP="00155543">
      <w:pPr>
        <w:ind w:firstLine="708"/>
        <w:jc w:val="both"/>
        <w:rPr>
          <w:spacing w:val="2"/>
          <w:sz w:val="22"/>
          <w:szCs w:val="22"/>
        </w:rPr>
      </w:pPr>
      <w:r w:rsidRPr="00D77967">
        <w:rPr>
          <w:spacing w:val="2"/>
          <w:sz w:val="22"/>
          <w:szCs w:val="22"/>
        </w:rPr>
        <w:t>Основными целями Программы являются:</w:t>
      </w:r>
    </w:p>
    <w:p w:rsidR="00D32477" w:rsidRPr="00D77967" w:rsidRDefault="00D32477" w:rsidP="00155543">
      <w:pPr>
        <w:ind w:firstLine="708"/>
        <w:jc w:val="both"/>
        <w:rPr>
          <w:sz w:val="22"/>
          <w:szCs w:val="22"/>
        </w:rPr>
      </w:pPr>
      <w:r w:rsidRPr="00D77967">
        <w:rPr>
          <w:spacing w:val="2"/>
          <w:sz w:val="22"/>
          <w:szCs w:val="22"/>
        </w:rPr>
        <w:t>1. О</w:t>
      </w:r>
      <w:r w:rsidRPr="00D77967">
        <w:rPr>
          <w:sz w:val="22"/>
          <w:szCs w:val="22"/>
        </w:rPr>
        <w:t>беспечение эффективного управления информационными ресурсами Администрации Большевишерского городского поселения.</w:t>
      </w:r>
    </w:p>
    <w:p w:rsidR="00D32477" w:rsidRPr="00D77967" w:rsidRDefault="00D32477" w:rsidP="00155543">
      <w:pPr>
        <w:pStyle w:val="ConsNormal"/>
        <w:widowControl/>
        <w:ind w:right="0" w:firstLine="708"/>
        <w:jc w:val="both"/>
        <w:rPr>
          <w:rFonts w:ascii="Times New Roman" w:hAnsi="Times New Roman" w:cs="Times New Roman"/>
          <w:color w:val="0000FF"/>
          <w:sz w:val="22"/>
          <w:szCs w:val="22"/>
        </w:rPr>
      </w:pPr>
      <w:r w:rsidRPr="00D77967">
        <w:rPr>
          <w:rFonts w:ascii="Times New Roman" w:hAnsi="Times New Roman" w:cs="Times New Roman"/>
          <w:sz w:val="22"/>
          <w:szCs w:val="22"/>
        </w:rPr>
        <w:t>2. Создание условий для вовлечения в единое информационное пространство Ро</w:t>
      </w:r>
      <w:r w:rsidRPr="00D77967">
        <w:rPr>
          <w:rFonts w:ascii="Times New Roman" w:hAnsi="Times New Roman" w:cs="Times New Roman"/>
          <w:sz w:val="22"/>
          <w:szCs w:val="22"/>
        </w:rPr>
        <w:t>с</w:t>
      </w:r>
      <w:r w:rsidRPr="00D77967">
        <w:rPr>
          <w:rFonts w:ascii="Times New Roman" w:hAnsi="Times New Roman" w:cs="Times New Roman"/>
          <w:sz w:val="22"/>
          <w:szCs w:val="22"/>
        </w:rPr>
        <w:t>сийской Федерации для открытого информационного обмена власти и населения на осн</w:t>
      </w:r>
      <w:r w:rsidRPr="00D77967">
        <w:rPr>
          <w:rFonts w:ascii="Times New Roman" w:hAnsi="Times New Roman" w:cs="Times New Roman"/>
          <w:sz w:val="22"/>
          <w:szCs w:val="22"/>
        </w:rPr>
        <w:t>о</w:t>
      </w:r>
      <w:r w:rsidRPr="00D77967">
        <w:rPr>
          <w:rFonts w:ascii="Times New Roman" w:hAnsi="Times New Roman" w:cs="Times New Roman"/>
          <w:sz w:val="22"/>
          <w:szCs w:val="22"/>
        </w:rPr>
        <w:t>ве использования информационно-телекоммуникационной инфраструктуры.</w:t>
      </w:r>
    </w:p>
    <w:p w:rsidR="00D32477" w:rsidRPr="00D77967" w:rsidRDefault="00D32477" w:rsidP="00155543">
      <w:pPr>
        <w:pStyle w:val="ConsNormal"/>
        <w:widowControl/>
        <w:ind w:right="0" w:firstLine="708"/>
        <w:jc w:val="both"/>
        <w:rPr>
          <w:rFonts w:ascii="Times New Roman" w:hAnsi="Times New Roman" w:cs="Times New Roman"/>
          <w:sz w:val="22"/>
          <w:szCs w:val="22"/>
        </w:rPr>
      </w:pPr>
      <w:r w:rsidRPr="00D77967">
        <w:rPr>
          <w:rFonts w:ascii="Times New Roman" w:hAnsi="Times New Roman" w:cs="Times New Roman"/>
          <w:sz w:val="22"/>
          <w:szCs w:val="22"/>
        </w:rPr>
        <w:t>3. Развитие и внедрение в администрации Большевишерского городского поселения и</w:t>
      </w:r>
      <w:r w:rsidRPr="00D77967">
        <w:rPr>
          <w:rFonts w:ascii="Times New Roman" w:hAnsi="Times New Roman" w:cs="Times New Roman"/>
          <w:sz w:val="22"/>
          <w:szCs w:val="22"/>
        </w:rPr>
        <w:t>н</w:t>
      </w:r>
      <w:r w:rsidRPr="00D77967">
        <w:rPr>
          <w:rFonts w:ascii="Times New Roman" w:hAnsi="Times New Roman" w:cs="Times New Roman"/>
          <w:sz w:val="22"/>
          <w:szCs w:val="22"/>
        </w:rPr>
        <w:t>формационно-телекоммуникационной инфраструктуры, построение «электронного правительс</w:t>
      </w:r>
      <w:r w:rsidRPr="00D77967">
        <w:rPr>
          <w:rFonts w:ascii="Times New Roman" w:hAnsi="Times New Roman" w:cs="Times New Roman"/>
          <w:sz w:val="22"/>
          <w:szCs w:val="22"/>
        </w:rPr>
        <w:t>т</w:t>
      </w:r>
      <w:r w:rsidRPr="00D77967">
        <w:rPr>
          <w:rFonts w:ascii="Times New Roman" w:hAnsi="Times New Roman" w:cs="Times New Roman"/>
          <w:sz w:val="22"/>
          <w:szCs w:val="22"/>
        </w:rPr>
        <w:t>ва».</w:t>
      </w:r>
    </w:p>
    <w:p w:rsidR="00D32477" w:rsidRPr="00D77967" w:rsidRDefault="00D32477" w:rsidP="00155543">
      <w:pPr>
        <w:pStyle w:val="ConsNormal"/>
        <w:widowControl/>
        <w:ind w:right="0" w:firstLine="708"/>
        <w:jc w:val="both"/>
        <w:rPr>
          <w:rFonts w:ascii="Times New Roman" w:hAnsi="Times New Roman" w:cs="Times New Roman"/>
          <w:b/>
          <w:bCs/>
          <w:i/>
          <w:iCs/>
          <w:sz w:val="22"/>
          <w:szCs w:val="22"/>
        </w:rPr>
      </w:pPr>
      <w:r w:rsidRPr="00D77967">
        <w:rPr>
          <w:rFonts w:ascii="Times New Roman" w:hAnsi="Times New Roman" w:cs="Times New Roman"/>
          <w:sz w:val="22"/>
          <w:szCs w:val="22"/>
        </w:rPr>
        <w:t>4. Повышение уровня готовности администрации городского поселения к интеграции в информационное сообщество.</w:t>
      </w:r>
    </w:p>
    <w:p w:rsidR="00D32477" w:rsidRPr="00D77967" w:rsidRDefault="00D32477" w:rsidP="00155543">
      <w:pPr>
        <w:pStyle w:val="ConsNormal"/>
        <w:widowControl/>
        <w:ind w:right="0" w:firstLine="708"/>
        <w:jc w:val="both"/>
        <w:rPr>
          <w:rFonts w:ascii="Times New Roman" w:hAnsi="Times New Roman" w:cs="Times New Roman"/>
          <w:sz w:val="22"/>
          <w:szCs w:val="22"/>
        </w:rPr>
      </w:pPr>
      <w:r w:rsidRPr="00D77967">
        <w:rPr>
          <w:rFonts w:ascii="Times New Roman" w:hAnsi="Times New Roman" w:cs="Times New Roman"/>
          <w:sz w:val="22"/>
          <w:szCs w:val="22"/>
        </w:rPr>
        <w:t>5. Повышение эффективности и оперативности в информационном обмене структурных подразделений.</w:t>
      </w:r>
    </w:p>
    <w:p w:rsidR="00D32477" w:rsidRPr="00D77967" w:rsidRDefault="00D32477" w:rsidP="00155543">
      <w:pPr>
        <w:pStyle w:val="ConsNormal"/>
        <w:widowControl/>
        <w:ind w:right="0" w:firstLine="708"/>
        <w:jc w:val="both"/>
        <w:rPr>
          <w:rFonts w:ascii="Times New Roman" w:hAnsi="Times New Roman" w:cs="Times New Roman"/>
          <w:sz w:val="22"/>
          <w:szCs w:val="22"/>
        </w:rPr>
      </w:pPr>
      <w:r w:rsidRPr="00D77967">
        <w:rPr>
          <w:rFonts w:ascii="Times New Roman" w:hAnsi="Times New Roman" w:cs="Times New Roman"/>
          <w:sz w:val="22"/>
          <w:szCs w:val="22"/>
        </w:rPr>
        <w:t>6. Бесперебойное функционирование структурных подразделений администрации горо</w:t>
      </w:r>
      <w:r w:rsidRPr="00D77967">
        <w:rPr>
          <w:rFonts w:ascii="Times New Roman" w:hAnsi="Times New Roman" w:cs="Times New Roman"/>
          <w:sz w:val="22"/>
          <w:szCs w:val="22"/>
        </w:rPr>
        <w:t>д</w:t>
      </w:r>
      <w:r w:rsidRPr="00D77967">
        <w:rPr>
          <w:rFonts w:ascii="Times New Roman" w:hAnsi="Times New Roman" w:cs="Times New Roman"/>
          <w:sz w:val="22"/>
          <w:szCs w:val="22"/>
        </w:rPr>
        <w:t>ского поселения.</w:t>
      </w:r>
    </w:p>
    <w:p w:rsidR="00D32477" w:rsidRPr="00D77967" w:rsidRDefault="00D32477" w:rsidP="00155543">
      <w:pPr>
        <w:pStyle w:val="ConsNormal"/>
        <w:widowControl/>
        <w:ind w:right="0" w:firstLine="708"/>
        <w:jc w:val="both"/>
        <w:rPr>
          <w:rFonts w:ascii="Times New Roman" w:hAnsi="Times New Roman" w:cs="Times New Roman"/>
          <w:sz w:val="22"/>
          <w:szCs w:val="22"/>
        </w:rPr>
      </w:pPr>
      <w:r w:rsidRPr="00D77967">
        <w:rPr>
          <w:rFonts w:ascii="Times New Roman" w:hAnsi="Times New Roman" w:cs="Times New Roman"/>
          <w:sz w:val="22"/>
          <w:szCs w:val="22"/>
        </w:rPr>
        <w:t xml:space="preserve">Для достижения поставленных целей необходимо решить следующие задачи: </w:t>
      </w:r>
    </w:p>
    <w:p w:rsidR="00D32477" w:rsidRPr="00D77967" w:rsidRDefault="00D32477" w:rsidP="00155543">
      <w:pPr>
        <w:pStyle w:val="ConsNormal"/>
        <w:widowControl/>
        <w:ind w:right="0" w:firstLine="708"/>
        <w:jc w:val="both"/>
        <w:rPr>
          <w:rFonts w:ascii="Times New Roman" w:hAnsi="Times New Roman" w:cs="Times New Roman"/>
          <w:sz w:val="22"/>
          <w:szCs w:val="22"/>
        </w:rPr>
      </w:pPr>
      <w:r w:rsidRPr="00D77967">
        <w:rPr>
          <w:rFonts w:ascii="Times New Roman" w:hAnsi="Times New Roman" w:cs="Times New Roman"/>
          <w:sz w:val="22"/>
          <w:szCs w:val="22"/>
        </w:rPr>
        <w:t>1. Формирование материально-технической базы информационно-коммуникационных те</w:t>
      </w:r>
      <w:r w:rsidRPr="00D77967">
        <w:rPr>
          <w:rFonts w:ascii="Times New Roman" w:hAnsi="Times New Roman" w:cs="Times New Roman"/>
          <w:sz w:val="22"/>
          <w:szCs w:val="22"/>
        </w:rPr>
        <w:t>х</w:t>
      </w:r>
      <w:r w:rsidRPr="00D77967">
        <w:rPr>
          <w:rFonts w:ascii="Times New Roman" w:hAnsi="Times New Roman" w:cs="Times New Roman"/>
          <w:sz w:val="22"/>
          <w:szCs w:val="22"/>
        </w:rPr>
        <w:t>нологий  администрации поселения.</w:t>
      </w:r>
    </w:p>
    <w:p w:rsidR="00D32477" w:rsidRPr="00D77967" w:rsidRDefault="00D32477" w:rsidP="00155543">
      <w:pPr>
        <w:pStyle w:val="ConsNormal"/>
        <w:widowControl/>
        <w:ind w:left="708" w:right="0" w:firstLine="0"/>
        <w:jc w:val="both"/>
        <w:rPr>
          <w:rFonts w:ascii="Times New Roman" w:hAnsi="Times New Roman" w:cs="Times New Roman"/>
          <w:sz w:val="22"/>
          <w:szCs w:val="22"/>
        </w:rPr>
      </w:pPr>
      <w:r w:rsidRPr="00D77967">
        <w:rPr>
          <w:rFonts w:ascii="Times New Roman" w:hAnsi="Times New Roman" w:cs="Times New Roman"/>
          <w:sz w:val="22"/>
          <w:szCs w:val="22"/>
        </w:rPr>
        <w:t>2. Внедрение новых информационных систем.</w:t>
      </w:r>
    </w:p>
    <w:p w:rsidR="00D32477" w:rsidRPr="00D77967" w:rsidRDefault="00D32477" w:rsidP="00155543">
      <w:pPr>
        <w:pStyle w:val="ConsNormal"/>
        <w:widowControl/>
        <w:ind w:right="0" w:firstLine="708"/>
        <w:jc w:val="both"/>
        <w:rPr>
          <w:rFonts w:ascii="Times New Roman" w:hAnsi="Times New Roman" w:cs="Times New Roman"/>
          <w:sz w:val="22"/>
          <w:szCs w:val="22"/>
        </w:rPr>
      </w:pPr>
      <w:r w:rsidRPr="00D77967">
        <w:rPr>
          <w:rFonts w:ascii="Times New Roman" w:hAnsi="Times New Roman" w:cs="Times New Roman"/>
          <w:sz w:val="22"/>
          <w:szCs w:val="22"/>
        </w:rPr>
        <w:t>3. Формирование блока муниципальных информационных ресурсов коллективного пол</w:t>
      </w:r>
      <w:r w:rsidRPr="00D77967">
        <w:rPr>
          <w:rFonts w:ascii="Times New Roman" w:hAnsi="Times New Roman" w:cs="Times New Roman"/>
          <w:sz w:val="22"/>
          <w:szCs w:val="22"/>
        </w:rPr>
        <w:t>ь</w:t>
      </w:r>
      <w:r w:rsidRPr="00D77967">
        <w:rPr>
          <w:rFonts w:ascii="Times New Roman" w:hAnsi="Times New Roman" w:cs="Times New Roman"/>
          <w:sz w:val="22"/>
          <w:szCs w:val="22"/>
        </w:rPr>
        <w:t>зования.</w:t>
      </w:r>
    </w:p>
    <w:p w:rsidR="00D32477" w:rsidRPr="00D77967" w:rsidRDefault="00D32477" w:rsidP="00D32477">
      <w:pPr>
        <w:widowControl w:val="0"/>
        <w:autoSpaceDE w:val="0"/>
        <w:jc w:val="both"/>
        <w:rPr>
          <w:sz w:val="22"/>
          <w:szCs w:val="22"/>
        </w:rPr>
      </w:pPr>
    </w:p>
    <w:p w:rsidR="00D32477" w:rsidRPr="00D77967" w:rsidRDefault="0082022B" w:rsidP="00D32477">
      <w:pPr>
        <w:ind w:firstLine="567"/>
        <w:jc w:val="both"/>
        <w:rPr>
          <w:rFonts w:eastAsia="MS Mincho"/>
          <w:b/>
          <w:sz w:val="22"/>
          <w:szCs w:val="22"/>
          <w:lang w:eastAsia="ja-JP"/>
        </w:rPr>
      </w:pPr>
      <w:r>
        <w:rPr>
          <w:rFonts w:eastAsia="MS Mincho"/>
          <w:b/>
          <w:sz w:val="22"/>
          <w:szCs w:val="22"/>
          <w:lang w:val="en-US" w:eastAsia="ja-JP"/>
        </w:rPr>
        <w:t>II</w:t>
      </w:r>
      <w:r w:rsidR="00DB04FF">
        <w:rPr>
          <w:rFonts w:eastAsia="MS Mincho"/>
          <w:b/>
          <w:sz w:val="22"/>
          <w:szCs w:val="22"/>
          <w:lang w:eastAsia="ja-JP"/>
        </w:rPr>
        <w:t xml:space="preserve">. </w:t>
      </w:r>
      <w:r w:rsidR="00D32477" w:rsidRPr="00D77967">
        <w:rPr>
          <w:rFonts w:eastAsia="MS Mincho"/>
          <w:b/>
          <w:sz w:val="22"/>
          <w:szCs w:val="22"/>
          <w:lang w:eastAsia="ja-JP"/>
        </w:rPr>
        <w:t>Перечень и анализ социальных, финансово-экономически</w:t>
      </w:r>
      <w:r w:rsidR="00E66FEE">
        <w:rPr>
          <w:rFonts w:eastAsia="MS Mincho"/>
          <w:b/>
          <w:sz w:val="22"/>
          <w:szCs w:val="22"/>
          <w:lang w:eastAsia="ja-JP"/>
        </w:rPr>
        <w:t xml:space="preserve">х и прочих рисков реализации </w:t>
      </w:r>
      <w:r w:rsidR="00D32477" w:rsidRPr="00D77967">
        <w:rPr>
          <w:b/>
          <w:sz w:val="22"/>
          <w:szCs w:val="22"/>
        </w:rPr>
        <w:t xml:space="preserve">муниципальной </w:t>
      </w:r>
      <w:r w:rsidR="00D32477" w:rsidRPr="00D77967">
        <w:rPr>
          <w:rFonts w:cs="Arial"/>
          <w:b/>
          <w:sz w:val="22"/>
          <w:szCs w:val="22"/>
        </w:rPr>
        <w:t xml:space="preserve"> </w:t>
      </w:r>
      <w:r w:rsidR="00D32477" w:rsidRPr="00D77967">
        <w:rPr>
          <w:rFonts w:eastAsia="MS Mincho"/>
          <w:b/>
          <w:sz w:val="22"/>
          <w:szCs w:val="22"/>
          <w:lang w:eastAsia="ja-JP"/>
        </w:rPr>
        <w:t>программы</w:t>
      </w:r>
    </w:p>
    <w:p w:rsidR="00D32477" w:rsidRPr="00D77967" w:rsidRDefault="00D32477" w:rsidP="00D32477">
      <w:pPr>
        <w:tabs>
          <w:tab w:val="left" w:pos="851"/>
        </w:tabs>
        <w:ind w:firstLine="567"/>
        <w:jc w:val="both"/>
        <w:rPr>
          <w:sz w:val="22"/>
          <w:szCs w:val="22"/>
          <w:lang w:eastAsia="ru-RU"/>
        </w:rPr>
      </w:pPr>
    </w:p>
    <w:p w:rsidR="00D32477" w:rsidRPr="00D77967" w:rsidRDefault="00D32477" w:rsidP="00D32477">
      <w:pPr>
        <w:tabs>
          <w:tab w:val="left" w:pos="851"/>
        </w:tabs>
        <w:ind w:firstLine="567"/>
        <w:jc w:val="both"/>
        <w:rPr>
          <w:sz w:val="22"/>
          <w:szCs w:val="22"/>
        </w:rPr>
      </w:pPr>
      <w:r w:rsidRPr="00D77967">
        <w:rPr>
          <w:sz w:val="22"/>
          <w:szCs w:val="22"/>
        </w:rPr>
        <w:lastRenderedPageBreak/>
        <w:t xml:space="preserve">Достижение запланированных результатов реализации муниципальной программы связано с возникновением и преодолением различных рисков реализации муниципальной  программы. </w:t>
      </w:r>
    </w:p>
    <w:p w:rsidR="00D32477" w:rsidRPr="00D77967" w:rsidRDefault="00D32477" w:rsidP="00D32477">
      <w:pPr>
        <w:pStyle w:val="Default"/>
        <w:tabs>
          <w:tab w:val="left" w:pos="851"/>
        </w:tabs>
        <w:ind w:firstLine="567"/>
        <w:jc w:val="both"/>
        <w:rPr>
          <w:sz w:val="22"/>
          <w:szCs w:val="22"/>
        </w:rPr>
      </w:pPr>
      <w:r w:rsidRPr="00D77967">
        <w:rPr>
          <w:color w:val="auto"/>
          <w:sz w:val="22"/>
          <w:szCs w:val="22"/>
        </w:rPr>
        <w:t xml:space="preserve">Управление рисками настоящей </w:t>
      </w:r>
      <w:r w:rsidRPr="00D77967">
        <w:rPr>
          <w:sz w:val="22"/>
          <w:szCs w:val="22"/>
        </w:rPr>
        <w:t xml:space="preserve">муниципальной </w:t>
      </w:r>
      <w:r w:rsidRPr="00D77967">
        <w:rPr>
          <w:color w:val="auto"/>
          <w:sz w:val="22"/>
          <w:szCs w:val="22"/>
        </w:rPr>
        <w:t>программы осуществляется отве</w:t>
      </w:r>
      <w:r w:rsidRPr="00D77967">
        <w:rPr>
          <w:color w:val="auto"/>
          <w:sz w:val="22"/>
          <w:szCs w:val="22"/>
        </w:rPr>
        <w:t>т</w:t>
      </w:r>
      <w:r w:rsidRPr="00D77967">
        <w:rPr>
          <w:color w:val="auto"/>
          <w:sz w:val="22"/>
          <w:szCs w:val="22"/>
        </w:rPr>
        <w:t xml:space="preserve">ственным исполнителем на основе регулярного мониторинга реализации </w:t>
      </w:r>
      <w:r w:rsidRPr="00D77967">
        <w:rPr>
          <w:sz w:val="22"/>
          <w:szCs w:val="22"/>
        </w:rPr>
        <w:t xml:space="preserve">муниципальной </w:t>
      </w:r>
      <w:r w:rsidRPr="00D77967">
        <w:rPr>
          <w:color w:val="auto"/>
          <w:sz w:val="22"/>
          <w:szCs w:val="22"/>
        </w:rPr>
        <w:t xml:space="preserve">программы, оценки её результативности и эффективности и </w:t>
      </w:r>
      <w:r w:rsidRPr="00D77967">
        <w:rPr>
          <w:sz w:val="22"/>
          <w:szCs w:val="22"/>
        </w:rPr>
        <w:t>включает в себя:</w:t>
      </w:r>
    </w:p>
    <w:p w:rsidR="00D32477" w:rsidRPr="00D77967" w:rsidRDefault="00D32477" w:rsidP="00D32477">
      <w:pPr>
        <w:widowControl w:val="0"/>
        <w:numPr>
          <w:ilvl w:val="0"/>
          <w:numId w:val="6"/>
        </w:numPr>
        <w:tabs>
          <w:tab w:val="left" w:pos="851"/>
        </w:tabs>
        <w:suppressAutoHyphens w:val="0"/>
        <w:autoSpaceDE w:val="0"/>
        <w:autoSpaceDN w:val="0"/>
        <w:adjustRightInd w:val="0"/>
        <w:ind w:left="0" w:firstLine="567"/>
        <w:jc w:val="both"/>
        <w:rPr>
          <w:sz w:val="22"/>
          <w:szCs w:val="22"/>
        </w:rPr>
      </w:pPr>
      <w:r w:rsidRPr="00D77967">
        <w:rPr>
          <w:sz w:val="22"/>
          <w:szCs w:val="22"/>
        </w:rPr>
        <w:t>предварительную идентификацию рисков, оценку вероятности их наступления и степени их влияния на достижение запланированных результатов муниципальной пр</w:t>
      </w:r>
      <w:r w:rsidRPr="00D77967">
        <w:rPr>
          <w:sz w:val="22"/>
          <w:szCs w:val="22"/>
        </w:rPr>
        <w:t>о</w:t>
      </w:r>
      <w:r w:rsidRPr="00D77967">
        <w:rPr>
          <w:sz w:val="22"/>
          <w:szCs w:val="22"/>
        </w:rPr>
        <w:t>граммы;</w:t>
      </w:r>
    </w:p>
    <w:p w:rsidR="00D32477" w:rsidRPr="00D77967" w:rsidRDefault="00D32477" w:rsidP="00D32477">
      <w:pPr>
        <w:widowControl w:val="0"/>
        <w:numPr>
          <w:ilvl w:val="0"/>
          <w:numId w:val="6"/>
        </w:numPr>
        <w:tabs>
          <w:tab w:val="left" w:pos="851"/>
        </w:tabs>
        <w:suppressAutoHyphens w:val="0"/>
        <w:autoSpaceDE w:val="0"/>
        <w:autoSpaceDN w:val="0"/>
        <w:adjustRightInd w:val="0"/>
        <w:ind w:left="0" w:firstLine="567"/>
        <w:jc w:val="both"/>
        <w:rPr>
          <w:sz w:val="22"/>
          <w:szCs w:val="22"/>
        </w:rPr>
      </w:pPr>
      <w:r w:rsidRPr="00D77967">
        <w:rPr>
          <w:sz w:val="22"/>
          <w:szCs w:val="22"/>
        </w:rPr>
        <w:t>текущий мониторинг повышения (снижения) вероятности наступления рисков;</w:t>
      </w:r>
    </w:p>
    <w:p w:rsidR="00D32477" w:rsidRPr="00D77967" w:rsidRDefault="00D32477" w:rsidP="00D32477">
      <w:pPr>
        <w:widowControl w:val="0"/>
        <w:numPr>
          <w:ilvl w:val="0"/>
          <w:numId w:val="6"/>
        </w:numPr>
        <w:tabs>
          <w:tab w:val="left" w:pos="851"/>
        </w:tabs>
        <w:suppressAutoHyphens w:val="0"/>
        <w:autoSpaceDE w:val="0"/>
        <w:autoSpaceDN w:val="0"/>
        <w:adjustRightInd w:val="0"/>
        <w:ind w:left="0" w:firstLine="567"/>
        <w:jc w:val="both"/>
        <w:rPr>
          <w:sz w:val="22"/>
          <w:szCs w:val="22"/>
        </w:rPr>
      </w:pPr>
      <w:r w:rsidRPr="00D77967">
        <w:rPr>
          <w:sz w:val="22"/>
          <w:szCs w:val="22"/>
        </w:rPr>
        <w:t>планирование и осуществление мер по снижению вероятности наступления ри</w:t>
      </w:r>
      <w:r w:rsidRPr="00D77967">
        <w:rPr>
          <w:sz w:val="22"/>
          <w:szCs w:val="22"/>
        </w:rPr>
        <w:t>с</w:t>
      </w:r>
      <w:r w:rsidRPr="00D77967">
        <w:rPr>
          <w:sz w:val="22"/>
          <w:szCs w:val="22"/>
        </w:rPr>
        <w:t>ков;</w:t>
      </w:r>
    </w:p>
    <w:p w:rsidR="00D32477" w:rsidRPr="00D77967" w:rsidRDefault="00D32477" w:rsidP="00D32477">
      <w:pPr>
        <w:widowControl w:val="0"/>
        <w:numPr>
          <w:ilvl w:val="0"/>
          <w:numId w:val="6"/>
        </w:numPr>
        <w:tabs>
          <w:tab w:val="left" w:pos="851"/>
        </w:tabs>
        <w:suppressAutoHyphens w:val="0"/>
        <w:autoSpaceDE w:val="0"/>
        <w:autoSpaceDN w:val="0"/>
        <w:adjustRightInd w:val="0"/>
        <w:ind w:left="0" w:firstLine="567"/>
        <w:jc w:val="both"/>
        <w:rPr>
          <w:sz w:val="22"/>
          <w:szCs w:val="22"/>
        </w:rPr>
      </w:pPr>
      <w:r w:rsidRPr="00D77967">
        <w:rPr>
          <w:sz w:val="22"/>
          <w:szCs w:val="22"/>
        </w:rPr>
        <w:t>в случае наступления рисков планирование и осуществление мер по компенсации (уменьшению) негативных последствий наступивших рисков.</w:t>
      </w:r>
    </w:p>
    <w:p w:rsidR="00D32477" w:rsidRPr="00D77967" w:rsidRDefault="00D32477" w:rsidP="00C5257E">
      <w:pPr>
        <w:widowControl w:val="0"/>
        <w:tabs>
          <w:tab w:val="left" w:pos="851"/>
        </w:tabs>
        <w:suppressAutoHyphens w:val="0"/>
        <w:autoSpaceDE w:val="0"/>
        <w:autoSpaceDN w:val="0"/>
        <w:adjustRightInd w:val="0"/>
        <w:ind w:left="36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
        <w:gridCol w:w="1757"/>
        <w:gridCol w:w="3127"/>
        <w:gridCol w:w="3723"/>
      </w:tblGrid>
      <w:tr w:rsidR="00D32477" w:rsidRPr="00904B2C" w:rsidTr="00D32477">
        <w:trPr>
          <w:trHeight w:val="100"/>
          <w:tblHeader/>
        </w:trPr>
        <w:tc>
          <w:tcPr>
            <w:tcW w:w="0" w:type="auto"/>
            <w:tcBorders>
              <w:top w:val="single" w:sz="4" w:space="0" w:color="auto"/>
              <w:left w:val="single" w:sz="4" w:space="0" w:color="auto"/>
              <w:bottom w:val="single" w:sz="4" w:space="0" w:color="auto"/>
              <w:right w:val="single" w:sz="4" w:space="0" w:color="auto"/>
            </w:tcBorders>
            <w:vAlign w:val="center"/>
            <w:hideMark/>
          </w:tcPr>
          <w:p w:rsidR="00D32477" w:rsidRPr="00904B2C" w:rsidRDefault="00D32477">
            <w:pPr>
              <w:pStyle w:val="Default"/>
              <w:tabs>
                <w:tab w:val="left" w:pos="851"/>
              </w:tabs>
              <w:jc w:val="center"/>
              <w:rPr>
                <w:sz w:val="22"/>
                <w:szCs w:val="22"/>
              </w:rPr>
            </w:pPr>
            <w:r w:rsidRPr="00904B2C">
              <w:rPr>
                <w:sz w:val="22"/>
                <w:szCs w:val="22"/>
              </w:rPr>
              <w:t>Риски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D32477" w:rsidRPr="00904B2C" w:rsidRDefault="00D32477">
            <w:pPr>
              <w:pStyle w:val="Default"/>
              <w:tabs>
                <w:tab w:val="left" w:pos="851"/>
              </w:tabs>
              <w:jc w:val="center"/>
              <w:rPr>
                <w:sz w:val="22"/>
                <w:szCs w:val="22"/>
              </w:rPr>
            </w:pPr>
            <w:r w:rsidRPr="00904B2C">
              <w:rPr>
                <w:sz w:val="22"/>
                <w:szCs w:val="22"/>
              </w:rPr>
              <w:t>Основные при</w:t>
            </w:r>
            <w:r w:rsidRPr="00904B2C">
              <w:rPr>
                <w:sz w:val="22"/>
                <w:szCs w:val="22"/>
              </w:rPr>
              <w:softHyphen/>
              <w:t>чины возник</w:t>
            </w:r>
            <w:r w:rsidRPr="00904B2C">
              <w:rPr>
                <w:sz w:val="22"/>
                <w:szCs w:val="22"/>
              </w:rPr>
              <w:softHyphen/>
              <w:t>новения рисков</w:t>
            </w:r>
          </w:p>
        </w:tc>
        <w:tc>
          <w:tcPr>
            <w:tcW w:w="3127" w:type="dxa"/>
            <w:tcBorders>
              <w:top w:val="single" w:sz="4" w:space="0" w:color="auto"/>
              <w:left w:val="single" w:sz="4" w:space="0" w:color="auto"/>
              <w:bottom w:val="single" w:sz="4" w:space="0" w:color="auto"/>
              <w:right w:val="single" w:sz="4" w:space="0" w:color="auto"/>
            </w:tcBorders>
            <w:vAlign w:val="center"/>
            <w:hideMark/>
          </w:tcPr>
          <w:p w:rsidR="00D32477" w:rsidRPr="00904B2C" w:rsidRDefault="00D32477">
            <w:pPr>
              <w:pStyle w:val="Default"/>
              <w:tabs>
                <w:tab w:val="left" w:pos="851"/>
              </w:tabs>
              <w:jc w:val="center"/>
              <w:rPr>
                <w:sz w:val="22"/>
                <w:szCs w:val="22"/>
              </w:rPr>
            </w:pPr>
            <w:r w:rsidRPr="00904B2C">
              <w:rPr>
                <w:sz w:val="22"/>
                <w:szCs w:val="22"/>
              </w:rPr>
              <w:t>Предупреждающие меро</w:t>
            </w:r>
            <w:r w:rsidRPr="00904B2C">
              <w:rPr>
                <w:sz w:val="22"/>
                <w:szCs w:val="22"/>
              </w:rPr>
              <w:softHyphen/>
              <w:t>приятия</w:t>
            </w:r>
          </w:p>
        </w:tc>
        <w:tc>
          <w:tcPr>
            <w:tcW w:w="3723" w:type="dxa"/>
            <w:tcBorders>
              <w:top w:val="single" w:sz="4" w:space="0" w:color="auto"/>
              <w:left w:val="single" w:sz="4" w:space="0" w:color="auto"/>
              <w:bottom w:val="single" w:sz="4" w:space="0" w:color="auto"/>
              <w:right w:val="single" w:sz="4" w:space="0" w:color="auto"/>
            </w:tcBorders>
            <w:vAlign w:val="center"/>
            <w:hideMark/>
          </w:tcPr>
          <w:p w:rsidR="00D32477" w:rsidRPr="00904B2C" w:rsidRDefault="00D32477">
            <w:pPr>
              <w:pStyle w:val="Default"/>
              <w:tabs>
                <w:tab w:val="left" w:pos="851"/>
              </w:tabs>
              <w:jc w:val="center"/>
              <w:rPr>
                <w:sz w:val="22"/>
                <w:szCs w:val="22"/>
              </w:rPr>
            </w:pPr>
            <w:r w:rsidRPr="00904B2C">
              <w:rPr>
                <w:sz w:val="22"/>
                <w:szCs w:val="22"/>
              </w:rPr>
              <w:t>Компенсирую</w:t>
            </w:r>
            <w:r w:rsidRPr="00904B2C">
              <w:rPr>
                <w:sz w:val="22"/>
                <w:szCs w:val="22"/>
              </w:rPr>
              <w:softHyphen/>
              <w:t>щие мероприятия</w:t>
            </w:r>
          </w:p>
        </w:tc>
      </w:tr>
      <w:tr w:rsidR="00D32477" w:rsidRPr="00904B2C" w:rsidTr="00D32477">
        <w:trPr>
          <w:trHeight w:val="85"/>
        </w:trPr>
        <w:tc>
          <w:tcPr>
            <w:tcW w:w="9570" w:type="dxa"/>
            <w:gridSpan w:val="4"/>
            <w:tcBorders>
              <w:top w:val="single" w:sz="4" w:space="0" w:color="auto"/>
              <w:left w:val="single" w:sz="4" w:space="0" w:color="auto"/>
              <w:bottom w:val="single" w:sz="4" w:space="0" w:color="auto"/>
              <w:right w:val="single" w:sz="4" w:space="0" w:color="auto"/>
            </w:tcBorders>
            <w:hideMark/>
          </w:tcPr>
          <w:p w:rsidR="00D32477" w:rsidRPr="00904B2C" w:rsidRDefault="00D32477">
            <w:pPr>
              <w:pStyle w:val="Default"/>
              <w:tabs>
                <w:tab w:val="left" w:pos="851"/>
              </w:tabs>
              <w:spacing w:before="120" w:after="120"/>
              <w:jc w:val="center"/>
              <w:rPr>
                <w:bCs/>
                <w:sz w:val="22"/>
                <w:szCs w:val="22"/>
              </w:rPr>
            </w:pPr>
            <w:r w:rsidRPr="00904B2C">
              <w:rPr>
                <w:bCs/>
                <w:sz w:val="22"/>
                <w:szCs w:val="22"/>
              </w:rPr>
              <w:t>Внешние риски</w:t>
            </w:r>
          </w:p>
        </w:tc>
      </w:tr>
      <w:tr w:rsidR="00D32477" w:rsidRPr="00904B2C" w:rsidTr="00D32477">
        <w:trPr>
          <w:trHeight w:val="227"/>
        </w:trPr>
        <w:tc>
          <w:tcPr>
            <w:tcW w:w="0" w:type="auto"/>
            <w:tcBorders>
              <w:top w:val="single" w:sz="4" w:space="0" w:color="auto"/>
              <w:left w:val="single" w:sz="4" w:space="0" w:color="auto"/>
              <w:bottom w:val="single" w:sz="4" w:space="0" w:color="auto"/>
              <w:right w:val="single" w:sz="4" w:space="0" w:color="auto"/>
            </w:tcBorders>
            <w:hideMark/>
          </w:tcPr>
          <w:p w:rsidR="00D32477" w:rsidRPr="00904B2C" w:rsidRDefault="00D32477">
            <w:pPr>
              <w:pStyle w:val="Default"/>
              <w:tabs>
                <w:tab w:val="left" w:pos="851"/>
              </w:tabs>
              <w:rPr>
                <w:sz w:val="22"/>
                <w:szCs w:val="22"/>
              </w:rPr>
            </w:pPr>
            <w:r w:rsidRPr="00904B2C">
              <w:rPr>
                <w:sz w:val="22"/>
                <w:szCs w:val="22"/>
              </w:rPr>
              <w:t>Право</w:t>
            </w:r>
            <w:r w:rsidRPr="00904B2C">
              <w:rPr>
                <w:sz w:val="22"/>
                <w:szCs w:val="22"/>
              </w:rPr>
              <w:softHyphen/>
              <w:t>вые</w:t>
            </w:r>
          </w:p>
        </w:tc>
        <w:tc>
          <w:tcPr>
            <w:tcW w:w="0" w:type="auto"/>
            <w:tcBorders>
              <w:top w:val="single" w:sz="4" w:space="0" w:color="auto"/>
              <w:left w:val="single" w:sz="4" w:space="0" w:color="auto"/>
              <w:bottom w:val="single" w:sz="4" w:space="0" w:color="auto"/>
              <w:right w:val="single" w:sz="4" w:space="0" w:color="auto"/>
            </w:tcBorders>
            <w:hideMark/>
          </w:tcPr>
          <w:p w:rsidR="00D32477" w:rsidRPr="00904B2C" w:rsidRDefault="00D32477">
            <w:pPr>
              <w:pStyle w:val="Default"/>
              <w:tabs>
                <w:tab w:val="left" w:pos="851"/>
              </w:tabs>
              <w:rPr>
                <w:sz w:val="22"/>
                <w:szCs w:val="22"/>
              </w:rPr>
            </w:pPr>
            <w:r w:rsidRPr="00904B2C">
              <w:rPr>
                <w:sz w:val="22"/>
                <w:szCs w:val="22"/>
              </w:rPr>
              <w:t>Изменение де</w:t>
            </w:r>
            <w:r w:rsidRPr="00904B2C">
              <w:rPr>
                <w:sz w:val="22"/>
                <w:szCs w:val="22"/>
              </w:rPr>
              <w:t>й</w:t>
            </w:r>
            <w:r w:rsidRPr="00904B2C">
              <w:rPr>
                <w:sz w:val="22"/>
                <w:szCs w:val="22"/>
              </w:rPr>
              <w:t>ствующих но</w:t>
            </w:r>
            <w:r w:rsidRPr="00904B2C">
              <w:rPr>
                <w:sz w:val="22"/>
                <w:szCs w:val="22"/>
              </w:rPr>
              <w:t>р</w:t>
            </w:r>
            <w:r w:rsidRPr="00904B2C">
              <w:rPr>
                <w:sz w:val="22"/>
                <w:szCs w:val="22"/>
              </w:rPr>
              <w:t>мативных пр</w:t>
            </w:r>
            <w:r w:rsidRPr="00904B2C">
              <w:rPr>
                <w:sz w:val="22"/>
                <w:szCs w:val="22"/>
              </w:rPr>
              <w:t>а</w:t>
            </w:r>
            <w:r w:rsidRPr="00904B2C">
              <w:rPr>
                <w:sz w:val="22"/>
                <w:szCs w:val="22"/>
              </w:rPr>
              <w:t>вовых актов, принятых на федеральном  и областном уровне, влия</w:t>
            </w:r>
            <w:r w:rsidRPr="00904B2C">
              <w:rPr>
                <w:sz w:val="22"/>
                <w:szCs w:val="22"/>
              </w:rPr>
              <w:t>ю</w:t>
            </w:r>
            <w:r w:rsidRPr="00904B2C">
              <w:rPr>
                <w:sz w:val="22"/>
                <w:szCs w:val="22"/>
              </w:rPr>
              <w:t>щих на условия реализации м</w:t>
            </w:r>
            <w:r w:rsidRPr="00904B2C">
              <w:rPr>
                <w:sz w:val="22"/>
                <w:szCs w:val="22"/>
              </w:rPr>
              <w:t>у</w:t>
            </w:r>
            <w:r w:rsidRPr="00904B2C">
              <w:rPr>
                <w:sz w:val="22"/>
                <w:szCs w:val="22"/>
              </w:rPr>
              <w:t>ниципальной программы</w:t>
            </w:r>
          </w:p>
        </w:tc>
        <w:tc>
          <w:tcPr>
            <w:tcW w:w="3127" w:type="dxa"/>
            <w:tcBorders>
              <w:top w:val="single" w:sz="4" w:space="0" w:color="auto"/>
              <w:left w:val="single" w:sz="4" w:space="0" w:color="auto"/>
              <w:bottom w:val="single" w:sz="4" w:space="0" w:color="auto"/>
              <w:right w:val="single" w:sz="4" w:space="0" w:color="auto"/>
            </w:tcBorders>
            <w:hideMark/>
          </w:tcPr>
          <w:p w:rsidR="00D32477" w:rsidRPr="00904B2C" w:rsidRDefault="00D32477">
            <w:pPr>
              <w:widowControl w:val="0"/>
              <w:tabs>
                <w:tab w:val="left" w:pos="851"/>
              </w:tabs>
              <w:autoSpaceDE w:val="0"/>
              <w:autoSpaceDN w:val="0"/>
              <w:adjustRightInd w:val="0"/>
              <w:rPr>
                <w:sz w:val="22"/>
                <w:szCs w:val="22"/>
              </w:rPr>
            </w:pPr>
            <w:r w:rsidRPr="00904B2C">
              <w:rPr>
                <w:sz w:val="22"/>
                <w:szCs w:val="22"/>
              </w:rPr>
              <w:t>Мониторинг из</w:t>
            </w:r>
            <w:r w:rsidRPr="00904B2C">
              <w:rPr>
                <w:sz w:val="22"/>
                <w:szCs w:val="22"/>
              </w:rPr>
              <w:softHyphen/>
              <w:t>менений  законодательства и иных нормативных правовых актов в сфере информационных технологий</w:t>
            </w:r>
          </w:p>
        </w:tc>
        <w:tc>
          <w:tcPr>
            <w:tcW w:w="3723" w:type="dxa"/>
            <w:tcBorders>
              <w:top w:val="single" w:sz="4" w:space="0" w:color="auto"/>
              <w:left w:val="single" w:sz="4" w:space="0" w:color="auto"/>
              <w:bottom w:val="single" w:sz="4" w:space="0" w:color="auto"/>
              <w:right w:val="single" w:sz="4" w:space="0" w:color="auto"/>
            </w:tcBorders>
          </w:tcPr>
          <w:p w:rsidR="00D32477" w:rsidRPr="00904B2C" w:rsidRDefault="00D32477">
            <w:pPr>
              <w:pStyle w:val="Default"/>
              <w:tabs>
                <w:tab w:val="left" w:pos="851"/>
              </w:tabs>
              <w:rPr>
                <w:sz w:val="22"/>
                <w:szCs w:val="22"/>
              </w:rPr>
            </w:pPr>
            <w:r w:rsidRPr="00904B2C">
              <w:rPr>
                <w:sz w:val="22"/>
                <w:szCs w:val="22"/>
              </w:rPr>
              <w:t>Корректировка муниципальной пр</w:t>
            </w:r>
            <w:r w:rsidRPr="00904B2C">
              <w:rPr>
                <w:sz w:val="22"/>
                <w:szCs w:val="22"/>
              </w:rPr>
              <w:t>о</w:t>
            </w:r>
            <w:r w:rsidRPr="00904B2C">
              <w:rPr>
                <w:sz w:val="22"/>
                <w:szCs w:val="22"/>
              </w:rPr>
              <w:t>граммы</w:t>
            </w:r>
          </w:p>
          <w:p w:rsidR="00D32477" w:rsidRPr="00904B2C" w:rsidRDefault="00D32477">
            <w:pPr>
              <w:pStyle w:val="Default"/>
              <w:tabs>
                <w:tab w:val="left" w:pos="851"/>
              </w:tabs>
              <w:rPr>
                <w:sz w:val="22"/>
                <w:szCs w:val="22"/>
              </w:rPr>
            </w:pPr>
          </w:p>
          <w:p w:rsidR="00D32477" w:rsidRPr="00904B2C" w:rsidRDefault="00D32477">
            <w:pPr>
              <w:pStyle w:val="Default"/>
              <w:tabs>
                <w:tab w:val="left" w:pos="851"/>
              </w:tabs>
              <w:rPr>
                <w:sz w:val="22"/>
                <w:szCs w:val="22"/>
              </w:rPr>
            </w:pPr>
            <w:r w:rsidRPr="00904B2C">
              <w:rPr>
                <w:sz w:val="22"/>
                <w:szCs w:val="22"/>
              </w:rPr>
              <w:t>Корректировка муниципальных  нормативных правовых актов</w:t>
            </w:r>
          </w:p>
        </w:tc>
      </w:tr>
      <w:tr w:rsidR="00D32477" w:rsidRPr="00904B2C" w:rsidTr="00D32477">
        <w:trPr>
          <w:trHeight w:val="227"/>
        </w:trPr>
        <w:tc>
          <w:tcPr>
            <w:tcW w:w="0" w:type="auto"/>
            <w:tcBorders>
              <w:top w:val="single" w:sz="4" w:space="0" w:color="auto"/>
              <w:left w:val="single" w:sz="4" w:space="0" w:color="auto"/>
              <w:bottom w:val="single" w:sz="4" w:space="0" w:color="auto"/>
              <w:right w:val="single" w:sz="4" w:space="0" w:color="auto"/>
            </w:tcBorders>
            <w:hideMark/>
          </w:tcPr>
          <w:p w:rsidR="00D32477" w:rsidRPr="00904B2C" w:rsidRDefault="00D32477">
            <w:pPr>
              <w:pStyle w:val="Default"/>
              <w:tabs>
                <w:tab w:val="left" w:pos="851"/>
              </w:tabs>
              <w:rPr>
                <w:sz w:val="22"/>
                <w:szCs w:val="22"/>
              </w:rPr>
            </w:pPr>
            <w:r w:rsidRPr="00904B2C">
              <w:rPr>
                <w:sz w:val="22"/>
                <w:szCs w:val="22"/>
              </w:rPr>
              <w:t>Макро</w:t>
            </w:r>
            <w:r w:rsidRPr="00904B2C">
              <w:rPr>
                <w:sz w:val="22"/>
                <w:szCs w:val="22"/>
              </w:rPr>
              <w:softHyphen/>
              <w:t>эконо</w:t>
            </w:r>
            <w:r w:rsidRPr="00904B2C">
              <w:rPr>
                <w:sz w:val="22"/>
                <w:szCs w:val="22"/>
              </w:rPr>
              <w:softHyphen/>
              <w:t>мичес</w:t>
            </w:r>
            <w:r w:rsidRPr="00904B2C">
              <w:rPr>
                <w:sz w:val="22"/>
                <w:szCs w:val="22"/>
              </w:rPr>
              <w:softHyphen/>
              <w:t>кие (финан</w:t>
            </w:r>
            <w:r w:rsidRPr="00904B2C">
              <w:rPr>
                <w:sz w:val="22"/>
                <w:szCs w:val="22"/>
              </w:rPr>
              <w:softHyphen/>
              <w:t xml:space="preserve">совые) </w:t>
            </w:r>
          </w:p>
        </w:tc>
        <w:tc>
          <w:tcPr>
            <w:tcW w:w="0" w:type="auto"/>
            <w:tcBorders>
              <w:top w:val="single" w:sz="4" w:space="0" w:color="auto"/>
              <w:left w:val="single" w:sz="4" w:space="0" w:color="auto"/>
              <w:bottom w:val="single" w:sz="4" w:space="0" w:color="auto"/>
              <w:right w:val="single" w:sz="4" w:space="0" w:color="auto"/>
            </w:tcBorders>
            <w:hideMark/>
          </w:tcPr>
          <w:p w:rsidR="00D32477" w:rsidRPr="00904B2C" w:rsidRDefault="00D32477">
            <w:pPr>
              <w:pStyle w:val="Default"/>
              <w:tabs>
                <w:tab w:val="left" w:pos="851"/>
              </w:tabs>
              <w:rPr>
                <w:sz w:val="22"/>
                <w:szCs w:val="22"/>
              </w:rPr>
            </w:pPr>
            <w:r w:rsidRPr="00904B2C">
              <w:rPr>
                <w:sz w:val="22"/>
                <w:szCs w:val="22"/>
              </w:rPr>
              <w:t>Неблагоприят</w:t>
            </w:r>
            <w:r w:rsidRPr="00904B2C">
              <w:rPr>
                <w:sz w:val="22"/>
                <w:szCs w:val="22"/>
              </w:rPr>
              <w:softHyphen/>
              <w:t>ное развитие экономических процессов в стране и в мире в целом, при</w:t>
            </w:r>
            <w:r w:rsidRPr="00904B2C">
              <w:rPr>
                <w:sz w:val="22"/>
                <w:szCs w:val="22"/>
              </w:rPr>
              <w:softHyphen/>
              <w:t xml:space="preserve">водящее к </w:t>
            </w:r>
          </w:p>
          <w:p w:rsidR="00D32477" w:rsidRPr="00904B2C" w:rsidRDefault="00D32477">
            <w:pPr>
              <w:pStyle w:val="Default"/>
              <w:tabs>
                <w:tab w:val="left" w:pos="851"/>
              </w:tabs>
              <w:rPr>
                <w:sz w:val="22"/>
                <w:szCs w:val="22"/>
              </w:rPr>
            </w:pPr>
            <w:r w:rsidRPr="00904B2C">
              <w:rPr>
                <w:sz w:val="22"/>
                <w:szCs w:val="22"/>
              </w:rPr>
              <w:t>выпадению до</w:t>
            </w:r>
            <w:r w:rsidRPr="00904B2C">
              <w:rPr>
                <w:sz w:val="22"/>
                <w:szCs w:val="22"/>
              </w:rPr>
              <w:softHyphen/>
              <w:t>ходов  бюджета городского п</w:t>
            </w:r>
            <w:r w:rsidRPr="00904B2C">
              <w:rPr>
                <w:sz w:val="22"/>
                <w:szCs w:val="22"/>
              </w:rPr>
              <w:t>о</w:t>
            </w:r>
            <w:r w:rsidRPr="00904B2C">
              <w:rPr>
                <w:sz w:val="22"/>
                <w:szCs w:val="22"/>
              </w:rPr>
              <w:t>селения  или увеличе</w:t>
            </w:r>
            <w:r w:rsidRPr="00904B2C">
              <w:rPr>
                <w:sz w:val="22"/>
                <w:szCs w:val="22"/>
              </w:rPr>
              <w:softHyphen/>
              <w:t>нию расходов и, как следст</w:t>
            </w:r>
            <w:r w:rsidRPr="00904B2C">
              <w:rPr>
                <w:sz w:val="22"/>
                <w:szCs w:val="22"/>
              </w:rPr>
              <w:softHyphen/>
              <w:t>вие, к пере</w:t>
            </w:r>
            <w:r w:rsidRPr="00904B2C">
              <w:rPr>
                <w:sz w:val="22"/>
                <w:szCs w:val="22"/>
              </w:rPr>
              <w:softHyphen/>
              <w:t>смотру ф</w:t>
            </w:r>
            <w:r w:rsidRPr="00904B2C">
              <w:rPr>
                <w:sz w:val="22"/>
                <w:szCs w:val="22"/>
              </w:rPr>
              <w:t>и</w:t>
            </w:r>
            <w:r w:rsidRPr="00904B2C">
              <w:rPr>
                <w:sz w:val="22"/>
                <w:szCs w:val="22"/>
              </w:rPr>
              <w:t>нан</w:t>
            </w:r>
            <w:r w:rsidRPr="00904B2C">
              <w:rPr>
                <w:sz w:val="22"/>
                <w:szCs w:val="22"/>
              </w:rPr>
              <w:softHyphen/>
              <w:t>сирования ра</w:t>
            </w:r>
            <w:r w:rsidRPr="00904B2C">
              <w:rPr>
                <w:sz w:val="22"/>
                <w:szCs w:val="22"/>
              </w:rPr>
              <w:softHyphen/>
              <w:t>нее принятых расходных обя</w:t>
            </w:r>
            <w:r w:rsidRPr="00904B2C">
              <w:rPr>
                <w:sz w:val="22"/>
                <w:szCs w:val="22"/>
              </w:rPr>
              <w:softHyphen/>
              <w:t>зательств на реализацию м</w:t>
            </w:r>
            <w:r w:rsidRPr="00904B2C">
              <w:rPr>
                <w:sz w:val="22"/>
                <w:szCs w:val="22"/>
              </w:rPr>
              <w:t>е</w:t>
            </w:r>
            <w:r w:rsidRPr="00904B2C">
              <w:rPr>
                <w:sz w:val="22"/>
                <w:szCs w:val="22"/>
              </w:rPr>
              <w:t>роприятий м</w:t>
            </w:r>
            <w:r w:rsidRPr="00904B2C">
              <w:rPr>
                <w:sz w:val="22"/>
                <w:szCs w:val="22"/>
              </w:rPr>
              <w:t>у</w:t>
            </w:r>
            <w:r w:rsidRPr="00904B2C">
              <w:rPr>
                <w:sz w:val="22"/>
                <w:szCs w:val="22"/>
              </w:rPr>
              <w:t>ниципальной программы</w:t>
            </w:r>
          </w:p>
        </w:tc>
        <w:tc>
          <w:tcPr>
            <w:tcW w:w="3127" w:type="dxa"/>
            <w:tcBorders>
              <w:top w:val="single" w:sz="4" w:space="0" w:color="auto"/>
              <w:left w:val="single" w:sz="4" w:space="0" w:color="auto"/>
              <w:bottom w:val="single" w:sz="4" w:space="0" w:color="auto"/>
              <w:right w:val="single" w:sz="4" w:space="0" w:color="auto"/>
            </w:tcBorders>
          </w:tcPr>
          <w:p w:rsidR="00D32477" w:rsidRPr="00904B2C" w:rsidRDefault="00D32477">
            <w:pPr>
              <w:widowControl w:val="0"/>
              <w:tabs>
                <w:tab w:val="left" w:pos="851"/>
              </w:tabs>
              <w:autoSpaceDE w:val="0"/>
              <w:autoSpaceDN w:val="0"/>
              <w:adjustRightInd w:val="0"/>
              <w:rPr>
                <w:sz w:val="22"/>
                <w:szCs w:val="22"/>
              </w:rPr>
            </w:pPr>
            <w:r w:rsidRPr="00904B2C">
              <w:rPr>
                <w:sz w:val="22"/>
                <w:szCs w:val="22"/>
              </w:rPr>
              <w:t>Привлечение средств на реа</w:t>
            </w:r>
            <w:r w:rsidRPr="00904B2C">
              <w:rPr>
                <w:sz w:val="22"/>
                <w:szCs w:val="22"/>
              </w:rPr>
              <w:softHyphen/>
              <w:t>лизацию мероприятий муниципальной программы из вышестоящего бюджета</w:t>
            </w:r>
          </w:p>
          <w:p w:rsidR="00D32477" w:rsidRPr="00904B2C" w:rsidRDefault="00D32477">
            <w:pPr>
              <w:widowControl w:val="0"/>
              <w:tabs>
                <w:tab w:val="left" w:pos="851"/>
              </w:tabs>
              <w:autoSpaceDE w:val="0"/>
              <w:autoSpaceDN w:val="0"/>
              <w:adjustRightInd w:val="0"/>
              <w:rPr>
                <w:sz w:val="22"/>
                <w:szCs w:val="22"/>
              </w:rPr>
            </w:pPr>
          </w:p>
          <w:p w:rsidR="00D32477" w:rsidRPr="00904B2C" w:rsidRDefault="00D32477">
            <w:pPr>
              <w:tabs>
                <w:tab w:val="left" w:pos="851"/>
              </w:tabs>
              <w:rPr>
                <w:sz w:val="22"/>
                <w:szCs w:val="22"/>
              </w:rPr>
            </w:pPr>
            <w:r w:rsidRPr="00904B2C">
              <w:rPr>
                <w:sz w:val="22"/>
                <w:szCs w:val="22"/>
              </w:rPr>
              <w:t>Мониторинг результативности мероприятий муниципальной программы и эффективности использова</w:t>
            </w:r>
            <w:r w:rsidRPr="00904B2C">
              <w:rPr>
                <w:sz w:val="22"/>
                <w:szCs w:val="22"/>
              </w:rPr>
              <w:softHyphen/>
              <w:t>ния бюджетных средств, на</w:t>
            </w:r>
            <w:r w:rsidRPr="00904B2C">
              <w:rPr>
                <w:sz w:val="22"/>
                <w:szCs w:val="22"/>
              </w:rPr>
              <w:softHyphen/>
              <w:t>правляемых на реализацию муниципальной программы</w:t>
            </w:r>
          </w:p>
          <w:p w:rsidR="00D32477" w:rsidRPr="00904B2C" w:rsidRDefault="00D32477">
            <w:pPr>
              <w:tabs>
                <w:tab w:val="left" w:pos="851"/>
              </w:tabs>
              <w:rPr>
                <w:sz w:val="22"/>
                <w:szCs w:val="22"/>
              </w:rPr>
            </w:pPr>
          </w:p>
          <w:p w:rsidR="00D32477" w:rsidRPr="00904B2C" w:rsidRDefault="00D32477">
            <w:pPr>
              <w:widowControl w:val="0"/>
              <w:tabs>
                <w:tab w:val="left" w:pos="851"/>
              </w:tabs>
              <w:autoSpaceDE w:val="0"/>
              <w:autoSpaceDN w:val="0"/>
              <w:adjustRightInd w:val="0"/>
              <w:rPr>
                <w:sz w:val="22"/>
                <w:szCs w:val="22"/>
              </w:rPr>
            </w:pPr>
            <w:r w:rsidRPr="00904B2C">
              <w:rPr>
                <w:sz w:val="22"/>
                <w:szCs w:val="22"/>
              </w:rPr>
              <w:t>Рациональное использование имеющихся финансовых средств (обеспечение экономии бюджетных средств при осуществлении муниципального заказа в рамках реализации мероприятий муниципальной программы)</w:t>
            </w:r>
          </w:p>
        </w:tc>
        <w:tc>
          <w:tcPr>
            <w:tcW w:w="3723" w:type="dxa"/>
            <w:tcBorders>
              <w:top w:val="single" w:sz="4" w:space="0" w:color="auto"/>
              <w:left w:val="single" w:sz="4" w:space="0" w:color="auto"/>
              <w:bottom w:val="single" w:sz="4" w:space="0" w:color="auto"/>
              <w:right w:val="single" w:sz="4" w:space="0" w:color="auto"/>
            </w:tcBorders>
            <w:hideMark/>
          </w:tcPr>
          <w:p w:rsidR="00D32477" w:rsidRPr="00904B2C" w:rsidRDefault="00D32477">
            <w:pPr>
              <w:tabs>
                <w:tab w:val="left" w:pos="851"/>
              </w:tabs>
              <w:rPr>
                <w:sz w:val="22"/>
                <w:szCs w:val="22"/>
              </w:rPr>
            </w:pPr>
            <w:r w:rsidRPr="00904B2C">
              <w:rPr>
                <w:sz w:val="22"/>
                <w:szCs w:val="22"/>
              </w:rPr>
              <w:t>Корректировка муниципальной программы в со</w:t>
            </w:r>
            <w:r w:rsidRPr="00904B2C">
              <w:rPr>
                <w:sz w:val="22"/>
                <w:szCs w:val="22"/>
              </w:rPr>
              <w:softHyphen/>
              <w:t>ответствии с фактическим уровнем финан</w:t>
            </w:r>
            <w:r w:rsidRPr="00904B2C">
              <w:rPr>
                <w:sz w:val="22"/>
                <w:szCs w:val="22"/>
              </w:rPr>
              <w:softHyphen/>
              <w:t>сирования и пе</w:t>
            </w:r>
            <w:r w:rsidRPr="00904B2C">
              <w:rPr>
                <w:sz w:val="22"/>
                <w:szCs w:val="22"/>
              </w:rPr>
              <w:softHyphen/>
              <w:t>рераспределение средств между наиболее приоритетными направлениями муниципальной  программы, сокращение объемов финансирования менее приоритетных направлений муниципальной программы</w:t>
            </w:r>
          </w:p>
        </w:tc>
      </w:tr>
      <w:tr w:rsidR="00D32477" w:rsidRPr="00904B2C" w:rsidTr="00D32477">
        <w:trPr>
          <w:trHeight w:val="98"/>
        </w:trPr>
        <w:tc>
          <w:tcPr>
            <w:tcW w:w="9570" w:type="dxa"/>
            <w:gridSpan w:val="4"/>
            <w:tcBorders>
              <w:top w:val="single" w:sz="4" w:space="0" w:color="auto"/>
              <w:left w:val="single" w:sz="4" w:space="0" w:color="auto"/>
              <w:bottom w:val="single" w:sz="4" w:space="0" w:color="auto"/>
              <w:right w:val="single" w:sz="4" w:space="0" w:color="auto"/>
            </w:tcBorders>
            <w:hideMark/>
          </w:tcPr>
          <w:p w:rsidR="00D32477" w:rsidRPr="00904B2C" w:rsidRDefault="00D32477">
            <w:pPr>
              <w:pStyle w:val="Default"/>
              <w:tabs>
                <w:tab w:val="left" w:pos="851"/>
              </w:tabs>
              <w:spacing w:before="120" w:after="120"/>
              <w:jc w:val="center"/>
              <w:rPr>
                <w:bCs/>
                <w:sz w:val="22"/>
                <w:szCs w:val="22"/>
              </w:rPr>
            </w:pPr>
            <w:r w:rsidRPr="00904B2C">
              <w:rPr>
                <w:bCs/>
                <w:sz w:val="22"/>
                <w:szCs w:val="22"/>
              </w:rPr>
              <w:t>Внутренние риски</w:t>
            </w:r>
          </w:p>
        </w:tc>
      </w:tr>
      <w:tr w:rsidR="00D32477" w:rsidRPr="00904B2C" w:rsidTr="00D32477">
        <w:trPr>
          <w:trHeight w:val="480"/>
        </w:trPr>
        <w:tc>
          <w:tcPr>
            <w:tcW w:w="0" w:type="auto"/>
            <w:tcBorders>
              <w:top w:val="single" w:sz="4" w:space="0" w:color="auto"/>
              <w:left w:val="single" w:sz="4" w:space="0" w:color="auto"/>
              <w:bottom w:val="single" w:sz="4" w:space="0" w:color="auto"/>
              <w:right w:val="single" w:sz="4" w:space="0" w:color="auto"/>
            </w:tcBorders>
            <w:hideMark/>
          </w:tcPr>
          <w:p w:rsidR="00D32477" w:rsidRPr="00904B2C" w:rsidRDefault="00D32477">
            <w:pPr>
              <w:pStyle w:val="Default"/>
              <w:tabs>
                <w:tab w:val="left" w:pos="851"/>
              </w:tabs>
              <w:rPr>
                <w:sz w:val="22"/>
                <w:szCs w:val="22"/>
              </w:rPr>
            </w:pPr>
            <w:r w:rsidRPr="00904B2C">
              <w:rPr>
                <w:sz w:val="22"/>
                <w:szCs w:val="22"/>
              </w:rPr>
              <w:t>Ресурс</w:t>
            </w:r>
            <w:r w:rsidRPr="00904B2C">
              <w:rPr>
                <w:sz w:val="22"/>
                <w:szCs w:val="22"/>
              </w:rPr>
              <w:softHyphen/>
              <w:t>ные (кадро</w:t>
            </w:r>
            <w:r w:rsidRPr="00904B2C">
              <w:rPr>
                <w:sz w:val="22"/>
                <w:szCs w:val="22"/>
              </w:rPr>
              <w:softHyphen/>
            </w:r>
            <w:r w:rsidRPr="00904B2C">
              <w:rPr>
                <w:sz w:val="22"/>
                <w:szCs w:val="22"/>
              </w:rPr>
              <w:lastRenderedPageBreak/>
              <w:t>вые)</w:t>
            </w:r>
          </w:p>
        </w:tc>
        <w:tc>
          <w:tcPr>
            <w:tcW w:w="0" w:type="auto"/>
            <w:tcBorders>
              <w:top w:val="single" w:sz="4" w:space="0" w:color="auto"/>
              <w:left w:val="single" w:sz="4" w:space="0" w:color="auto"/>
              <w:bottom w:val="single" w:sz="4" w:space="0" w:color="auto"/>
              <w:right w:val="single" w:sz="4" w:space="0" w:color="auto"/>
            </w:tcBorders>
            <w:hideMark/>
          </w:tcPr>
          <w:p w:rsidR="00D32477" w:rsidRPr="00904B2C" w:rsidRDefault="00D32477">
            <w:pPr>
              <w:pStyle w:val="Default"/>
              <w:tabs>
                <w:tab w:val="left" w:pos="851"/>
              </w:tabs>
              <w:rPr>
                <w:sz w:val="22"/>
                <w:szCs w:val="22"/>
              </w:rPr>
            </w:pPr>
            <w:r w:rsidRPr="00904B2C">
              <w:rPr>
                <w:sz w:val="22"/>
                <w:szCs w:val="22"/>
              </w:rPr>
              <w:lastRenderedPageBreak/>
              <w:t xml:space="preserve">Недостаточная квалификация специалистов, </w:t>
            </w:r>
            <w:r w:rsidRPr="00904B2C">
              <w:rPr>
                <w:sz w:val="22"/>
                <w:szCs w:val="22"/>
              </w:rPr>
              <w:lastRenderedPageBreak/>
              <w:t>исполняющих мероприятия муниципальной программы</w:t>
            </w:r>
          </w:p>
        </w:tc>
        <w:tc>
          <w:tcPr>
            <w:tcW w:w="3127" w:type="dxa"/>
            <w:tcBorders>
              <w:top w:val="single" w:sz="4" w:space="0" w:color="auto"/>
              <w:left w:val="single" w:sz="4" w:space="0" w:color="auto"/>
              <w:bottom w:val="single" w:sz="4" w:space="0" w:color="auto"/>
              <w:right w:val="single" w:sz="4" w:space="0" w:color="auto"/>
            </w:tcBorders>
          </w:tcPr>
          <w:p w:rsidR="00D32477" w:rsidRPr="00904B2C" w:rsidRDefault="00D32477">
            <w:pPr>
              <w:widowControl w:val="0"/>
              <w:tabs>
                <w:tab w:val="left" w:pos="851"/>
              </w:tabs>
              <w:autoSpaceDE w:val="0"/>
              <w:autoSpaceDN w:val="0"/>
              <w:adjustRightInd w:val="0"/>
              <w:rPr>
                <w:sz w:val="22"/>
                <w:szCs w:val="22"/>
              </w:rPr>
            </w:pPr>
            <w:r w:rsidRPr="00904B2C">
              <w:rPr>
                <w:sz w:val="22"/>
                <w:szCs w:val="22"/>
              </w:rPr>
              <w:lastRenderedPageBreak/>
              <w:t>Назначение постоянных от</w:t>
            </w:r>
            <w:r w:rsidRPr="00904B2C">
              <w:rPr>
                <w:sz w:val="22"/>
                <w:szCs w:val="22"/>
              </w:rPr>
              <w:softHyphen/>
              <w:t xml:space="preserve">ветственных исполнителей с обеспечением возможности их </w:t>
            </w:r>
            <w:r w:rsidRPr="00904B2C">
              <w:rPr>
                <w:sz w:val="22"/>
                <w:szCs w:val="22"/>
              </w:rPr>
              <w:lastRenderedPageBreak/>
              <w:t>полноценного участия в реализации мероприятий муниципальной программы</w:t>
            </w:r>
          </w:p>
          <w:p w:rsidR="00D32477" w:rsidRPr="00904B2C" w:rsidRDefault="00D32477">
            <w:pPr>
              <w:widowControl w:val="0"/>
              <w:tabs>
                <w:tab w:val="left" w:pos="851"/>
              </w:tabs>
              <w:autoSpaceDE w:val="0"/>
              <w:autoSpaceDN w:val="0"/>
              <w:adjustRightInd w:val="0"/>
              <w:rPr>
                <w:sz w:val="22"/>
                <w:szCs w:val="22"/>
              </w:rPr>
            </w:pPr>
            <w:r w:rsidRPr="00904B2C">
              <w:rPr>
                <w:sz w:val="22"/>
                <w:szCs w:val="22"/>
              </w:rPr>
              <w:t>Повышение квалификации исполни</w:t>
            </w:r>
            <w:r w:rsidRPr="00904B2C">
              <w:rPr>
                <w:sz w:val="22"/>
                <w:szCs w:val="22"/>
              </w:rPr>
              <w:softHyphen/>
              <w:t>телей мероприятий муниципальной программы (прове</w:t>
            </w:r>
            <w:r w:rsidRPr="00904B2C">
              <w:rPr>
                <w:sz w:val="22"/>
                <w:szCs w:val="22"/>
              </w:rPr>
              <w:softHyphen/>
              <w:t>дение обучений, семинаров, обеспечение им открытого доступа к методическим и информационным материа</w:t>
            </w:r>
            <w:r w:rsidRPr="00904B2C">
              <w:rPr>
                <w:sz w:val="22"/>
                <w:szCs w:val="22"/>
              </w:rPr>
              <w:softHyphen/>
              <w:t>лам)</w:t>
            </w:r>
          </w:p>
          <w:p w:rsidR="00D32477" w:rsidRPr="00904B2C" w:rsidRDefault="00D32477">
            <w:pPr>
              <w:widowControl w:val="0"/>
              <w:tabs>
                <w:tab w:val="left" w:pos="851"/>
              </w:tabs>
              <w:autoSpaceDE w:val="0"/>
              <w:autoSpaceDN w:val="0"/>
              <w:adjustRightInd w:val="0"/>
              <w:rPr>
                <w:sz w:val="22"/>
                <w:szCs w:val="22"/>
              </w:rPr>
            </w:pPr>
            <w:r w:rsidRPr="00904B2C">
              <w:rPr>
                <w:sz w:val="22"/>
                <w:szCs w:val="22"/>
              </w:rPr>
              <w:t>Привлечение к реализации мероприятий муниципальной программы представите</w:t>
            </w:r>
            <w:r w:rsidRPr="00904B2C">
              <w:rPr>
                <w:sz w:val="22"/>
                <w:szCs w:val="22"/>
              </w:rPr>
              <w:softHyphen/>
              <w:t>лей общественных и научных организаций</w:t>
            </w:r>
          </w:p>
        </w:tc>
        <w:tc>
          <w:tcPr>
            <w:tcW w:w="3723" w:type="dxa"/>
            <w:tcBorders>
              <w:top w:val="single" w:sz="4" w:space="0" w:color="auto"/>
              <w:left w:val="single" w:sz="4" w:space="0" w:color="auto"/>
              <w:bottom w:val="single" w:sz="4" w:space="0" w:color="auto"/>
              <w:right w:val="single" w:sz="4" w:space="0" w:color="auto"/>
            </w:tcBorders>
            <w:hideMark/>
          </w:tcPr>
          <w:p w:rsidR="00D32477" w:rsidRPr="00904B2C" w:rsidRDefault="00D32477">
            <w:pPr>
              <w:pStyle w:val="Default"/>
              <w:tabs>
                <w:tab w:val="left" w:pos="851"/>
              </w:tabs>
              <w:rPr>
                <w:sz w:val="22"/>
                <w:szCs w:val="22"/>
              </w:rPr>
            </w:pPr>
            <w:r w:rsidRPr="00904B2C">
              <w:rPr>
                <w:sz w:val="22"/>
                <w:szCs w:val="22"/>
              </w:rPr>
              <w:lastRenderedPageBreak/>
              <w:t>Ротация или за</w:t>
            </w:r>
            <w:r w:rsidRPr="00904B2C">
              <w:rPr>
                <w:sz w:val="22"/>
                <w:szCs w:val="22"/>
              </w:rPr>
              <w:softHyphen/>
              <w:t>мена исполни</w:t>
            </w:r>
            <w:r w:rsidRPr="00904B2C">
              <w:rPr>
                <w:sz w:val="22"/>
                <w:szCs w:val="22"/>
              </w:rPr>
              <w:softHyphen/>
              <w:t>телей мероприя</w:t>
            </w:r>
            <w:r w:rsidRPr="00904B2C">
              <w:rPr>
                <w:sz w:val="22"/>
                <w:szCs w:val="22"/>
              </w:rPr>
              <w:softHyphen/>
              <w:t>тий муниципал</w:t>
            </w:r>
            <w:r w:rsidRPr="00904B2C">
              <w:rPr>
                <w:sz w:val="22"/>
                <w:szCs w:val="22"/>
              </w:rPr>
              <w:t>ь</w:t>
            </w:r>
            <w:r w:rsidRPr="00904B2C">
              <w:rPr>
                <w:sz w:val="22"/>
                <w:szCs w:val="22"/>
              </w:rPr>
              <w:t>ной про</w:t>
            </w:r>
            <w:r w:rsidRPr="00904B2C">
              <w:rPr>
                <w:sz w:val="22"/>
                <w:szCs w:val="22"/>
              </w:rPr>
              <w:softHyphen/>
              <w:t>граммы</w:t>
            </w:r>
          </w:p>
        </w:tc>
      </w:tr>
    </w:tbl>
    <w:p w:rsidR="00D32477" w:rsidRPr="00904B2C" w:rsidRDefault="00D32477" w:rsidP="00D32477">
      <w:pPr>
        <w:jc w:val="both"/>
        <w:rPr>
          <w:sz w:val="22"/>
          <w:szCs w:val="22"/>
        </w:rPr>
      </w:pPr>
    </w:p>
    <w:p w:rsidR="00D32477" w:rsidRDefault="00D32477" w:rsidP="00D32477">
      <w:pPr>
        <w:pStyle w:val="ConsPlusNonformat"/>
      </w:pPr>
    </w:p>
    <w:p w:rsidR="00D32477" w:rsidRPr="00D77967" w:rsidRDefault="0082022B" w:rsidP="00155543">
      <w:pPr>
        <w:widowControl w:val="0"/>
        <w:autoSpaceDE w:val="0"/>
        <w:ind w:firstLine="708"/>
        <w:jc w:val="both"/>
        <w:rPr>
          <w:b/>
          <w:sz w:val="22"/>
          <w:szCs w:val="22"/>
        </w:rPr>
      </w:pPr>
      <w:r>
        <w:rPr>
          <w:b/>
          <w:sz w:val="22"/>
          <w:szCs w:val="22"/>
          <w:lang w:val="en-US"/>
        </w:rPr>
        <w:t>III</w:t>
      </w:r>
      <w:r w:rsidR="00DB04FF">
        <w:rPr>
          <w:b/>
          <w:sz w:val="22"/>
          <w:szCs w:val="22"/>
        </w:rPr>
        <w:t xml:space="preserve">. </w:t>
      </w:r>
      <w:r w:rsidR="00D32477" w:rsidRPr="00D77967">
        <w:rPr>
          <w:b/>
          <w:sz w:val="22"/>
          <w:szCs w:val="22"/>
        </w:rPr>
        <w:t>Механизм управления реализацией муниципальной программы</w:t>
      </w:r>
    </w:p>
    <w:p w:rsidR="00D32477" w:rsidRPr="00D77967" w:rsidRDefault="00D32477" w:rsidP="00D32477">
      <w:pPr>
        <w:widowControl w:val="0"/>
        <w:autoSpaceDE w:val="0"/>
        <w:jc w:val="both"/>
        <w:rPr>
          <w:b/>
          <w:sz w:val="22"/>
          <w:szCs w:val="22"/>
        </w:rPr>
      </w:pPr>
    </w:p>
    <w:p w:rsidR="00D32477" w:rsidRPr="00D77967" w:rsidRDefault="00D32477" w:rsidP="00D32477">
      <w:pPr>
        <w:ind w:firstLine="709"/>
        <w:jc w:val="both"/>
        <w:rPr>
          <w:sz w:val="22"/>
          <w:szCs w:val="22"/>
        </w:rPr>
      </w:pPr>
      <w:r w:rsidRPr="00D77967">
        <w:rPr>
          <w:sz w:val="22"/>
          <w:szCs w:val="22"/>
        </w:rPr>
        <w:t xml:space="preserve">Управление реализацией Программы осуществляет Администрация Большевишерского городского поселения, которая несет ответственность за реализацию муниципальной программы, уточняет сроки реализации мероприятий муниципальной программы и объемы их финансирования. </w:t>
      </w:r>
    </w:p>
    <w:p w:rsidR="009E6DAC" w:rsidRPr="009E6DAC" w:rsidRDefault="00D32477" w:rsidP="009E6DAC">
      <w:pPr>
        <w:ind w:firstLine="709"/>
        <w:jc w:val="both"/>
        <w:rPr>
          <w:rFonts w:eastAsia="Lucida Sans Unicode"/>
          <w:kern w:val="1"/>
          <w:sz w:val="22"/>
          <w:szCs w:val="22"/>
        </w:rPr>
      </w:pPr>
      <w:r w:rsidRPr="00D77967">
        <w:rPr>
          <w:sz w:val="22"/>
          <w:szCs w:val="22"/>
        </w:rPr>
        <w:t xml:space="preserve">Администрацией Большевишерского городского поселения выполняются следующие основные задачи: </w:t>
      </w:r>
      <w:r w:rsidRPr="00D77967">
        <w:rPr>
          <w:sz w:val="22"/>
          <w:szCs w:val="22"/>
        </w:rPr>
        <w:br/>
      </w:r>
      <w:r w:rsidR="00D77967">
        <w:rPr>
          <w:sz w:val="22"/>
          <w:szCs w:val="22"/>
        </w:rPr>
        <w:t>-</w:t>
      </w:r>
      <w:r w:rsidRPr="00D77967">
        <w:rPr>
          <w:sz w:val="22"/>
          <w:szCs w:val="22"/>
        </w:rPr>
        <w:t xml:space="preserve"> экономический анализ эффективности программных проектов и мероприятий муниципальной  программы; </w:t>
      </w:r>
      <w:r w:rsidRPr="00D77967">
        <w:rPr>
          <w:sz w:val="22"/>
          <w:szCs w:val="22"/>
        </w:rPr>
        <w:br/>
        <w:t xml:space="preserve">- подготовка предложений по составлению плана текущих расходов на очередной период; </w:t>
      </w:r>
      <w:r w:rsidRPr="00D77967">
        <w:rPr>
          <w:sz w:val="22"/>
          <w:szCs w:val="22"/>
        </w:rPr>
        <w:br/>
        <w:t xml:space="preserve">- корректировка плана реализации муниципальной программы по источникам и объемам финансирования и по перечню предлагаемых к реализации задач муниципальной программы по результатам принятия областного бюджета  и бюджета Большевишерского городского поселения и уточнения возможных объемов финансирования из других источников; </w:t>
      </w:r>
      <w:r w:rsidRPr="00D77967">
        <w:rPr>
          <w:sz w:val="22"/>
          <w:szCs w:val="22"/>
        </w:rPr>
        <w:br/>
      </w:r>
      <w:r w:rsidR="009E6DAC" w:rsidRPr="009E6DAC">
        <w:rPr>
          <w:rFonts w:eastAsia="Lucida Sans Unicode"/>
          <w:kern w:val="1"/>
          <w:sz w:val="22"/>
          <w:szCs w:val="22"/>
        </w:rPr>
        <w:t>Мониторинг хода реализации муниципальной программы осуществляет заместитель Главы Администрации городского поселения. Результаты мониторинга и оценки выполнения целевых показателей ежегодно до 15 апреля года, следующего за отчетным, докладываются Главе администрации городского поселения, осуществляющим координацию деятельности муниципальных программ. Ответственный исполнитель муниципальной программы до 20 июля текущего года и до 01 марта года, следующего за отчетным, готовит полугодовой и годовой отчеты о ходе реализации муниципальной программы и обеспечивает их согласование с Главой Администрации городского поселения. К отчету прилагается пояснительная записка. В случае невыполнения запланированных мероприятий и целевых показателей программы в пояснительной записке указываются сведения о причинах невыполнения, а также информация о причинах неполного освоения финансовых средств.</w:t>
      </w:r>
    </w:p>
    <w:p w:rsidR="009E6DAC" w:rsidRPr="009E6DAC" w:rsidRDefault="009E6DAC" w:rsidP="009E6DAC">
      <w:pPr>
        <w:widowControl w:val="0"/>
        <w:ind w:firstLine="540"/>
        <w:jc w:val="both"/>
        <w:rPr>
          <w:rFonts w:eastAsia="Lucida Sans Unicode"/>
          <w:kern w:val="1"/>
          <w:sz w:val="22"/>
          <w:szCs w:val="22"/>
        </w:rPr>
      </w:pPr>
      <w:r w:rsidRPr="009E6DAC">
        <w:rPr>
          <w:rFonts w:eastAsia="Lucida Sans Unicode"/>
          <w:kern w:val="1"/>
          <w:sz w:val="22"/>
          <w:szCs w:val="22"/>
        </w:rPr>
        <w:t>Финансирование мероприятий муниципальной программы  в установленном порядке за счет средств бюджета поселения  осуществляет Администрация городского поселения.</w:t>
      </w:r>
    </w:p>
    <w:p w:rsidR="009E6DAC" w:rsidRPr="009E6DAC" w:rsidRDefault="009E6DAC" w:rsidP="009E6DAC">
      <w:pPr>
        <w:widowControl w:val="0"/>
        <w:autoSpaceDE w:val="0"/>
        <w:ind w:firstLine="540"/>
        <w:jc w:val="both"/>
        <w:rPr>
          <w:rFonts w:eastAsia="Arial"/>
          <w:sz w:val="22"/>
          <w:szCs w:val="22"/>
        </w:rPr>
      </w:pPr>
      <w:r w:rsidRPr="009E6DAC">
        <w:rPr>
          <w:rFonts w:eastAsia="Arial"/>
          <w:sz w:val="22"/>
          <w:szCs w:val="22"/>
        </w:rPr>
        <w:t>Координацию реализации мероприятий муниципальной программы, подготовку информации и представление отчетов о  ходе выполнения мероприятий программы, подготовку проектов договоров с исполнителями и участниками программных мероприятий осуществляет с</w:t>
      </w:r>
      <w:r w:rsidRPr="009E6DAC">
        <w:rPr>
          <w:rFonts w:eastAsia="Arial"/>
          <w:color w:val="000000"/>
          <w:sz w:val="22"/>
          <w:szCs w:val="22"/>
        </w:rPr>
        <w:t>пециалист Администрации городского поселения, назначенный  ответственным за оказание содействия гражданам в реализации права на участие в местном самоуправлении.</w:t>
      </w:r>
    </w:p>
    <w:p w:rsidR="00D32477" w:rsidRPr="00D77967" w:rsidRDefault="00D32477" w:rsidP="009E6DAC">
      <w:pPr>
        <w:ind w:firstLine="709"/>
        <w:rPr>
          <w:sz w:val="22"/>
          <w:szCs w:val="22"/>
        </w:rPr>
      </w:pPr>
    </w:p>
    <w:p w:rsidR="00D32477" w:rsidRDefault="00D32477" w:rsidP="009E6DAC">
      <w:pPr>
        <w:ind w:firstLine="709"/>
        <w:jc w:val="both"/>
      </w:pPr>
    </w:p>
    <w:p w:rsidR="00D77967" w:rsidRDefault="00D77967" w:rsidP="009E6DAC">
      <w:pPr>
        <w:widowControl w:val="0"/>
        <w:autoSpaceDE w:val="0"/>
        <w:jc w:val="center"/>
        <w:rPr>
          <w:b/>
        </w:rPr>
      </w:pPr>
    </w:p>
    <w:p w:rsidR="00D77967" w:rsidRDefault="00D77967" w:rsidP="009E6DAC">
      <w:pPr>
        <w:widowControl w:val="0"/>
        <w:autoSpaceDE w:val="0"/>
        <w:jc w:val="center"/>
        <w:rPr>
          <w:b/>
        </w:rPr>
      </w:pPr>
    </w:p>
    <w:p w:rsidR="00D77967" w:rsidRDefault="00D77967" w:rsidP="00D32477">
      <w:pPr>
        <w:widowControl w:val="0"/>
        <w:autoSpaceDE w:val="0"/>
        <w:jc w:val="center"/>
        <w:rPr>
          <w:b/>
        </w:rPr>
      </w:pPr>
    </w:p>
    <w:p w:rsidR="00D77967" w:rsidRDefault="00D77967" w:rsidP="00D32477">
      <w:pPr>
        <w:widowControl w:val="0"/>
        <w:autoSpaceDE w:val="0"/>
        <w:jc w:val="center"/>
        <w:rPr>
          <w:b/>
        </w:rPr>
      </w:pPr>
    </w:p>
    <w:p w:rsidR="00E51B75" w:rsidRDefault="00576DC0" w:rsidP="00576DC0">
      <w:pPr>
        <w:widowControl w:val="0"/>
        <w:autoSpaceDE w:val="0"/>
        <w:rPr>
          <w:b/>
        </w:rPr>
      </w:pPr>
      <w:r>
        <w:rPr>
          <w:b/>
        </w:rPr>
        <w:t xml:space="preserve">                                          </w:t>
      </w:r>
    </w:p>
    <w:p w:rsidR="00D32477" w:rsidRDefault="00E51B75" w:rsidP="00576DC0">
      <w:pPr>
        <w:widowControl w:val="0"/>
        <w:autoSpaceDE w:val="0"/>
        <w:rPr>
          <w:b/>
        </w:rPr>
      </w:pPr>
      <w:r>
        <w:rPr>
          <w:b/>
        </w:rPr>
        <w:t xml:space="preserve">                                  </w:t>
      </w:r>
      <w:r w:rsidR="0082022B">
        <w:rPr>
          <w:b/>
          <w:lang w:val="en-US"/>
        </w:rPr>
        <w:t>IV</w:t>
      </w:r>
      <w:r w:rsidR="00DB04FF">
        <w:rPr>
          <w:b/>
        </w:rPr>
        <w:t xml:space="preserve">. </w:t>
      </w:r>
      <w:r w:rsidR="00D32477">
        <w:rPr>
          <w:b/>
        </w:rPr>
        <w:t>Мероприятия муниципальной программы</w:t>
      </w:r>
    </w:p>
    <w:p w:rsidR="00D32477" w:rsidRDefault="00D32477" w:rsidP="00D32477">
      <w:pPr>
        <w:widowControl w:val="0"/>
        <w:autoSpaceDE w:val="0"/>
        <w:jc w:val="both"/>
      </w:pPr>
    </w:p>
    <w:tbl>
      <w:tblPr>
        <w:tblW w:w="9923" w:type="dxa"/>
        <w:tblInd w:w="75" w:type="dxa"/>
        <w:tblLayout w:type="fixed"/>
        <w:tblCellMar>
          <w:top w:w="75" w:type="dxa"/>
          <w:left w:w="75" w:type="dxa"/>
          <w:bottom w:w="75" w:type="dxa"/>
          <w:right w:w="75" w:type="dxa"/>
        </w:tblCellMar>
        <w:tblLook w:val="04A0"/>
      </w:tblPr>
      <w:tblGrid>
        <w:gridCol w:w="679"/>
        <w:gridCol w:w="2705"/>
        <w:gridCol w:w="1130"/>
        <w:gridCol w:w="851"/>
        <w:gridCol w:w="135"/>
        <w:gridCol w:w="10"/>
        <w:gridCol w:w="1087"/>
        <w:gridCol w:w="27"/>
        <w:gridCol w:w="14"/>
        <w:gridCol w:w="62"/>
        <w:gridCol w:w="1053"/>
        <w:gridCol w:w="19"/>
        <w:gridCol w:w="708"/>
        <w:gridCol w:w="20"/>
        <w:gridCol w:w="711"/>
        <w:gridCol w:w="30"/>
        <w:gridCol w:w="682"/>
      </w:tblGrid>
      <w:tr w:rsidR="0010117F" w:rsidTr="004657A7">
        <w:trPr>
          <w:trHeight w:val="640"/>
        </w:trPr>
        <w:tc>
          <w:tcPr>
            <w:tcW w:w="679" w:type="dxa"/>
            <w:vMerge w:val="restart"/>
            <w:tcBorders>
              <w:top w:val="single" w:sz="4" w:space="0" w:color="000000"/>
              <w:left w:val="single" w:sz="4" w:space="0" w:color="000000"/>
              <w:bottom w:val="single" w:sz="4" w:space="0" w:color="000000"/>
              <w:right w:val="nil"/>
            </w:tcBorders>
            <w:hideMark/>
          </w:tcPr>
          <w:p w:rsidR="00D32477" w:rsidRPr="00576DC0" w:rsidRDefault="00D32477">
            <w:pPr>
              <w:pStyle w:val="ConsPlusCell"/>
              <w:spacing w:line="240" w:lineRule="exact"/>
              <w:jc w:val="center"/>
              <w:rPr>
                <w:b/>
                <w:sz w:val="18"/>
                <w:szCs w:val="18"/>
              </w:rPr>
            </w:pPr>
            <w:r w:rsidRPr="00576DC0">
              <w:rPr>
                <w:b/>
                <w:sz w:val="18"/>
                <w:szCs w:val="18"/>
              </w:rPr>
              <w:t xml:space="preserve">N  </w:t>
            </w:r>
            <w:r w:rsidRPr="00576DC0">
              <w:rPr>
                <w:b/>
                <w:sz w:val="18"/>
                <w:szCs w:val="18"/>
              </w:rPr>
              <w:br/>
              <w:t>п/п</w:t>
            </w:r>
          </w:p>
        </w:tc>
        <w:tc>
          <w:tcPr>
            <w:tcW w:w="2707" w:type="dxa"/>
            <w:vMerge w:val="restart"/>
            <w:tcBorders>
              <w:top w:val="single" w:sz="4" w:space="0" w:color="000000"/>
              <w:left w:val="single" w:sz="4" w:space="0" w:color="000000"/>
              <w:bottom w:val="single" w:sz="4" w:space="0" w:color="000000"/>
              <w:right w:val="nil"/>
            </w:tcBorders>
            <w:hideMark/>
          </w:tcPr>
          <w:p w:rsidR="00D32477" w:rsidRPr="00576DC0" w:rsidRDefault="00D32477">
            <w:pPr>
              <w:pStyle w:val="ConsPlusCell"/>
              <w:spacing w:line="240" w:lineRule="exact"/>
              <w:jc w:val="center"/>
              <w:rPr>
                <w:b/>
                <w:sz w:val="18"/>
                <w:szCs w:val="18"/>
              </w:rPr>
            </w:pPr>
            <w:r w:rsidRPr="00576DC0">
              <w:rPr>
                <w:b/>
                <w:sz w:val="18"/>
                <w:szCs w:val="18"/>
              </w:rPr>
              <w:t xml:space="preserve">Наименование   </w:t>
            </w:r>
            <w:r w:rsidRPr="00576DC0">
              <w:rPr>
                <w:b/>
                <w:sz w:val="18"/>
                <w:szCs w:val="18"/>
              </w:rPr>
              <w:br/>
              <w:t xml:space="preserve">   мероприятия</w:t>
            </w:r>
          </w:p>
        </w:tc>
        <w:tc>
          <w:tcPr>
            <w:tcW w:w="1131" w:type="dxa"/>
            <w:vMerge w:val="restart"/>
            <w:tcBorders>
              <w:top w:val="single" w:sz="4" w:space="0" w:color="000000"/>
              <w:left w:val="single" w:sz="4" w:space="0" w:color="000000"/>
              <w:bottom w:val="single" w:sz="4" w:space="0" w:color="000000"/>
              <w:right w:val="nil"/>
            </w:tcBorders>
            <w:hideMark/>
          </w:tcPr>
          <w:p w:rsidR="00D32477" w:rsidRPr="00576DC0" w:rsidRDefault="00D32477">
            <w:pPr>
              <w:pStyle w:val="ConsPlusCell"/>
              <w:spacing w:line="240" w:lineRule="exact"/>
              <w:jc w:val="center"/>
              <w:rPr>
                <w:b/>
                <w:sz w:val="18"/>
                <w:szCs w:val="18"/>
              </w:rPr>
            </w:pPr>
            <w:r w:rsidRPr="00576DC0">
              <w:rPr>
                <w:b/>
                <w:sz w:val="18"/>
                <w:szCs w:val="18"/>
              </w:rPr>
              <w:t>Исполни-тель</w:t>
            </w:r>
          </w:p>
        </w:tc>
        <w:tc>
          <w:tcPr>
            <w:tcW w:w="851" w:type="dxa"/>
            <w:vMerge w:val="restart"/>
            <w:tcBorders>
              <w:top w:val="single" w:sz="4" w:space="0" w:color="000000"/>
              <w:left w:val="single" w:sz="4" w:space="0" w:color="000000"/>
              <w:bottom w:val="single" w:sz="4" w:space="0" w:color="000000"/>
              <w:right w:val="nil"/>
            </w:tcBorders>
            <w:hideMark/>
          </w:tcPr>
          <w:p w:rsidR="00D32477" w:rsidRPr="00576DC0" w:rsidRDefault="00D32477">
            <w:pPr>
              <w:pStyle w:val="ConsPlusCell"/>
              <w:spacing w:line="240" w:lineRule="exact"/>
              <w:jc w:val="center"/>
              <w:rPr>
                <w:b/>
                <w:sz w:val="18"/>
                <w:szCs w:val="18"/>
              </w:rPr>
            </w:pPr>
            <w:r w:rsidRPr="00576DC0">
              <w:rPr>
                <w:b/>
                <w:sz w:val="18"/>
                <w:szCs w:val="18"/>
              </w:rPr>
              <w:t xml:space="preserve">Срок </w:t>
            </w:r>
            <w:r w:rsidRPr="00576DC0">
              <w:rPr>
                <w:b/>
                <w:sz w:val="18"/>
                <w:szCs w:val="18"/>
              </w:rPr>
              <w:br/>
              <w:t>реализации</w:t>
            </w:r>
          </w:p>
        </w:tc>
        <w:tc>
          <w:tcPr>
            <w:tcW w:w="1260" w:type="dxa"/>
            <w:gridSpan w:val="4"/>
            <w:vMerge w:val="restart"/>
            <w:tcBorders>
              <w:top w:val="single" w:sz="4" w:space="0" w:color="000000"/>
              <w:left w:val="single" w:sz="4" w:space="0" w:color="000000"/>
              <w:bottom w:val="single" w:sz="4" w:space="0" w:color="000000"/>
              <w:right w:val="nil"/>
            </w:tcBorders>
            <w:hideMark/>
          </w:tcPr>
          <w:p w:rsidR="00D32477" w:rsidRPr="00576DC0" w:rsidRDefault="00D32477">
            <w:pPr>
              <w:pStyle w:val="ConsPlusCell"/>
              <w:spacing w:line="240" w:lineRule="exact"/>
              <w:jc w:val="center"/>
              <w:rPr>
                <w:b/>
                <w:sz w:val="18"/>
                <w:szCs w:val="18"/>
              </w:rPr>
            </w:pPr>
            <w:r w:rsidRPr="00576DC0">
              <w:rPr>
                <w:b/>
                <w:sz w:val="18"/>
                <w:szCs w:val="18"/>
              </w:rPr>
              <w:t xml:space="preserve">Целевой    </w:t>
            </w:r>
            <w:r w:rsidRPr="00576DC0">
              <w:rPr>
                <w:b/>
                <w:sz w:val="18"/>
                <w:szCs w:val="18"/>
              </w:rPr>
              <w:br/>
              <w:t xml:space="preserve">  показатель   </w:t>
            </w:r>
            <w:r w:rsidRPr="00576DC0">
              <w:rPr>
                <w:b/>
                <w:sz w:val="18"/>
                <w:szCs w:val="18"/>
              </w:rPr>
              <w:br/>
              <w:t>(номер целевого</w:t>
            </w:r>
            <w:r w:rsidRPr="00576DC0">
              <w:rPr>
                <w:b/>
                <w:sz w:val="18"/>
                <w:szCs w:val="18"/>
              </w:rPr>
              <w:br/>
              <w:t xml:space="preserve"> показателя из </w:t>
            </w:r>
            <w:r w:rsidRPr="00576DC0">
              <w:rPr>
                <w:b/>
                <w:sz w:val="18"/>
                <w:szCs w:val="18"/>
              </w:rPr>
              <w:br/>
              <w:t xml:space="preserve">   паспорта    </w:t>
            </w:r>
            <w:r w:rsidRPr="00576DC0">
              <w:rPr>
                <w:b/>
                <w:sz w:val="18"/>
                <w:szCs w:val="18"/>
              </w:rPr>
              <w:br/>
              <w:t>муниципальной</w:t>
            </w:r>
            <w:r w:rsidRPr="00576DC0">
              <w:rPr>
                <w:b/>
                <w:sz w:val="18"/>
                <w:szCs w:val="18"/>
              </w:rPr>
              <w:br/>
              <w:t xml:space="preserve">  программы)</w:t>
            </w:r>
          </w:p>
        </w:tc>
        <w:tc>
          <w:tcPr>
            <w:tcW w:w="1130" w:type="dxa"/>
            <w:gridSpan w:val="3"/>
            <w:vMerge w:val="restart"/>
            <w:tcBorders>
              <w:top w:val="single" w:sz="4" w:space="0" w:color="000000"/>
              <w:left w:val="single" w:sz="4" w:space="0" w:color="000000"/>
              <w:bottom w:val="single" w:sz="4" w:space="0" w:color="000000"/>
              <w:right w:val="nil"/>
            </w:tcBorders>
            <w:hideMark/>
          </w:tcPr>
          <w:p w:rsidR="00D32477" w:rsidRPr="00576DC0" w:rsidRDefault="00D32477">
            <w:pPr>
              <w:pStyle w:val="ConsPlusCell"/>
              <w:spacing w:line="240" w:lineRule="exact"/>
              <w:jc w:val="center"/>
              <w:rPr>
                <w:b/>
                <w:sz w:val="18"/>
                <w:szCs w:val="18"/>
              </w:rPr>
            </w:pPr>
            <w:r w:rsidRPr="00576DC0">
              <w:rPr>
                <w:b/>
                <w:sz w:val="18"/>
                <w:szCs w:val="18"/>
              </w:rPr>
              <w:t>Источник</w:t>
            </w:r>
            <w:r w:rsidRPr="00576DC0">
              <w:rPr>
                <w:b/>
                <w:sz w:val="18"/>
                <w:szCs w:val="18"/>
              </w:rPr>
              <w:br/>
              <w:t>финанси-</w:t>
            </w:r>
            <w:r w:rsidRPr="00576DC0">
              <w:rPr>
                <w:b/>
                <w:sz w:val="18"/>
                <w:szCs w:val="18"/>
              </w:rPr>
              <w:br/>
              <w:t>рования</w:t>
            </w:r>
          </w:p>
        </w:tc>
        <w:tc>
          <w:tcPr>
            <w:tcW w:w="2165" w:type="dxa"/>
            <w:gridSpan w:val="6"/>
            <w:tcBorders>
              <w:top w:val="single" w:sz="4" w:space="0" w:color="000000"/>
              <w:left w:val="single" w:sz="4" w:space="0" w:color="000000"/>
              <w:bottom w:val="single" w:sz="4" w:space="0" w:color="000000"/>
              <w:right w:val="single" w:sz="4" w:space="0" w:color="000000"/>
            </w:tcBorders>
            <w:hideMark/>
          </w:tcPr>
          <w:p w:rsidR="00D32477" w:rsidRPr="00576DC0" w:rsidRDefault="00D32477">
            <w:pPr>
              <w:pStyle w:val="ConsPlusCell"/>
              <w:spacing w:line="240" w:lineRule="exact"/>
              <w:jc w:val="center"/>
              <w:rPr>
                <w:b/>
                <w:sz w:val="18"/>
                <w:szCs w:val="18"/>
              </w:rPr>
            </w:pPr>
            <w:r w:rsidRPr="00576DC0">
              <w:rPr>
                <w:b/>
                <w:sz w:val="18"/>
                <w:szCs w:val="18"/>
              </w:rPr>
              <w:t>Объем финансирования</w:t>
            </w:r>
            <w:r w:rsidRPr="00576DC0">
              <w:rPr>
                <w:b/>
                <w:sz w:val="18"/>
                <w:szCs w:val="18"/>
              </w:rPr>
              <w:br/>
              <w:t>по годам (тыс. руб.)</w:t>
            </w:r>
          </w:p>
        </w:tc>
      </w:tr>
      <w:tr w:rsidR="00610137" w:rsidTr="004657A7">
        <w:trPr>
          <w:trHeight w:val="480"/>
        </w:trPr>
        <w:tc>
          <w:tcPr>
            <w:tcW w:w="679" w:type="dxa"/>
            <w:vMerge/>
            <w:tcBorders>
              <w:top w:val="single" w:sz="4" w:space="0" w:color="000000"/>
              <w:left w:val="single" w:sz="4" w:space="0" w:color="000000"/>
              <w:bottom w:val="single" w:sz="4" w:space="0" w:color="000000"/>
              <w:right w:val="nil"/>
            </w:tcBorders>
            <w:vAlign w:val="center"/>
            <w:hideMark/>
          </w:tcPr>
          <w:p w:rsidR="00D32477" w:rsidRPr="00576DC0" w:rsidRDefault="00D32477">
            <w:pPr>
              <w:suppressAutoHyphens w:val="0"/>
              <w:rPr>
                <w:b/>
                <w:sz w:val="18"/>
                <w:szCs w:val="18"/>
              </w:rPr>
            </w:pPr>
          </w:p>
        </w:tc>
        <w:tc>
          <w:tcPr>
            <w:tcW w:w="2707" w:type="dxa"/>
            <w:vMerge/>
            <w:tcBorders>
              <w:top w:val="single" w:sz="4" w:space="0" w:color="000000"/>
              <w:left w:val="single" w:sz="4" w:space="0" w:color="000000"/>
              <w:bottom w:val="single" w:sz="4" w:space="0" w:color="000000"/>
              <w:right w:val="nil"/>
            </w:tcBorders>
            <w:vAlign w:val="center"/>
            <w:hideMark/>
          </w:tcPr>
          <w:p w:rsidR="00D32477" w:rsidRPr="00576DC0" w:rsidRDefault="00D32477">
            <w:pPr>
              <w:suppressAutoHyphens w:val="0"/>
              <w:rPr>
                <w:b/>
                <w:sz w:val="18"/>
                <w:szCs w:val="18"/>
              </w:rPr>
            </w:pPr>
          </w:p>
        </w:tc>
        <w:tc>
          <w:tcPr>
            <w:tcW w:w="1131" w:type="dxa"/>
            <w:vMerge/>
            <w:tcBorders>
              <w:top w:val="single" w:sz="4" w:space="0" w:color="000000"/>
              <w:left w:val="single" w:sz="4" w:space="0" w:color="000000"/>
              <w:bottom w:val="single" w:sz="4" w:space="0" w:color="000000"/>
              <w:right w:val="nil"/>
            </w:tcBorders>
            <w:vAlign w:val="center"/>
            <w:hideMark/>
          </w:tcPr>
          <w:p w:rsidR="00D32477" w:rsidRPr="00576DC0" w:rsidRDefault="00D32477">
            <w:pPr>
              <w:suppressAutoHyphens w:val="0"/>
              <w:rPr>
                <w:b/>
                <w:sz w:val="18"/>
                <w:szCs w:val="18"/>
              </w:rPr>
            </w:pPr>
          </w:p>
        </w:tc>
        <w:tc>
          <w:tcPr>
            <w:tcW w:w="851" w:type="dxa"/>
            <w:vMerge/>
            <w:tcBorders>
              <w:top w:val="single" w:sz="4" w:space="0" w:color="000000"/>
              <w:left w:val="single" w:sz="4" w:space="0" w:color="000000"/>
              <w:bottom w:val="single" w:sz="4" w:space="0" w:color="000000"/>
              <w:right w:val="nil"/>
            </w:tcBorders>
            <w:vAlign w:val="center"/>
            <w:hideMark/>
          </w:tcPr>
          <w:p w:rsidR="00D32477" w:rsidRPr="00576DC0" w:rsidRDefault="00D32477">
            <w:pPr>
              <w:suppressAutoHyphens w:val="0"/>
              <w:rPr>
                <w:b/>
                <w:sz w:val="18"/>
                <w:szCs w:val="18"/>
              </w:rPr>
            </w:pPr>
          </w:p>
        </w:tc>
        <w:tc>
          <w:tcPr>
            <w:tcW w:w="1260" w:type="dxa"/>
            <w:gridSpan w:val="4"/>
            <w:vMerge/>
            <w:tcBorders>
              <w:top w:val="single" w:sz="4" w:space="0" w:color="000000"/>
              <w:left w:val="single" w:sz="4" w:space="0" w:color="000000"/>
              <w:bottom w:val="single" w:sz="4" w:space="0" w:color="000000"/>
              <w:right w:val="nil"/>
            </w:tcBorders>
            <w:vAlign w:val="center"/>
            <w:hideMark/>
          </w:tcPr>
          <w:p w:rsidR="00D32477" w:rsidRPr="00576DC0" w:rsidRDefault="00D32477">
            <w:pPr>
              <w:suppressAutoHyphens w:val="0"/>
              <w:rPr>
                <w:b/>
                <w:sz w:val="18"/>
                <w:szCs w:val="18"/>
              </w:rPr>
            </w:pPr>
          </w:p>
        </w:tc>
        <w:tc>
          <w:tcPr>
            <w:tcW w:w="1130" w:type="dxa"/>
            <w:gridSpan w:val="3"/>
            <w:vMerge/>
            <w:tcBorders>
              <w:top w:val="single" w:sz="4" w:space="0" w:color="000000"/>
              <w:left w:val="single" w:sz="4" w:space="0" w:color="000000"/>
              <w:bottom w:val="single" w:sz="4" w:space="0" w:color="000000"/>
              <w:right w:val="nil"/>
            </w:tcBorders>
            <w:vAlign w:val="center"/>
            <w:hideMark/>
          </w:tcPr>
          <w:p w:rsidR="00D32477" w:rsidRPr="00576DC0" w:rsidRDefault="00D32477">
            <w:pPr>
              <w:suppressAutoHyphens w:val="0"/>
              <w:rPr>
                <w:b/>
                <w:sz w:val="18"/>
                <w:szCs w:val="18"/>
              </w:rPr>
            </w:pPr>
          </w:p>
        </w:tc>
        <w:tc>
          <w:tcPr>
            <w:tcW w:w="727" w:type="dxa"/>
            <w:gridSpan w:val="2"/>
            <w:tcBorders>
              <w:top w:val="nil"/>
              <w:left w:val="single" w:sz="4" w:space="0" w:color="000000"/>
              <w:bottom w:val="single" w:sz="4" w:space="0" w:color="000000"/>
              <w:right w:val="nil"/>
            </w:tcBorders>
            <w:hideMark/>
          </w:tcPr>
          <w:p w:rsidR="00D32477" w:rsidRPr="00576DC0" w:rsidRDefault="00D32477" w:rsidP="00D77967">
            <w:pPr>
              <w:pStyle w:val="ConsPlusCell"/>
              <w:snapToGrid w:val="0"/>
              <w:spacing w:line="240" w:lineRule="exact"/>
              <w:jc w:val="center"/>
              <w:rPr>
                <w:b/>
                <w:sz w:val="18"/>
                <w:szCs w:val="18"/>
              </w:rPr>
            </w:pPr>
            <w:r w:rsidRPr="00576DC0">
              <w:rPr>
                <w:b/>
                <w:sz w:val="18"/>
                <w:szCs w:val="18"/>
              </w:rPr>
              <w:t>201</w:t>
            </w:r>
            <w:r w:rsidR="00D77967" w:rsidRPr="00576DC0">
              <w:rPr>
                <w:b/>
                <w:sz w:val="18"/>
                <w:szCs w:val="18"/>
              </w:rPr>
              <w:t>8</w:t>
            </w:r>
          </w:p>
        </w:tc>
        <w:tc>
          <w:tcPr>
            <w:tcW w:w="726" w:type="dxa"/>
            <w:gridSpan w:val="2"/>
            <w:tcBorders>
              <w:top w:val="nil"/>
              <w:left w:val="single" w:sz="4" w:space="0" w:color="000000"/>
              <w:bottom w:val="single" w:sz="4" w:space="0" w:color="000000"/>
              <w:right w:val="single" w:sz="4" w:space="0" w:color="000000"/>
            </w:tcBorders>
            <w:hideMark/>
          </w:tcPr>
          <w:p w:rsidR="00D32477" w:rsidRPr="00576DC0" w:rsidRDefault="00D32477" w:rsidP="00D77967">
            <w:pPr>
              <w:pStyle w:val="ConsPlusCell"/>
              <w:snapToGrid w:val="0"/>
              <w:spacing w:line="240" w:lineRule="exact"/>
              <w:jc w:val="center"/>
              <w:rPr>
                <w:b/>
                <w:sz w:val="18"/>
                <w:szCs w:val="18"/>
              </w:rPr>
            </w:pPr>
            <w:r w:rsidRPr="00576DC0">
              <w:rPr>
                <w:b/>
                <w:sz w:val="18"/>
                <w:szCs w:val="18"/>
              </w:rPr>
              <w:t>201</w:t>
            </w:r>
            <w:r w:rsidR="00D77967" w:rsidRPr="00576DC0">
              <w:rPr>
                <w:b/>
                <w:sz w:val="18"/>
                <w:szCs w:val="18"/>
              </w:rPr>
              <w:t>9</w:t>
            </w:r>
          </w:p>
        </w:tc>
        <w:tc>
          <w:tcPr>
            <w:tcW w:w="712" w:type="dxa"/>
            <w:gridSpan w:val="2"/>
            <w:tcBorders>
              <w:top w:val="nil"/>
              <w:left w:val="single" w:sz="4" w:space="0" w:color="000000"/>
              <w:bottom w:val="single" w:sz="4" w:space="0" w:color="000000"/>
              <w:right w:val="single" w:sz="4" w:space="0" w:color="000000"/>
            </w:tcBorders>
            <w:hideMark/>
          </w:tcPr>
          <w:p w:rsidR="00D32477" w:rsidRPr="00576DC0" w:rsidRDefault="00D32477" w:rsidP="00D77967">
            <w:pPr>
              <w:pStyle w:val="ConsPlusCell"/>
              <w:snapToGrid w:val="0"/>
              <w:spacing w:line="240" w:lineRule="exact"/>
              <w:jc w:val="center"/>
              <w:rPr>
                <w:b/>
                <w:sz w:val="20"/>
                <w:szCs w:val="20"/>
              </w:rPr>
            </w:pPr>
            <w:r w:rsidRPr="00576DC0">
              <w:rPr>
                <w:b/>
                <w:sz w:val="20"/>
                <w:szCs w:val="20"/>
              </w:rPr>
              <w:t>20</w:t>
            </w:r>
            <w:r w:rsidR="00D77967" w:rsidRPr="00576DC0">
              <w:rPr>
                <w:b/>
                <w:sz w:val="20"/>
                <w:szCs w:val="20"/>
              </w:rPr>
              <w:t>20</w:t>
            </w:r>
          </w:p>
        </w:tc>
      </w:tr>
      <w:tr w:rsidR="00610137" w:rsidRPr="00D77967" w:rsidTr="004657A7">
        <w:tc>
          <w:tcPr>
            <w:tcW w:w="679" w:type="dxa"/>
            <w:tcBorders>
              <w:top w:val="nil"/>
              <w:left w:val="single" w:sz="4" w:space="0" w:color="000000"/>
              <w:bottom w:val="single" w:sz="4" w:space="0" w:color="000000"/>
              <w:right w:val="nil"/>
            </w:tcBorders>
            <w:hideMark/>
          </w:tcPr>
          <w:p w:rsidR="00D32477" w:rsidRPr="00576DC0" w:rsidRDefault="00D32477">
            <w:pPr>
              <w:pStyle w:val="ConsPlusCell"/>
              <w:jc w:val="center"/>
              <w:rPr>
                <w:b/>
                <w:sz w:val="16"/>
                <w:szCs w:val="16"/>
              </w:rPr>
            </w:pPr>
            <w:r w:rsidRPr="00576DC0">
              <w:rPr>
                <w:b/>
                <w:sz w:val="16"/>
                <w:szCs w:val="16"/>
              </w:rPr>
              <w:t>1</w:t>
            </w:r>
          </w:p>
        </w:tc>
        <w:tc>
          <w:tcPr>
            <w:tcW w:w="2707" w:type="dxa"/>
            <w:tcBorders>
              <w:top w:val="nil"/>
              <w:left w:val="single" w:sz="4" w:space="0" w:color="000000"/>
              <w:bottom w:val="single" w:sz="4" w:space="0" w:color="000000"/>
              <w:right w:val="nil"/>
            </w:tcBorders>
            <w:hideMark/>
          </w:tcPr>
          <w:p w:rsidR="00D32477" w:rsidRPr="00576DC0" w:rsidRDefault="00D32477">
            <w:pPr>
              <w:pStyle w:val="ConsPlusCell"/>
              <w:jc w:val="center"/>
              <w:rPr>
                <w:b/>
                <w:sz w:val="16"/>
                <w:szCs w:val="16"/>
              </w:rPr>
            </w:pPr>
            <w:r w:rsidRPr="00576DC0">
              <w:rPr>
                <w:b/>
                <w:sz w:val="16"/>
                <w:szCs w:val="16"/>
              </w:rPr>
              <w:t>2</w:t>
            </w:r>
          </w:p>
        </w:tc>
        <w:tc>
          <w:tcPr>
            <w:tcW w:w="1131" w:type="dxa"/>
            <w:tcBorders>
              <w:top w:val="nil"/>
              <w:left w:val="single" w:sz="4" w:space="0" w:color="000000"/>
              <w:bottom w:val="single" w:sz="4" w:space="0" w:color="000000"/>
              <w:right w:val="nil"/>
            </w:tcBorders>
            <w:hideMark/>
          </w:tcPr>
          <w:p w:rsidR="00D32477" w:rsidRPr="00576DC0" w:rsidRDefault="00D32477">
            <w:pPr>
              <w:pStyle w:val="ConsPlusCell"/>
              <w:jc w:val="center"/>
              <w:rPr>
                <w:b/>
                <w:sz w:val="16"/>
                <w:szCs w:val="16"/>
              </w:rPr>
            </w:pPr>
            <w:r w:rsidRPr="00576DC0">
              <w:rPr>
                <w:b/>
                <w:sz w:val="16"/>
                <w:szCs w:val="16"/>
              </w:rPr>
              <w:t>3</w:t>
            </w:r>
          </w:p>
        </w:tc>
        <w:tc>
          <w:tcPr>
            <w:tcW w:w="851" w:type="dxa"/>
            <w:tcBorders>
              <w:top w:val="nil"/>
              <w:left w:val="single" w:sz="4" w:space="0" w:color="000000"/>
              <w:bottom w:val="single" w:sz="4" w:space="0" w:color="000000"/>
              <w:right w:val="nil"/>
            </w:tcBorders>
            <w:hideMark/>
          </w:tcPr>
          <w:p w:rsidR="00D32477" w:rsidRPr="00576DC0" w:rsidRDefault="00D32477">
            <w:pPr>
              <w:pStyle w:val="ConsPlusCell"/>
              <w:jc w:val="center"/>
              <w:rPr>
                <w:b/>
                <w:sz w:val="16"/>
                <w:szCs w:val="16"/>
              </w:rPr>
            </w:pPr>
            <w:r w:rsidRPr="00576DC0">
              <w:rPr>
                <w:b/>
                <w:sz w:val="16"/>
                <w:szCs w:val="16"/>
              </w:rPr>
              <w:t>4</w:t>
            </w:r>
          </w:p>
        </w:tc>
        <w:tc>
          <w:tcPr>
            <w:tcW w:w="1260" w:type="dxa"/>
            <w:gridSpan w:val="4"/>
            <w:tcBorders>
              <w:top w:val="nil"/>
              <w:left w:val="single" w:sz="4" w:space="0" w:color="000000"/>
              <w:bottom w:val="single" w:sz="4" w:space="0" w:color="000000"/>
              <w:right w:val="nil"/>
            </w:tcBorders>
            <w:hideMark/>
          </w:tcPr>
          <w:p w:rsidR="00D32477" w:rsidRPr="00576DC0" w:rsidRDefault="00D32477">
            <w:pPr>
              <w:pStyle w:val="ConsPlusCell"/>
              <w:jc w:val="center"/>
              <w:rPr>
                <w:b/>
                <w:sz w:val="16"/>
                <w:szCs w:val="16"/>
              </w:rPr>
            </w:pPr>
            <w:r w:rsidRPr="00576DC0">
              <w:rPr>
                <w:b/>
                <w:sz w:val="16"/>
                <w:szCs w:val="16"/>
              </w:rPr>
              <w:t>5</w:t>
            </w:r>
          </w:p>
        </w:tc>
        <w:tc>
          <w:tcPr>
            <w:tcW w:w="1130" w:type="dxa"/>
            <w:gridSpan w:val="3"/>
            <w:tcBorders>
              <w:top w:val="nil"/>
              <w:left w:val="single" w:sz="4" w:space="0" w:color="000000"/>
              <w:bottom w:val="single" w:sz="4" w:space="0" w:color="000000"/>
              <w:right w:val="nil"/>
            </w:tcBorders>
            <w:hideMark/>
          </w:tcPr>
          <w:p w:rsidR="00D32477" w:rsidRPr="00576DC0" w:rsidRDefault="00D32477">
            <w:pPr>
              <w:pStyle w:val="ConsPlusCell"/>
              <w:jc w:val="center"/>
              <w:rPr>
                <w:b/>
                <w:sz w:val="16"/>
                <w:szCs w:val="16"/>
              </w:rPr>
            </w:pPr>
            <w:r w:rsidRPr="00576DC0">
              <w:rPr>
                <w:b/>
                <w:sz w:val="16"/>
                <w:szCs w:val="16"/>
              </w:rPr>
              <w:t>6</w:t>
            </w:r>
          </w:p>
        </w:tc>
        <w:tc>
          <w:tcPr>
            <w:tcW w:w="727" w:type="dxa"/>
            <w:gridSpan w:val="2"/>
            <w:tcBorders>
              <w:top w:val="nil"/>
              <w:left w:val="single" w:sz="4" w:space="0" w:color="000000"/>
              <w:bottom w:val="single" w:sz="4" w:space="0" w:color="000000"/>
              <w:right w:val="nil"/>
            </w:tcBorders>
            <w:hideMark/>
          </w:tcPr>
          <w:p w:rsidR="00D32477" w:rsidRPr="00576DC0" w:rsidRDefault="00D32477">
            <w:pPr>
              <w:pStyle w:val="ConsPlusCell"/>
              <w:jc w:val="center"/>
              <w:rPr>
                <w:b/>
                <w:sz w:val="16"/>
                <w:szCs w:val="16"/>
              </w:rPr>
            </w:pPr>
            <w:r w:rsidRPr="00576DC0">
              <w:rPr>
                <w:b/>
                <w:sz w:val="16"/>
                <w:szCs w:val="16"/>
              </w:rPr>
              <w:t>7</w:t>
            </w:r>
          </w:p>
        </w:tc>
        <w:tc>
          <w:tcPr>
            <w:tcW w:w="726" w:type="dxa"/>
            <w:gridSpan w:val="2"/>
            <w:tcBorders>
              <w:top w:val="nil"/>
              <w:left w:val="single" w:sz="4" w:space="0" w:color="000000"/>
              <w:bottom w:val="single" w:sz="4" w:space="0" w:color="000000"/>
              <w:right w:val="single" w:sz="4" w:space="0" w:color="000000"/>
            </w:tcBorders>
            <w:hideMark/>
          </w:tcPr>
          <w:p w:rsidR="00D32477" w:rsidRPr="00576DC0" w:rsidRDefault="00D32477">
            <w:pPr>
              <w:pStyle w:val="ConsPlusCell"/>
              <w:jc w:val="center"/>
              <w:rPr>
                <w:b/>
                <w:sz w:val="16"/>
                <w:szCs w:val="16"/>
              </w:rPr>
            </w:pPr>
            <w:r w:rsidRPr="00576DC0">
              <w:rPr>
                <w:b/>
                <w:sz w:val="16"/>
                <w:szCs w:val="16"/>
              </w:rPr>
              <w:t>8</w:t>
            </w:r>
          </w:p>
        </w:tc>
        <w:tc>
          <w:tcPr>
            <w:tcW w:w="712" w:type="dxa"/>
            <w:gridSpan w:val="2"/>
            <w:tcBorders>
              <w:top w:val="nil"/>
              <w:left w:val="single" w:sz="4" w:space="0" w:color="000000"/>
              <w:bottom w:val="single" w:sz="4" w:space="0" w:color="000000"/>
              <w:right w:val="single" w:sz="4" w:space="0" w:color="000000"/>
            </w:tcBorders>
            <w:hideMark/>
          </w:tcPr>
          <w:p w:rsidR="00D32477" w:rsidRPr="00576DC0" w:rsidRDefault="00D32477">
            <w:pPr>
              <w:pStyle w:val="ConsPlusCell"/>
              <w:jc w:val="center"/>
              <w:rPr>
                <w:b/>
                <w:sz w:val="16"/>
                <w:szCs w:val="16"/>
              </w:rPr>
            </w:pPr>
            <w:r w:rsidRPr="00576DC0">
              <w:rPr>
                <w:b/>
                <w:sz w:val="16"/>
                <w:szCs w:val="16"/>
              </w:rPr>
              <w:t>9</w:t>
            </w:r>
          </w:p>
        </w:tc>
      </w:tr>
      <w:tr w:rsidR="005A5F3B" w:rsidTr="001365D5">
        <w:tc>
          <w:tcPr>
            <w:tcW w:w="679" w:type="dxa"/>
            <w:tcBorders>
              <w:top w:val="nil"/>
              <w:left w:val="single" w:sz="4" w:space="0" w:color="000000"/>
              <w:bottom w:val="single" w:sz="4" w:space="0" w:color="000000"/>
              <w:right w:val="nil"/>
            </w:tcBorders>
            <w:hideMark/>
          </w:tcPr>
          <w:p w:rsidR="00D32477" w:rsidRPr="00812ADE" w:rsidRDefault="00812ADE" w:rsidP="007F3B03">
            <w:pPr>
              <w:pStyle w:val="ConsPlusCell"/>
              <w:spacing w:line="240" w:lineRule="exact"/>
              <w:jc w:val="center"/>
            </w:pPr>
            <w:r w:rsidRPr="00812ADE">
              <w:t>1</w:t>
            </w:r>
          </w:p>
        </w:tc>
        <w:tc>
          <w:tcPr>
            <w:tcW w:w="9244" w:type="dxa"/>
            <w:gridSpan w:val="16"/>
            <w:tcBorders>
              <w:top w:val="nil"/>
              <w:left w:val="single" w:sz="4" w:space="0" w:color="000000"/>
              <w:bottom w:val="single" w:sz="4" w:space="0" w:color="000000"/>
              <w:right w:val="single" w:sz="4" w:space="0" w:color="000000"/>
            </w:tcBorders>
            <w:hideMark/>
          </w:tcPr>
          <w:p w:rsidR="00D32477" w:rsidRDefault="00975513" w:rsidP="00576DC0">
            <w:pPr>
              <w:pStyle w:val="ConsPlusCell"/>
              <w:spacing w:line="240" w:lineRule="exact"/>
              <w:rPr>
                <w:color w:val="000000"/>
                <w:sz w:val="22"/>
                <w:szCs w:val="22"/>
              </w:rPr>
            </w:pPr>
            <w:r w:rsidRPr="00CB316C">
              <w:rPr>
                <w:color w:val="000000"/>
                <w:sz w:val="22"/>
                <w:szCs w:val="22"/>
              </w:rPr>
              <w:t xml:space="preserve">Задача 1. </w:t>
            </w:r>
            <w:r w:rsidR="00576DC0">
              <w:rPr>
                <w:color w:val="000000"/>
                <w:sz w:val="22"/>
                <w:szCs w:val="22"/>
              </w:rPr>
              <w:t>Анализ</w:t>
            </w:r>
            <w:r w:rsidRPr="00CB316C">
              <w:rPr>
                <w:color w:val="000000"/>
                <w:sz w:val="22"/>
                <w:szCs w:val="22"/>
              </w:rPr>
              <w:t xml:space="preserve"> существующих и разр</w:t>
            </w:r>
            <w:r w:rsidR="00576DC0">
              <w:rPr>
                <w:color w:val="000000"/>
                <w:sz w:val="22"/>
                <w:szCs w:val="22"/>
              </w:rPr>
              <w:t xml:space="preserve">аботка проектов правовых актов, </w:t>
            </w:r>
            <w:r w:rsidRPr="00CB316C">
              <w:rPr>
                <w:color w:val="000000"/>
                <w:sz w:val="22"/>
                <w:szCs w:val="22"/>
              </w:rPr>
              <w:t>регулирующих использование информационных ресурсов и технологий в Администрации поселения</w:t>
            </w:r>
          </w:p>
          <w:p w:rsidR="00B82C6D" w:rsidRPr="00CB316C" w:rsidRDefault="00B82C6D" w:rsidP="00576DC0">
            <w:pPr>
              <w:pStyle w:val="ConsPlusCell"/>
              <w:spacing w:line="240" w:lineRule="exact"/>
            </w:pPr>
          </w:p>
        </w:tc>
      </w:tr>
      <w:tr w:rsidR="00610137" w:rsidTr="004657A7">
        <w:tc>
          <w:tcPr>
            <w:tcW w:w="679" w:type="dxa"/>
            <w:tcBorders>
              <w:top w:val="nil"/>
              <w:left w:val="single" w:sz="4" w:space="0" w:color="000000"/>
              <w:bottom w:val="single" w:sz="4" w:space="0" w:color="000000"/>
              <w:right w:val="nil"/>
            </w:tcBorders>
            <w:hideMark/>
          </w:tcPr>
          <w:p w:rsidR="00D32477" w:rsidRPr="00D77967" w:rsidRDefault="007F3B03" w:rsidP="007F3B03">
            <w:pPr>
              <w:pStyle w:val="ConsPlusCell"/>
              <w:spacing w:line="240" w:lineRule="exact"/>
              <w:rPr>
                <w:sz w:val="22"/>
                <w:szCs w:val="22"/>
              </w:rPr>
            </w:pPr>
            <w:r>
              <w:rPr>
                <w:sz w:val="22"/>
                <w:szCs w:val="22"/>
              </w:rPr>
              <w:t>1.1</w:t>
            </w:r>
          </w:p>
        </w:tc>
        <w:tc>
          <w:tcPr>
            <w:tcW w:w="2707" w:type="dxa"/>
            <w:tcBorders>
              <w:top w:val="nil"/>
              <w:left w:val="single" w:sz="4" w:space="0" w:color="000000"/>
              <w:bottom w:val="single" w:sz="4" w:space="0" w:color="000000"/>
              <w:right w:val="nil"/>
            </w:tcBorders>
            <w:hideMark/>
          </w:tcPr>
          <w:p w:rsidR="00D32477" w:rsidRPr="00D77967" w:rsidRDefault="00975513" w:rsidP="0063078F">
            <w:pPr>
              <w:pStyle w:val="ConsPlusCell"/>
              <w:snapToGrid w:val="0"/>
              <w:spacing w:line="240" w:lineRule="exact"/>
              <w:rPr>
                <w:sz w:val="22"/>
                <w:szCs w:val="22"/>
              </w:rPr>
            </w:pPr>
            <w:r w:rsidRPr="00D32477">
              <w:rPr>
                <w:sz w:val="22"/>
                <w:szCs w:val="22"/>
              </w:rPr>
              <w:t>Количество протестов прокуратуры на нормативно-правовые акты</w:t>
            </w:r>
            <w:r w:rsidR="006E1624">
              <w:rPr>
                <w:sz w:val="22"/>
                <w:szCs w:val="22"/>
              </w:rPr>
              <w:t>,</w:t>
            </w:r>
            <w:r w:rsidRPr="00D32477">
              <w:rPr>
                <w:sz w:val="22"/>
                <w:szCs w:val="22"/>
              </w:rPr>
              <w:t xml:space="preserve"> (</w:t>
            </w:r>
            <w:r w:rsidR="008C7CBB">
              <w:rPr>
                <w:sz w:val="22"/>
                <w:szCs w:val="22"/>
              </w:rPr>
              <w:t>кол</w:t>
            </w:r>
            <w:r w:rsidR="00EF466A">
              <w:rPr>
                <w:sz w:val="22"/>
                <w:szCs w:val="22"/>
              </w:rPr>
              <w:t>.</w:t>
            </w:r>
            <w:r w:rsidR="0063078F">
              <w:rPr>
                <w:sz w:val="22"/>
                <w:szCs w:val="22"/>
              </w:rPr>
              <w:t>)</w:t>
            </w:r>
          </w:p>
        </w:tc>
        <w:tc>
          <w:tcPr>
            <w:tcW w:w="1131" w:type="dxa"/>
            <w:tcBorders>
              <w:top w:val="nil"/>
              <w:left w:val="single" w:sz="4" w:space="0" w:color="000000"/>
              <w:bottom w:val="single" w:sz="4" w:space="0" w:color="000000"/>
              <w:right w:val="nil"/>
            </w:tcBorders>
            <w:hideMark/>
          </w:tcPr>
          <w:p w:rsidR="00D32477" w:rsidRPr="00D77967" w:rsidRDefault="00D32477">
            <w:pPr>
              <w:pStyle w:val="ConsPlusCell"/>
              <w:snapToGrid w:val="0"/>
              <w:spacing w:line="240" w:lineRule="exact"/>
              <w:rPr>
                <w:sz w:val="22"/>
                <w:szCs w:val="22"/>
              </w:rPr>
            </w:pPr>
            <w:r w:rsidRPr="00D77967">
              <w:rPr>
                <w:sz w:val="22"/>
                <w:szCs w:val="22"/>
              </w:rPr>
              <w:t>Администрация поселения</w:t>
            </w:r>
          </w:p>
        </w:tc>
        <w:tc>
          <w:tcPr>
            <w:tcW w:w="851" w:type="dxa"/>
            <w:tcBorders>
              <w:top w:val="nil"/>
              <w:left w:val="single" w:sz="4" w:space="0" w:color="000000"/>
              <w:bottom w:val="single" w:sz="4" w:space="0" w:color="000000"/>
              <w:right w:val="nil"/>
            </w:tcBorders>
            <w:hideMark/>
          </w:tcPr>
          <w:p w:rsidR="00D32477" w:rsidRPr="00D77967" w:rsidRDefault="00D32477" w:rsidP="00D77967">
            <w:pPr>
              <w:pStyle w:val="ConsPlusCell"/>
              <w:snapToGrid w:val="0"/>
              <w:spacing w:line="240" w:lineRule="exact"/>
              <w:rPr>
                <w:sz w:val="22"/>
                <w:szCs w:val="22"/>
              </w:rPr>
            </w:pPr>
            <w:r w:rsidRPr="00D77967">
              <w:rPr>
                <w:sz w:val="22"/>
                <w:szCs w:val="22"/>
              </w:rPr>
              <w:t>201</w:t>
            </w:r>
            <w:r w:rsidR="00D77967">
              <w:rPr>
                <w:sz w:val="22"/>
                <w:szCs w:val="22"/>
              </w:rPr>
              <w:t>8</w:t>
            </w:r>
            <w:r w:rsidRPr="00D77967">
              <w:rPr>
                <w:sz w:val="22"/>
                <w:szCs w:val="22"/>
              </w:rPr>
              <w:t>-20</w:t>
            </w:r>
            <w:r w:rsidR="00D77967">
              <w:rPr>
                <w:sz w:val="22"/>
                <w:szCs w:val="22"/>
              </w:rPr>
              <w:t>20</w:t>
            </w:r>
          </w:p>
        </w:tc>
        <w:tc>
          <w:tcPr>
            <w:tcW w:w="1260" w:type="dxa"/>
            <w:gridSpan w:val="4"/>
            <w:tcBorders>
              <w:top w:val="nil"/>
              <w:left w:val="single" w:sz="4" w:space="0" w:color="000000"/>
              <w:bottom w:val="single" w:sz="4" w:space="0" w:color="000000"/>
              <w:right w:val="nil"/>
            </w:tcBorders>
          </w:tcPr>
          <w:p w:rsidR="00D32477" w:rsidRPr="00D77967" w:rsidRDefault="00D32477">
            <w:pPr>
              <w:pStyle w:val="ae"/>
              <w:spacing w:before="0" w:beforeAutospacing="0" w:after="0" w:line="240" w:lineRule="exact"/>
              <w:jc w:val="center"/>
              <w:rPr>
                <w:sz w:val="22"/>
                <w:szCs w:val="22"/>
              </w:rPr>
            </w:pPr>
            <w:r w:rsidRPr="00D77967">
              <w:rPr>
                <w:color w:val="000000"/>
                <w:sz w:val="22"/>
                <w:szCs w:val="22"/>
              </w:rPr>
              <w:t>1.1.1</w:t>
            </w:r>
          </w:p>
          <w:p w:rsidR="00D32477" w:rsidRPr="00D77967" w:rsidRDefault="00D32477">
            <w:pPr>
              <w:pStyle w:val="ConsPlusCell"/>
              <w:snapToGrid w:val="0"/>
              <w:spacing w:line="240" w:lineRule="exact"/>
              <w:jc w:val="center"/>
              <w:rPr>
                <w:sz w:val="22"/>
                <w:szCs w:val="22"/>
              </w:rPr>
            </w:pPr>
          </w:p>
        </w:tc>
        <w:tc>
          <w:tcPr>
            <w:tcW w:w="1130" w:type="dxa"/>
            <w:gridSpan w:val="3"/>
            <w:tcBorders>
              <w:top w:val="nil"/>
              <w:left w:val="single" w:sz="4" w:space="0" w:color="000000"/>
              <w:bottom w:val="single" w:sz="4" w:space="0" w:color="000000"/>
              <w:right w:val="nil"/>
            </w:tcBorders>
            <w:hideMark/>
          </w:tcPr>
          <w:p w:rsidR="00D32477" w:rsidRPr="00D77967" w:rsidRDefault="00D32477" w:rsidP="006021B3">
            <w:pPr>
              <w:pStyle w:val="ConsPlusCell"/>
              <w:snapToGrid w:val="0"/>
              <w:spacing w:line="240" w:lineRule="exact"/>
              <w:rPr>
                <w:sz w:val="22"/>
                <w:szCs w:val="22"/>
              </w:rPr>
            </w:pPr>
            <w:r w:rsidRPr="00D77967">
              <w:rPr>
                <w:sz w:val="22"/>
                <w:szCs w:val="22"/>
              </w:rPr>
              <w:t xml:space="preserve">Бюджет поселения </w:t>
            </w:r>
          </w:p>
        </w:tc>
        <w:tc>
          <w:tcPr>
            <w:tcW w:w="727" w:type="dxa"/>
            <w:gridSpan w:val="2"/>
            <w:tcBorders>
              <w:top w:val="nil"/>
              <w:left w:val="single" w:sz="4" w:space="0" w:color="000000"/>
              <w:bottom w:val="single" w:sz="4" w:space="0" w:color="000000"/>
              <w:right w:val="nil"/>
            </w:tcBorders>
            <w:hideMark/>
          </w:tcPr>
          <w:p w:rsidR="00D32477" w:rsidRDefault="00D32477">
            <w:pPr>
              <w:pStyle w:val="ConsPlusCell"/>
              <w:snapToGrid w:val="0"/>
              <w:jc w:val="center"/>
              <w:rPr>
                <w:sz w:val="22"/>
                <w:szCs w:val="22"/>
              </w:rPr>
            </w:pPr>
            <w:r>
              <w:rPr>
                <w:sz w:val="22"/>
                <w:szCs w:val="22"/>
              </w:rPr>
              <w:t>0</w:t>
            </w:r>
          </w:p>
        </w:tc>
        <w:tc>
          <w:tcPr>
            <w:tcW w:w="726" w:type="dxa"/>
            <w:gridSpan w:val="2"/>
            <w:tcBorders>
              <w:top w:val="nil"/>
              <w:left w:val="single" w:sz="4" w:space="0" w:color="000000"/>
              <w:bottom w:val="single" w:sz="4" w:space="0" w:color="000000"/>
              <w:right w:val="single" w:sz="4" w:space="0" w:color="000000"/>
            </w:tcBorders>
            <w:hideMark/>
          </w:tcPr>
          <w:p w:rsidR="00D32477" w:rsidRDefault="00D32477">
            <w:pPr>
              <w:pStyle w:val="ConsPlusCell"/>
              <w:snapToGrid w:val="0"/>
              <w:jc w:val="center"/>
              <w:rPr>
                <w:sz w:val="22"/>
                <w:szCs w:val="22"/>
              </w:rPr>
            </w:pPr>
            <w:r>
              <w:rPr>
                <w:sz w:val="22"/>
                <w:szCs w:val="22"/>
              </w:rPr>
              <w:t>0</w:t>
            </w:r>
          </w:p>
        </w:tc>
        <w:tc>
          <w:tcPr>
            <w:tcW w:w="712" w:type="dxa"/>
            <w:gridSpan w:val="2"/>
            <w:tcBorders>
              <w:top w:val="nil"/>
              <w:left w:val="single" w:sz="4" w:space="0" w:color="000000"/>
              <w:bottom w:val="single" w:sz="4" w:space="0" w:color="000000"/>
              <w:right w:val="single" w:sz="4" w:space="0" w:color="000000"/>
            </w:tcBorders>
            <w:hideMark/>
          </w:tcPr>
          <w:p w:rsidR="00D32477" w:rsidRDefault="00D32477">
            <w:pPr>
              <w:pStyle w:val="ConsPlusCell"/>
              <w:snapToGrid w:val="0"/>
              <w:jc w:val="center"/>
              <w:rPr>
                <w:sz w:val="22"/>
                <w:szCs w:val="22"/>
              </w:rPr>
            </w:pPr>
            <w:r>
              <w:rPr>
                <w:sz w:val="22"/>
                <w:szCs w:val="22"/>
              </w:rPr>
              <w:t>0</w:t>
            </w:r>
          </w:p>
        </w:tc>
      </w:tr>
      <w:tr w:rsidR="005A5F3B" w:rsidTr="001365D5">
        <w:tc>
          <w:tcPr>
            <w:tcW w:w="679" w:type="dxa"/>
            <w:tcBorders>
              <w:top w:val="nil"/>
              <w:left w:val="single" w:sz="4" w:space="0" w:color="000000"/>
              <w:bottom w:val="single" w:sz="4" w:space="0" w:color="000000"/>
              <w:right w:val="nil"/>
            </w:tcBorders>
            <w:hideMark/>
          </w:tcPr>
          <w:p w:rsidR="006948D3" w:rsidRPr="00D77967" w:rsidRDefault="007F3B03">
            <w:pPr>
              <w:pStyle w:val="ConsPlusCell"/>
              <w:spacing w:line="240" w:lineRule="exact"/>
              <w:rPr>
                <w:sz w:val="22"/>
                <w:szCs w:val="22"/>
              </w:rPr>
            </w:pPr>
            <w:r>
              <w:rPr>
                <w:sz w:val="22"/>
                <w:szCs w:val="22"/>
              </w:rPr>
              <w:t>1.</w:t>
            </w:r>
            <w:r w:rsidR="00CB316C">
              <w:rPr>
                <w:sz w:val="22"/>
                <w:szCs w:val="22"/>
              </w:rPr>
              <w:t>2</w:t>
            </w:r>
          </w:p>
        </w:tc>
        <w:tc>
          <w:tcPr>
            <w:tcW w:w="9244" w:type="dxa"/>
            <w:gridSpan w:val="16"/>
            <w:tcBorders>
              <w:top w:val="nil"/>
              <w:left w:val="single" w:sz="4" w:space="0" w:color="000000"/>
              <w:bottom w:val="single" w:sz="4" w:space="0" w:color="000000"/>
              <w:right w:val="single" w:sz="4" w:space="0" w:color="000000"/>
            </w:tcBorders>
            <w:hideMark/>
          </w:tcPr>
          <w:p w:rsidR="006948D3" w:rsidRDefault="00CB316C" w:rsidP="00CB316C">
            <w:pPr>
              <w:pStyle w:val="ConsPlusCell"/>
              <w:snapToGrid w:val="0"/>
              <w:rPr>
                <w:color w:val="000000"/>
                <w:sz w:val="22"/>
                <w:szCs w:val="22"/>
              </w:rPr>
            </w:pPr>
            <w:r>
              <w:rPr>
                <w:color w:val="000000"/>
                <w:sz w:val="22"/>
                <w:szCs w:val="22"/>
              </w:rPr>
              <w:t xml:space="preserve">Задача 2. </w:t>
            </w:r>
            <w:r w:rsidRPr="00D32477">
              <w:rPr>
                <w:color w:val="000000"/>
                <w:sz w:val="22"/>
                <w:szCs w:val="22"/>
              </w:rPr>
              <w:t>Разработка стандартов, регулирующих развитие информационных систем и ресурсов</w:t>
            </w:r>
          </w:p>
          <w:p w:rsidR="00B82C6D" w:rsidRDefault="00B82C6D" w:rsidP="00CB316C">
            <w:pPr>
              <w:pStyle w:val="ConsPlusCell"/>
              <w:snapToGrid w:val="0"/>
              <w:rPr>
                <w:sz w:val="22"/>
                <w:szCs w:val="22"/>
              </w:rPr>
            </w:pPr>
          </w:p>
        </w:tc>
      </w:tr>
      <w:tr w:rsidR="00610137" w:rsidTr="004657A7">
        <w:tc>
          <w:tcPr>
            <w:tcW w:w="679" w:type="dxa"/>
            <w:tcBorders>
              <w:top w:val="nil"/>
              <w:left w:val="single" w:sz="4" w:space="0" w:color="000000"/>
              <w:bottom w:val="single" w:sz="4" w:space="0" w:color="000000"/>
              <w:right w:val="nil"/>
            </w:tcBorders>
            <w:hideMark/>
          </w:tcPr>
          <w:p w:rsidR="00D32477" w:rsidRDefault="00D32477">
            <w:pPr>
              <w:pStyle w:val="ConsPlusCell"/>
              <w:spacing w:line="240" w:lineRule="exact"/>
              <w:rPr>
                <w:sz w:val="22"/>
                <w:szCs w:val="22"/>
              </w:rPr>
            </w:pPr>
            <w:r>
              <w:rPr>
                <w:sz w:val="22"/>
                <w:szCs w:val="22"/>
              </w:rPr>
              <w:t>1.2.</w:t>
            </w:r>
            <w:r w:rsidR="007F3B03">
              <w:rPr>
                <w:sz w:val="22"/>
                <w:szCs w:val="22"/>
              </w:rPr>
              <w:t>1</w:t>
            </w:r>
          </w:p>
        </w:tc>
        <w:tc>
          <w:tcPr>
            <w:tcW w:w="2707" w:type="dxa"/>
            <w:tcBorders>
              <w:top w:val="nil"/>
              <w:left w:val="single" w:sz="4" w:space="0" w:color="000000"/>
              <w:bottom w:val="single" w:sz="4" w:space="0" w:color="000000"/>
              <w:right w:val="nil"/>
            </w:tcBorders>
            <w:hideMark/>
          </w:tcPr>
          <w:p w:rsidR="00D32477" w:rsidRDefault="001D2332">
            <w:pPr>
              <w:pStyle w:val="ae"/>
              <w:spacing w:before="0" w:beforeAutospacing="0" w:after="0" w:line="240" w:lineRule="exact"/>
              <w:rPr>
                <w:sz w:val="22"/>
                <w:szCs w:val="22"/>
              </w:rPr>
            </w:pPr>
            <w:r w:rsidRPr="00D32477">
              <w:rPr>
                <w:sz w:val="22"/>
                <w:szCs w:val="22"/>
              </w:rPr>
              <w:t>Наличие утве</w:t>
            </w:r>
            <w:r w:rsidRPr="00D32477">
              <w:rPr>
                <w:sz w:val="22"/>
                <w:szCs w:val="22"/>
              </w:rPr>
              <w:t>р</w:t>
            </w:r>
            <w:r w:rsidRPr="00D32477">
              <w:rPr>
                <w:sz w:val="22"/>
                <w:szCs w:val="22"/>
              </w:rPr>
              <w:t>жденных нормативно правовых а</w:t>
            </w:r>
            <w:r w:rsidRPr="00D32477">
              <w:rPr>
                <w:sz w:val="22"/>
                <w:szCs w:val="22"/>
              </w:rPr>
              <w:t>к</w:t>
            </w:r>
            <w:r w:rsidRPr="00D32477">
              <w:rPr>
                <w:sz w:val="22"/>
                <w:szCs w:val="22"/>
              </w:rPr>
              <w:t xml:space="preserve">тов, </w:t>
            </w:r>
            <w:r w:rsidRPr="00D32477">
              <w:rPr>
                <w:color w:val="000000"/>
                <w:sz w:val="22"/>
                <w:szCs w:val="22"/>
              </w:rPr>
              <w:t>регулирующих разв</w:t>
            </w:r>
            <w:r w:rsidRPr="00D32477">
              <w:rPr>
                <w:color w:val="000000"/>
                <w:sz w:val="22"/>
                <w:szCs w:val="22"/>
              </w:rPr>
              <w:t>и</w:t>
            </w:r>
            <w:r w:rsidRPr="00D32477">
              <w:rPr>
                <w:color w:val="000000"/>
                <w:sz w:val="22"/>
                <w:szCs w:val="22"/>
              </w:rPr>
              <w:t>тие информационных си</w:t>
            </w:r>
            <w:r w:rsidRPr="00D32477">
              <w:rPr>
                <w:color w:val="000000"/>
                <w:sz w:val="22"/>
                <w:szCs w:val="22"/>
              </w:rPr>
              <w:t>с</w:t>
            </w:r>
            <w:r w:rsidRPr="00D32477">
              <w:rPr>
                <w:color w:val="000000"/>
                <w:sz w:val="22"/>
                <w:szCs w:val="22"/>
              </w:rPr>
              <w:t>тем и ресу</w:t>
            </w:r>
            <w:r w:rsidRPr="00D32477">
              <w:rPr>
                <w:color w:val="000000"/>
                <w:sz w:val="22"/>
                <w:szCs w:val="22"/>
              </w:rPr>
              <w:t>р</w:t>
            </w:r>
            <w:r w:rsidRPr="00D32477">
              <w:rPr>
                <w:color w:val="000000"/>
                <w:sz w:val="22"/>
                <w:szCs w:val="22"/>
              </w:rPr>
              <w:t>сов</w:t>
            </w:r>
            <w:r w:rsidR="002A5067">
              <w:rPr>
                <w:color w:val="000000"/>
                <w:sz w:val="22"/>
                <w:szCs w:val="22"/>
              </w:rPr>
              <w:t>, (кол</w:t>
            </w:r>
            <w:r w:rsidR="00EF466A">
              <w:rPr>
                <w:color w:val="000000"/>
                <w:sz w:val="22"/>
                <w:szCs w:val="22"/>
              </w:rPr>
              <w:t>.</w:t>
            </w:r>
            <w:r w:rsidR="002A5067">
              <w:rPr>
                <w:color w:val="000000"/>
                <w:sz w:val="22"/>
                <w:szCs w:val="22"/>
              </w:rPr>
              <w:t>)</w:t>
            </w:r>
          </w:p>
        </w:tc>
        <w:tc>
          <w:tcPr>
            <w:tcW w:w="1131" w:type="dxa"/>
            <w:tcBorders>
              <w:top w:val="nil"/>
              <w:left w:val="single" w:sz="4" w:space="0" w:color="000000"/>
              <w:bottom w:val="single" w:sz="4" w:space="0" w:color="000000"/>
              <w:right w:val="nil"/>
            </w:tcBorders>
            <w:hideMark/>
          </w:tcPr>
          <w:p w:rsidR="00D32477" w:rsidRDefault="00D32477">
            <w:pPr>
              <w:pStyle w:val="ConsPlusCell"/>
              <w:snapToGrid w:val="0"/>
              <w:spacing w:line="240" w:lineRule="exact"/>
              <w:rPr>
                <w:sz w:val="22"/>
                <w:szCs w:val="22"/>
              </w:rPr>
            </w:pPr>
            <w:r>
              <w:rPr>
                <w:sz w:val="22"/>
                <w:szCs w:val="22"/>
              </w:rPr>
              <w:t>Администрация поселения</w:t>
            </w:r>
          </w:p>
        </w:tc>
        <w:tc>
          <w:tcPr>
            <w:tcW w:w="851" w:type="dxa"/>
            <w:tcBorders>
              <w:top w:val="nil"/>
              <w:left w:val="single" w:sz="4" w:space="0" w:color="000000"/>
              <w:bottom w:val="single" w:sz="4" w:space="0" w:color="000000"/>
              <w:right w:val="nil"/>
            </w:tcBorders>
            <w:hideMark/>
          </w:tcPr>
          <w:p w:rsidR="00D32477" w:rsidRDefault="00D77967">
            <w:pPr>
              <w:pStyle w:val="ConsPlusCell"/>
              <w:snapToGrid w:val="0"/>
              <w:spacing w:line="240" w:lineRule="exact"/>
              <w:rPr>
                <w:sz w:val="22"/>
                <w:szCs w:val="22"/>
              </w:rPr>
            </w:pPr>
            <w:r>
              <w:rPr>
                <w:sz w:val="22"/>
                <w:szCs w:val="22"/>
              </w:rPr>
              <w:t>2018</w:t>
            </w:r>
            <w:r w:rsidR="00D32477">
              <w:rPr>
                <w:sz w:val="22"/>
                <w:szCs w:val="22"/>
              </w:rPr>
              <w:t>-20</w:t>
            </w:r>
            <w:r>
              <w:rPr>
                <w:sz w:val="22"/>
                <w:szCs w:val="22"/>
              </w:rPr>
              <w:t>20</w:t>
            </w:r>
          </w:p>
        </w:tc>
        <w:tc>
          <w:tcPr>
            <w:tcW w:w="1260" w:type="dxa"/>
            <w:gridSpan w:val="4"/>
            <w:tcBorders>
              <w:top w:val="nil"/>
              <w:left w:val="single" w:sz="4" w:space="0" w:color="000000"/>
              <w:bottom w:val="single" w:sz="4" w:space="0" w:color="000000"/>
              <w:right w:val="nil"/>
            </w:tcBorders>
          </w:tcPr>
          <w:p w:rsidR="00D32477" w:rsidRDefault="00D32477">
            <w:pPr>
              <w:pStyle w:val="ae"/>
              <w:spacing w:before="0" w:beforeAutospacing="0" w:after="0" w:line="240" w:lineRule="exact"/>
              <w:jc w:val="center"/>
              <w:rPr>
                <w:sz w:val="22"/>
                <w:szCs w:val="22"/>
              </w:rPr>
            </w:pPr>
            <w:r>
              <w:rPr>
                <w:color w:val="000000"/>
                <w:sz w:val="22"/>
                <w:szCs w:val="22"/>
              </w:rPr>
              <w:t>1.2.1</w:t>
            </w:r>
          </w:p>
          <w:p w:rsidR="00D32477" w:rsidRDefault="00D32477">
            <w:pPr>
              <w:pStyle w:val="ConsPlusCell"/>
              <w:snapToGrid w:val="0"/>
              <w:spacing w:line="240" w:lineRule="exact"/>
              <w:jc w:val="center"/>
              <w:rPr>
                <w:sz w:val="22"/>
                <w:szCs w:val="22"/>
              </w:rPr>
            </w:pPr>
          </w:p>
        </w:tc>
        <w:tc>
          <w:tcPr>
            <w:tcW w:w="1130" w:type="dxa"/>
            <w:gridSpan w:val="3"/>
            <w:tcBorders>
              <w:top w:val="nil"/>
              <w:left w:val="single" w:sz="4" w:space="0" w:color="000000"/>
              <w:bottom w:val="single" w:sz="4" w:space="0" w:color="000000"/>
              <w:right w:val="nil"/>
            </w:tcBorders>
            <w:hideMark/>
          </w:tcPr>
          <w:p w:rsidR="00D32477" w:rsidRDefault="00D32477" w:rsidP="006021B3">
            <w:pPr>
              <w:pStyle w:val="ConsPlusCell"/>
              <w:snapToGrid w:val="0"/>
              <w:spacing w:line="240" w:lineRule="exact"/>
              <w:rPr>
                <w:sz w:val="22"/>
                <w:szCs w:val="22"/>
              </w:rPr>
            </w:pPr>
            <w:r>
              <w:rPr>
                <w:sz w:val="22"/>
                <w:szCs w:val="22"/>
              </w:rPr>
              <w:t xml:space="preserve">Бюджет поселения </w:t>
            </w:r>
          </w:p>
        </w:tc>
        <w:tc>
          <w:tcPr>
            <w:tcW w:w="727" w:type="dxa"/>
            <w:gridSpan w:val="2"/>
            <w:tcBorders>
              <w:top w:val="nil"/>
              <w:left w:val="single" w:sz="4" w:space="0" w:color="000000"/>
              <w:bottom w:val="single" w:sz="4" w:space="0" w:color="000000"/>
              <w:right w:val="nil"/>
            </w:tcBorders>
            <w:hideMark/>
          </w:tcPr>
          <w:p w:rsidR="00D32477" w:rsidRDefault="00D32477">
            <w:pPr>
              <w:pStyle w:val="ConsPlusCell"/>
              <w:snapToGrid w:val="0"/>
              <w:jc w:val="center"/>
              <w:rPr>
                <w:sz w:val="22"/>
                <w:szCs w:val="22"/>
              </w:rPr>
            </w:pPr>
            <w:r>
              <w:rPr>
                <w:sz w:val="22"/>
                <w:szCs w:val="22"/>
              </w:rPr>
              <w:t>0</w:t>
            </w:r>
          </w:p>
        </w:tc>
        <w:tc>
          <w:tcPr>
            <w:tcW w:w="726" w:type="dxa"/>
            <w:gridSpan w:val="2"/>
            <w:tcBorders>
              <w:top w:val="nil"/>
              <w:left w:val="single" w:sz="4" w:space="0" w:color="000000"/>
              <w:bottom w:val="single" w:sz="4" w:space="0" w:color="000000"/>
              <w:right w:val="single" w:sz="4" w:space="0" w:color="000000"/>
            </w:tcBorders>
            <w:hideMark/>
          </w:tcPr>
          <w:p w:rsidR="00D32477" w:rsidRDefault="00D32477">
            <w:pPr>
              <w:pStyle w:val="ConsPlusCell"/>
              <w:snapToGrid w:val="0"/>
              <w:jc w:val="center"/>
              <w:rPr>
                <w:sz w:val="22"/>
                <w:szCs w:val="22"/>
              </w:rPr>
            </w:pPr>
            <w:r>
              <w:rPr>
                <w:sz w:val="22"/>
                <w:szCs w:val="22"/>
              </w:rPr>
              <w:t>0</w:t>
            </w:r>
          </w:p>
        </w:tc>
        <w:tc>
          <w:tcPr>
            <w:tcW w:w="712" w:type="dxa"/>
            <w:gridSpan w:val="2"/>
            <w:tcBorders>
              <w:top w:val="nil"/>
              <w:left w:val="single" w:sz="4" w:space="0" w:color="000000"/>
              <w:bottom w:val="single" w:sz="4" w:space="0" w:color="000000"/>
              <w:right w:val="single" w:sz="4" w:space="0" w:color="000000"/>
            </w:tcBorders>
            <w:hideMark/>
          </w:tcPr>
          <w:p w:rsidR="00D32477" w:rsidRDefault="00D32477">
            <w:pPr>
              <w:pStyle w:val="ConsPlusCell"/>
              <w:snapToGrid w:val="0"/>
              <w:jc w:val="center"/>
              <w:rPr>
                <w:sz w:val="22"/>
                <w:szCs w:val="22"/>
              </w:rPr>
            </w:pPr>
            <w:r>
              <w:rPr>
                <w:sz w:val="22"/>
                <w:szCs w:val="22"/>
              </w:rPr>
              <w:t>0</w:t>
            </w:r>
          </w:p>
        </w:tc>
      </w:tr>
      <w:tr w:rsidR="005A5F3B" w:rsidTr="001365D5">
        <w:tc>
          <w:tcPr>
            <w:tcW w:w="679" w:type="dxa"/>
            <w:tcBorders>
              <w:top w:val="nil"/>
              <w:left w:val="single" w:sz="4" w:space="0" w:color="000000"/>
              <w:bottom w:val="single" w:sz="4" w:space="0" w:color="000000"/>
              <w:right w:val="nil"/>
            </w:tcBorders>
            <w:hideMark/>
          </w:tcPr>
          <w:p w:rsidR="00D32477" w:rsidRPr="007F3B03" w:rsidRDefault="007F3B03">
            <w:pPr>
              <w:pStyle w:val="ConsPlusCell"/>
              <w:spacing w:line="240" w:lineRule="exact"/>
              <w:jc w:val="center"/>
            </w:pPr>
            <w:r w:rsidRPr="007F3B03">
              <w:t>1.3</w:t>
            </w:r>
          </w:p>
        </w:tc>
        <w:tc>
          <w:tcPr>
            <w:tcW w:w="9244" w:type="dxa"/>
            <w:gridSpan w:val="16"/>
            <w:tcBorders>
              <w:top w:val="nil"/>
              <w:left w:val="single" w:sz="4" w:space="0" w:color="000000"/>
              <w:bottom w:val="single" w:sz="4" w:space="0" w:color="000000"/>
              <w:right w:val="single" w:sz="4" w:space="0" w:color="000000"/>
            </w:tcBorders>
            <w:hideMark/>
          </w:tcPr>
          <w:p w:rsidR="00D32477" w:rsidRDefault="007F3B03" w:rsidP="008F4669">
            <w:pPr>
              <w:pStyle w:val="ae"/>
              <w:spacing w:before="0" w:beforeAutospacing="0" w:after="0" w:line="240" w:lineRule="exact"/>
            </w:pPr>
            <w:r w:rsidRPr="008F4669">
              <w:rPr>
                <w:sz w:val="22"/>
                <w:szCs w:val="22"/>
              </w:rPr>
              <w:t>Задача 3.</w:t>
            </w:r>
            <w:r w:rsidR="008F4669">
              <w:rPr>
                <w:color w:val="000000"/>
                <w:sz w:val="22"/>
                <w:szCs w:val="22"/>
              </w:rPr>
              <w:t xml:space="preserve"> Проведение инвентаризации существующей муниципальной информационной сист</w:t>
            </w:r>
            <w:r w:rsidR="008F4669">
              <w:rPr>
                <w:color w:val="000000"/>
                <w:sz w:val="22"/>
                <w:szCs w:val="22"/>
              </w:rPr>
              <w:t>е</w:t>
            </w:r>
            <w:r w:rsidR="008F4669">
              <w:rPr>
                <w:color w:val="000000"/>
                <w:sz w:val="22"/>
                <w:szCs w:val="22"/>
              </w:rPr>
              <w:t>мы</w:t>
            </w:r>
          </w:p>
        </w:tc>
      </w:tr>
      <w:tr w:rsidR="007C52D9" w:rsidTr="004657A7">
        <w:tc>
          <w:tcPr>
            <w:tcW w:w="679" w:type="dxa"/>
            <w:tcBorders>
              <w:top w:val="nil"/>
              <w:left w:val="single" w:sz="4" w:space="0" w:color="000000"/>
              <w:bottom w:val="single" w:sz="4" w:space="0" w:color="000000"/>
              <w:right w:val="nil"/>
            </w:tcBorders>
            <w:hideMark/>
          </w:tcPr>
          <w:p w:rsidR="00D32477" w:rsidRDefault="007F3B03" w:rsidP="007F3B03">
            <w:pPr>
              <w:pStyle w:val="ConsPlusCell"/>
              <w:spacing w:line="240" w:lineRule="exact"/>
              <w:rPr>
                <w:sz w:val="22"/>
                <w:szCs w:val="22"/>
              </w:rPr>
            </w:pPr>
            <w:r>
              <w:rPr>
                <w:sz w:val="22"/>
                <w:szCs w:val="22"/>
              </w:rPr>
              <w:t>1.3</w:t>
            </w:r>
            <w:r w:rsidR="00D32477">
              <w:rPr>
                <w:sz w:val="22"/>
                <w:szCs w:val="22"/>
              </w:rPr>
              <w:t>.1.</w:t>
            </w:r>
          </w:p>
        </w:tc>
        <w:tc>
          <w:tcPr>
            <w:tcW w:w="2707" w:type="dxa"/>
            <w:tcBorders>
              <w:top w:val="nil"/>
              <w:left w:val="single" w:sz="4" w:space="0" w:color="000000"/>
              <w:bottom w:val="single" w:sz="4" w:space="0" w:color="000000"/>
              <w:right w:val="nil"/>
            </w:tcBorders>
          </w:tcPr>
          <w:p w:rsidR="00D32477" w:rsidRDefault="008F4669" w:rsidP="00C05858">
            <w:pPr>
              <w:pStyle w:val="ae"/>
              <w:spacing w:before="0" w:beforeAutospacing="0" w:after="0" w:line="240" w:lineRule="exact"/>
              <w:rPr>
                <w:sz w:val="22"/>
                <w:szCs w:val="22"/>
              </w:rPr>
            </w:pPr>
            <w:r>
              <w:rPr>
                <w:color w:val="000000"/>
                <w:sz w:val="22"/>
                <w:szCs w:val="22"/>
              </w:rPr>
              <w:t>Наличие неучтенного и</w:t>
            </w:r>
            <w:r>
              <w:rPr>
                <w:color w:val="000000"/>
                <w:sz w:val="22"/>
                <w:szCs w:val="22"/>
              </w:rPr>
              <w:t>н</w:t>
            </w:r>
            <w:r>
              <w:rPr>
                <w:color w:val="000000"/>
                <w:sz w:val="22"/>
                <w:szCs w:val="22"/>
              </w:rPr>
              <w:t>формационно-телекоммуникационн</w:t>
            </w:r>
            <w:r>
              <w:rPr>
                <w:color w:val="000000"/>
                <w:sz w:val="22"/>
                <w:szCs w:val="22"/>
              </w:rPr>
              <w:t>о</w:t>
            </w:r>
            <w:r>
              <w:rPr>
                <w:color w:val="000000"/>
                <w:sz w:val="22"/>
                <w:szCs w:val="22"/>
              </w:rPr>
              <w:t>го обор</w:t>
            </w:r>
            <w:r>
              <w:rPr>
                <w:color w:val="000000"/>
                <w:sz w:val="22"/>
                <w:szCs w:val="22"/>
              </w:rPr>
              <w:t>у</w:t>
            </w:r>
            <w:r>
              <w:rPr>
                <w:color w:val="000000"/>
                <w:sz w:val="22"/>
                <w:szCs w:val="22"/>
              </w:rPr>
              <w:t>дования</w:t>
            </w:r>
            <w:r w:rsidR="00A03EE6">
              <w:rPr>
                <w:color w:val="000000"/>
                <w:sz w:val="22"/>
                <w:szCs w:val="22"/>
              </w:rPr>
              <w:t xml:space="preserve">, </w:t>
            </w:r>
            <w:r>
              <w:rPr>
                <w:color w:val="000000"/>
                <w:sz w:val="22"/>
                <w:szCs w:val="22"/>
              </w:rPr>
              <w:t>(ед.)</w:t>
            </w:r>
          </w:p>
        </w:tc>
        <w:tc>
          <w:tcPr>
            <w:tcW w:w="1131" w:type="dxa"/>
            <w:tcBorders>
              <w:top w:val="nil"/>
              <w:left w:val="single" w:sz="4" w:space="0" w:color="000000"/>
              <w:bottom w:val="single" w:sz="4" w:space="0" w:color="000000"/>
              <w:right w:val="nil"/>
            </w:tcBorders>
            <w:hideMark/>
          </w:tcPr>
          <w:p w:rsidR="00D32477" w:rsidRDefault="00D32477">
            <w:pPr>
              <w:pStyle w:val="ConsPlusCell"/>
              <w:snapToGrid w:val="0"/>
              <w:spacing w:line="240" w:lineRule="exact"/>
              <w:rPr>
                <w:sz w:val="22"/>
                <w:szCs w:val="22"/>
              </w:rPr>
            </w:pPr>
            <w:r>
              <w:rPr>
                <w:sz w:val="22"/>
                <w:szCs w:val="22"/>
              </w:rPr>
              <w:t>Администрация поселения</w:t>
            </w:r>
          </w:p>
        </w:tc>
        <w:tc>
          <w:tcPr>
            <w:tcW w:w="851" w:type="dxa"/>
            <w:tcBorders>
              <w:top w:val="nil"/>
              <w:left w:val="single" w:sz="4" w:space="0" w:color="000000"/>
              <w:bottom w:val="single" w:sz="4" w:space="0" w:color="000000"/>
              <w:right w:val="single" w:sz="4" w:space="0" w:color="auto"/>
            </w:tcBorders>
            <w:hideMark/>
          </w:tcPr>
          <w:p w:rsidR="00D32477" w:rsidRDefault="00D32477" w:rsidP="00D77967">
            <w:pPr>
              <w:pStyle w:val="ConsPlusCell"/>
              <w:snapToGrid w:val="0"/>
              <w:spacing w:line="240" w:lineRule="exact"/>
              <w:rPr>
                <w:sz w:val="22"/>
                <w:szCs w:val="22"/>
              </w:rPr>
            </w:pPr>
            <w:r>
              <w:rPr>
                <w:sz w:val="22"/>
                <w:szCs w:val="22"/>
              </w:rPr>
              <w:t>201</w:t>
            </w:r>
            <w:r w:rsidR="00D77967">
              <w:rPr>
                <w:sz w:val="22"/>
                <w:szCs w:val="22"/>
              </w:rPr>
              <w:t>8</w:t>
            </w:r>
            <w:r>
              <w:rPr>
                <w:sz w:val="22"/>
                <w:szCs w:val="22"/>
              </w:rPr>
              <w:t>-20</w:t>
            </w:r>
            <w:r w:rsidR="00D77967">
              <w:rPr>
                <w:sz w:val="22"/>
                <w:szCs w:val="22"/>
              </w:rPr>
              <w:t>20</w:t>
            </w:r>
          </w:p>
        </w:tc>
        <w:tc>
          <w:tcPr>
            <w:tcW w:w="1260" w:type="dxa"/>
            <w:gridSpan w:val="4"/>
            <w:tcBorders>
              <w:top w:val="nil"/>
              <w:left w:val="single" w:sz="4" w:space="0" w:color="auto"/>
              <w:bottom w:val="single" w:sz="4" w:space="0" w:color="000000"/>
              <w:right w:val="nil"/>
            </w:tcBorders>
          </w:tcPr>
          <w:p w:rsidR="00D32477" w:rsidRDefault="00EF3418">
            <w:pPr>
              <w:pStyle w:val="ae"/>
              <w:spacing w:before="0" w:beforeAutospacing="0" w:after="0" w:line="240" w:lineRule="exact"/>
              <w:jc w:val="center"/>
              <w:rPr>
                <w:sz w:val="22"/>
                <w:szCs w:val="22"/>
              </w:rPr>
            </w:pPr>
            <w:r>
              <w:rPr>
                <w:color w:val="000000"/>
                <w:sz w:val="22"/>
                <w:szCs w:val="22"/>
              </w:rPr>
              <w:t>1</w:t>
            </w:r>
            <w:r w:rsidR="00D32477">
              <w:rPr>
                <w:color w:val="000000"/>
                <w:sz w:val="22"/>
                <w:szCs w:val="22"/>
              </w:rPr>
              <w:t>.</w:t>
            </w:r>
            <w:r>
              <w:rPr>
                <w:color w:val="000000"/>
                <w:sz w:val="22"/>
                <w:szCs w:val="22"/>
              </w:rPr>
              <w:t>3</w:t>
            </w:r>
            <w:r w:rsidR="00D32477">
              <w:rPr>
                <w:color w:val="000000"/>
                <w:sz w:val="22"/>
                <w:szCs w:val="22"/>
              </w:rPr>
              <w:t>.1</w:t>
            </w:r>
          </w:p>
          <w:p w:rsidR="00D32477" w:rsidRDefault="00D32477">
            <w:pPr>
              <w:pStyle w:val="ConsPlusCell"/>
              <w:snapToGrid w:val="0"/>
              <w:spacing w:line="240" w:lineRule="exact"/>
              <w:jc w:val="center"/>
              <w:rPr>
                <w:sz w:val="22"/>
                <w:szCs w:val="22"/>
              </w:rPr>
            </w:pPr>
          </w:p>
        </w:tc>
        <w:tc>
          <w:tcPr>
            <w:tcW w:w="1130" w:type="dxa"/>
            <w:gridSpan w:val="3"/>
            <w:tcBorders>
              <w:top w:val="nil"/>
              <w:left w:val="single" w:sz="4" w:space="0" w:color="000000"/>
              <w:bottom w:val="single" w:sz="4" w:space="0" w:color="000000"/>
              <w:right w:val="nil"/>
            </w:tcBorders>
            <w:hideMark/>
          </w:tcPr>
          <w:p w:rsidR="00D32477" w:rsidRDefault="00D32477" w:rsidP="006021B3">
            <w:pPr>
              <w:pStyle w:val="ConsPlusCell"/>
              <w:snapToGrid w:val="0"/>
              <w:spacing w:line="240" w:lineRule="exact"/>
              <w:rPr>
                <w:sz w:val="22"/>
                <w:szCs w:val="22"/>
              </w:rPr>
            </w:pPr>
            <w:r>
              <w:rPr>
                <w:sz w:val="22"/>
                <w:szCs w:val="22"/>
              </w:rPr>
              <w:t xml:space="preserve">Бюджет поселения </w:t>
            </w:r>
          </w:p>
        </w:tc>
        <w:tc>
          <w:tcPr>
            <w:tcW w:w="727" w:type="dxa"/>
            <w:gridSpan w:val="2"/>
            <w:tcBorders>
              <w:top w:val="nil"/>
              <w:left w:val="single" w:sz="4" w:space="0" w:color="000000"/>
              <w:bottom w:val="single" w:sz="4" w:space="0" w:color="000000"/>
              <w:right w:val="nil"/>
            </w:tcBorders>
            <w:hideMark/>
          </w:tcPr>
          <w:p w:rsidR="00D32477" w:rsidRDefault="00D32477">
            <w:pPr>
              <w:pStyle w:val="ConsPlusCell"/>
              <w:snapToGrid w:val="0"/>
              <w:jc w:val="center"/>
            </w:pPr>
            <w:r>
              <w:t>0</w:t>
            </w:r>
          </w:p>
        </w:tc>
        <w:tc>
          <w:tcPr>
            <w:tcW w:w="726" w:type="dxa"/>
            <w:gridSpan w:val="2"/>
            <w:tcBorders>
              <w:top w:val="nil"/>
              <w:left w:val="single" w:sz="4" w:space="0" w:color="000000"/>
              <w:bottom w:val="single" w:sz="4" w:space="0" w:color="000000"/>
              <w:right w:val="single" w:sz="4" w:space="0" w:color="000000"/>
            </w:tcBorders>
            <w:hideMark/>
          </w:tcPr>
          <w:p w:rsidR="00D32477" w:rsidRDefault="00D32477">
            <w:pPr>
              <w:pStyle w:val="ConsPlusCell"/>
              <w:snapToGrid w:val="0"/>
              <w:jc w:val="center"/>
            </w:pPr>
            <w:r>
              <w:t>0</w:t>
            </w:r>
          </w:p>
        </w:tc>
        <w:tc>
          <w:tcPr>
            <w:tcW w:w="712" w:type="dxa"/>
            <w:gridSpan w:val="2"/>
            <w:tcBorders>
              <w:top w:val="nil"/>
              <w:left w:val="single" w:sz="4" w:space="0" w:color="000000"/>
              <w:bottom w:val="single" w:sz="4" w:space="0" w:color="000000"/>
              <w:right w:val="single" w:sz="4" w:space="0" w:color="000000"/>
            </w:tcBorders>
            <w:hideMark/>
          </w:tcPr>
          <w:p w:rsidR="00D32477" w:rsidRDefault="00D32477">
            <w:pPr>
              <w:pStyle w:val="ConsPlusCell"/>
              <w:snapToGrid w:val="0"/>
              <w:jc w:val="center"/>
            </w:pPr>
            <w:r>
              <w:t>0</w:t>
            </w:r>
          </w:p>
        </w:tc>
      </w:tr>
      <w:tr w:rsidR="005A5F3B" w:rsidRPr="00D32477" w:rsidTr="001365D5">
        <w:tc>
          <w:tcPr>
            <w:tcW w:w="679" w:type="dxa"/>
            <w:tcBorders>
              <w:top w:val="single" w:sz="4" w:space="0" w:color="000000"/>
              <w:left w:val="single" w:sz="4" w:space="0" w:color="000000"/>
              <w:bottom w:val="single" w:sz="4" w:space="0" w:color="000000"/>
              <w:right w:val="nil"/>
            </w:tcBorders>
            <w:hideMark/>
          </w:tcPr>
          <w:p w:rsidR="00F720D2" w:rsidRPr="00D32477" w:rsidRDefault="00F720D2" w:rsidP="00404947">
            <w:pPr>
              <w:pStyle w:val="ConsPlusCell"/>
              <w:jc w:val="center"/>
              <w:rPr>
                <w:color w:val="000000"/>
                <w:sz w:val="22"/>
                <w:szCs w:val="22"/>
              </w:rPr>
            </w:pPr>
            <w:r>
              <w:rPr>
                <w:sz w:val="22"/>
                <w:szCs w:val="22"/>
              </w:rPr>
              <w:t>1</w:t>
            </w:r>
            <w:r w:rsidRPr="00D32477">
              <w:rPr>
                <w:sz w:val="22"/>
                <w:szCs w:val="22"/>
              </w:rPr>
              <w:t>.</w:t>
            </w:r>
            <w:r>
              <w:rPr>
                <w:sz w:val="22"/>
                <w:szCs w:val="22"/>
              </w:rPr>
              <w:t>4</w:t>
            </w:r>
            <w:r w:rsidRPr="00D32477">
              <w:rPr>
                <w:sz w:val="22"/>
                <w:szCs w:val="22"/>
              </w:rPr>
              <w:t>.</w:t>
            </w:r>
          </w:p>
        </w:tc>
        <w:tc>
          <w:tcPr>
            <w:tcW w:w="9244" w:type="dxa"/>
            <w:gridSpan w:val="16"/>
            <w:tcBorders>
              <w:top w:val="single" w:sz="4" w:space="0" w:color="000000"/>
              <w:left w:val="single" w:sz="4" w:space="0" w:color="000000"/>
              <w:bottom w:val="single" w:sz="4" w:space="0" w:color="000000"/>
              <w:right w:val="single" w:sz="4" w:space="0" w:color="000000"/>
            </w:tcBorders>
            <w:hideMark/>
          </w:tcPr>
          <w:p w:rsidR="00F720D2" w:rsidRDefault="00F720D2" w:rsidP="00404947">
            <w:pPr>
              <w:pStyle w:val="ConsPlusCell"/>
              <w:rPr>
                <w:color w:val="000000"/>
                <w:sz w:val="22"/>
                <w:szCs w:val="22"/>
              </w:rPr>
            </w:pPr>
            <w:r>
              <w:rPr>
                <w:color w:val="000000"/>
                <w:sz w:val="22"/>
                <w:szCs w:val="22"/>
              </w:rPr>
              <w:t>Задача 4.</w:t>
            </w:r>
            <w:r w:rsidRPr="00D32477">
              <w:rPr>
                <w:color w:val="000000"/>
                <w:sz w:val="22"/>
                <w:szCs w:val="22"/>
              </w:rPr>
              <w:t>Обслуживание и сопровождение информационных систем, программно-аппаратных комплексов, оргтехники, сопровождение сайта Администрации городского поселения</w:t>
            </w:r>
          </w:p>
          <w:p w:rsidR="00B82C6D" w:rsidRPr="00D32477" w:rsidRDefault="00B82C6D" w:rsidP="00404947">
            <w:pPr>
              <w:pStyle w:val="ConsPlusCell"/>
              <w:rPr>
                <w:sz w:val="22"/>
                <w:szCs w:val="22"/>
              </w:rPr>
            </w:pPr>
          </w:p>
        </w:tc>
      </w:tr>
      <w:tr w:rsidR="007C52D9" w:rsidRPr="00D32477" w:rsidTr="004657A7">
        <w:tc>
          <w:tcPr>
            <w:tcW w:w="679" w:type="dxa"/>
            <w:tcBorders>
              <w:top w:val="single" w:sz="4" w:space="0" w:color="000000"/>
              <w:left w:val="single" w:sz="4" w:space="0" w:color="000000"/>
              <w:bottom w:val="single" w:sz="4" w:space="0" w:color="000000"/>
              <w:right w:val="nil"/>
            </w:tcBorders>
            <w:hideMark/>
          </w:tcPr>
          <w:p w:rsidR="001062F5" w:rsidRPr="00D32477" w:rsidRDefault="001062F5" w:rsidP="00404947">
            <w:pPr>
              <w:pStyle w:val="ConsPlusCell"/>
              <w:jc w:val="center"/>
              <w:rPr>
                <w:color w:val="000000"/>
                <w:sz w:val="22"/>
                <w:szCs w:val="22"/>
              </w:rPr>
            </w:pPr>
            <w:r>
              <w:rPr>
                <w:sz w:val="22"/>
                <w:szCs w:val="22"/>
              </w:rPr>
              <w:t>1</w:t>
            </w:r>
            <w:r w:rsidRPr="00D32477">
              <w:rPr>
                <w:sz w:val="22"/>
                <w:szCs w:val="22"/>
              </w:rPr>
              <w:t>.</w:t>
            </w:r>
            <w:r>
              <w:rPr>
                <w:sz w:val="22"/>
                <w:szCs w:val="22"/>
              </w:rPr>
              <w:t>4</w:t>
            </w:r>
            <w:r w:rsidRPr="00D32477">
              <w:rPr>
                <w:sz w:val="22"/>
                <w:szCs w:val="22"/>
              </w:rPr>
              <w:t>.1.</w:t>
            </w:r>
          </w:p>
        </w:tc>
        <w:tc>
          <w:tcPr>
            <w:tcW w:w="2707" w:type="dxa"/>
            <w:tcBorders>
              <w:top w:val="single" w:sz="4" w:space="0" w:color="000000"/>
              <w:left w:val="single" w:sz="4" w:space="0" w:color="000000"/>
              <w:bottom w:val="single" w:sz="4" w:space="0" w:color="000000"/>
              <w:right w:val="single" w:sz="4" w:space="0" w:color="auto"/>
            </w:tcBorders>
            <w:hideMark/>
          </w:tcPr>
          <w:p w:rsidR="001062F5" w:rsidRPr="00D32477" w:rsidRDefault="001062F5" w:rsidP="00404947">
            <w:pPr>
              <w:pStyle w:val="ConsPlusCell"/>
              <w:snapToGrid w:val="0"/>
              <w:rPr>
                <w:color w:val="000000"/>
                <w:sz w:val="22"/>
                <w:szCs w:val="22"/>
              </w:rPr>
            </w:pPr>
            <w:r w:rsidRPr="00D32477">
              <w:rPr>
                <w:color w:val="000000"/>
                <w:sz w:val="22"/>
                <w:szCs w:val="22"/>
              </w:rPr>
              <w:t>Количество оргтехники не подлежащей ремонту</w:t>
            </w:r>
          </w:p>
        </w:tc>
        <w:tc>
          <w:tcPr>
            <w:tcW w:w="1131" w:type="dxa"/>
            <w:tcBorders>
              <w:top w:val="single" w:sz="4" w:space="0" w:color="000000"/>
              <w:left w:val="single" w:sz="4" w:space="0" w:color="000000"/>
              <w:bottom w:val="single" w:sz="4" w:space="0" w:color="000000"/>
              <w:right w:val="single" w:sz="4" w:space="0" w:color="auto"/>
            </w:tcBorders>
          </w:tcPr>
          <w:p w:rsidR="001062F5" w:rsidRDefault="001062F5" w:rsidP="00404947">
            <w:pPr>
              <w:pStyle w:val="ConsPlusCell"/>
              <w:snapToGrid w:val="0"/>
              <w:spacing w:line="240" w:lineRule="exact"/>
              <w:rPr>
                <w:sz w:val="22"/>
                <w:szCs w:val="22"/>
              </w:rPr>
            </w:pPr>
            <w:r>
              <w:rPr>
                <w:sz w:val="22"/>
                <w:szCs w:val="22"/>
              </w:rPr>
              <w:t>Администрация поселения</w:t>
            </w:r>
          </w:p>
        </w:tc>
        <w:tc>
          <w:tcPr>
            <w:tcW w:w="851" w:type="dxa"/>
            <w:tcBorders>
              <w:top w:val="single" w:sz="4" w:space="0" w:color="000000"/>
              <w:left w:val="single" w:sz="4" w:space="0" w:color="000000"/>
              <w:bottom w:val="single" w:sz="4" w:space="0" w:color="000000"/>
              <w:right w:val="single" w:sz="4" w:space="0" w:color="auto"/>
            </w:tcBorders>
          </w:tcPr>
          <w:p w:rsidR="001062F5" w:rsidRDefault="001062F5" w:rsidP="00404947">
            <w:pPr>
              <w:pStyle w:val="ConsPlusCell"/>
              <w:snapToGrid w:val="0"/>
              <w:spacing w:line="240" w:lineRule="exact"/>
              <w:rPr>
                <w:sz w:val="22"/>
                <w:szCs w:val="22"/>
              </w:rPr>
            </w:pPr>
            <w:r>
              <w:rPr>
                <w:sz w:val="22"/>
                <w:szCs w:val="22"/>
              </w:rPr>
              <w:t>2018-2020</w:t>
            </w:r>
          </w:p>
        </w:tc>
        <w:tc>
          <w:tcPr>
            <w:tcW w:w="1233" w:type="dxa"/>
            <w:gridSpan w:val="3"/>
            <w:tcBorders>
              <w:top w:val="single" w:sz="4" w:space="0" w:color="000000"/>
              <w:left w:val="single" w:sz="4" w:space="0" w:color="auto"/>
              <w:bottom w:val="single" w:sz="4" w:space="0" w:color="000000"/>
              <w:right w:val="nil"/>
            </w:tcBorders>
          </w:tcPr>
          <w:p w:rsidR="001062F5" w:rsidRPr="00D32477" w:rsidRDefault="001062F5" w:rsidP="00356483">
            <w:pPr>
              <w:pStyle w:val="ConsPlusCell"/>
              <w:snapToGrid w:val="0"/>
              <w:jc w:val="center"/>
              <w:rPr>
                <w:color w:val="000000"/>
                <w:sz w:val="22"/>
                <w:szCs w:val="22"/>
              </w:rPr>
            </w:pPr>
            <w:r>
              <w:rPr>
                <w:color w:val="000000"/>
                <w:sz w:val="22"/>
                <w:szCs w:val="22"/>
              </w:rPr>
              <w:t>1.4.1</w:t>
            </w:r>
          </w:p>
        </w:tc>
        <w:tc>
          <w:tcPr>
            <w:tcW w:w="1176" w:type="dxa"/>
            <w:gridSpan w:val="5"/>
            <w:tcBorders>
              <w:top w:val="single" w:sz="4" w:space="0" w:color="000000"/>
              <w:left w:val="single" w:sz="4" w:space="0" w:color="000000"/>
              <w:bottom w:val="single" w:sz="4" w:space="0" w:color="000000"/>
              <w:right w:val="nil"/>
            </w:tcBorders>
            <w:hideMark/>
          </w:tcPr>
          <w:p w:rsidR="001062F5" w:rsidRDefault="001062F5">
            <w:r w:rsidRPr="00F93989">
              <w:rPr>
                <w:sz w:val="22"/>
                <w:szCs w:val="22"/>
              </w:rPr>
              <w:t xml:space="preserve">Бюджет поселения </w:t>
            </w:r>
          </w:p>
        </w:tc>
        <w:tc>
          <w:tcPr>
            <w:tcW w:w="708" w:type="dxa"/>
            <w:tcBorders>
              <w:top w:val="single" w:sz="4" w:space="0" w:color="000000"/>
              <w:left w:val="single" w:sz="4" w:space="0" w:color="000000"/>
              <w:bottom w:val="single" w:sz="4" w:space="0" w:color="000000"/>
              <w:right w:val="single" w:sz="4" w:space="0" w:color="000000"/>
            </w:tcBorders>
            <w:hideMark/>
          </w:tcPr>
          <w:p w:rsidR="001062F5" w:rsidRPr="00D32477" w:rsidRDefault="001062F5" w:rsidP="00404947">
            <w:pPr>
              <w:pStyle w:val="ConsPlusCell"/>
              <w:snapToGrid w:val="0"/>
              <w:jc w:val="center"/>
              <w:rPr>
                <w:color w:val="000000"/>
                <w:sz w:val="22"/>
                <w:szCs w:val="22"/>
              </w:rPr>
            </w:pPr>
            <w:r w:rsidRPr="00D32477">
              <w:rPr>
                <w:color w:val="000000"/>
                <w:sz w:val="22"/>
                <w:szCs w:val="22"/>
              </w:rPr>
              <w:t>0</w:t>
            </w:r>
          </w:p>
        </w:tc>
        <w:tc>
          <w:tcPr>
            <w:tcW w:w="761" w:type="dxa"/>
            <w:gridSpan w:val="3"/>
            <w:tcBorders>
              <w:top w:val="single" w:sz="4" w:space="0" w:color="000000"/>
              <w:left w:val="single" w:sz="4" w:space="0" w:color="000000"/>
              <w:bottom w:val="single" w:sz="4" w:space="0" w:color="000000"/>
              <w:right w:val="single" w:sz="4" w:space="0" w:color="auto"/>
            </w:tcBorders>
            <w:hideMark/>
          </w:tcPr>
          <w:p w:rsidR="001062F5" w:rsidRPr="00D32477" w:rsidRDefault="001062F5" w:rsidP="00F720D2">
            <w:pPr>
              <w:pStyle w:val="ConsPlusCell"/>
              <w:snapToGrid w:val="0"/>
              <w:jc w:val="center"/>
              <w:rPr>
                <w:color w:val="000000"/>
                <w:sz w:val="22"/>
                <w:szCs w:val="22"/>
              </w:rPr>
            </w:pPr>
            <w:r>
              <w:rPr>
                <w:color w:val="000000"/>
                <w:sz w:val="22"/>
                <w:szCs w:val="22"/>
              </w:rPr>
              <w:t>0</w:t>
            </w:r>
          </w:p>
        </w:tc>
        <w:tc>
          <w:tcPr>
            <w:tcW w:w="677" w:type="dxa"/>
            <w:tcBorders>
              <w:top w:val="single" w:sz="4" w:space="0" w:color="000000"/>
              <w:left w:val="single" w:sz="4" w:space="0" w:color="auto"/>
              <w:bottom w:val="single" w:sz="4" w:space="0" w:color="000000"/>
              <w:right w:val="single" w:sz="4" w:space="0" w:color="000000"/>
            </w:tcBorders>
          </w:tcPr>
          <w:p w:rsidR="001062F5" w:rsidRPr="00D32477" w:rsidRDefault="001062F5" w:rsidP="00404947">
            <w:pPr>
              <w:pStyle w:val="ConsPlusCell"/>
              <w:snapToGrid w:val="0"/>
              <w:jc w:val="center"/>
              <w:rPr>
                <w:color w:val="000000"/>
                <w:sz w:val="22"/>
                <w:szCs w:val="22"/>
              </w:rPr>
            </w:pPr>
            <w:r w:rsidRPr="00D32477">
              <w:rPr>
                <w:color w:val="000000"/>
                <w:sz w:val="22"/>
                <w:szCs w:val="22"/>
              </w:rPr>
              <w:t>0</w:t>
            </w:r>
          </w:p>
        </w:tc>
      </w:tr>
      <w:tr w:rsidR="007C52D9" w:rsidRPr="00D32477" w:rsidTr="004657A7">
        <w:tc>
          <w:tcPr>
            <w:tcW w:w="679" w:type="dxa"/>
            <w:tcBorders>
              <w:top w:val="single" w:sz="4" w:space="0" w:color="000000"/>
              <w:left w:val="single" w:sz="4" w:space="0" w:color="000000"/>
              <w:bottom w:val="single" w:sz="4" w:space="0" w:color="000000"/>
              <w:right w:val="nil"/>
            </w:tcBorders>
            <w:hideMark/>
          </w:tcPr>
          <w:p w:rsidR="001062F5" w:rsidRPr="00D32477" w:rsidRDefault="001062F5" w:rsidP="00404947">
            <w:pPr>
              <w:pStyle w:val="ConsPlusCell"/>
              <w:jc w:val="center"/>
              <w:rPr>
                <w:sz w:val="22"/>
                <w:szCs w:val="22"/>
              </w:rPr>
            </w:pPr>
            <w:r>
              <w:rPr>
                <w:sz w:val="22"/>
                <w:szCs w:val="22"/>
              </w:rPr>
              <w:t>1</w:t>
            </w:r>
            <w:r w:rsidRPr="00D32477">
              <w:rPr>
                <w:sz w:val="22"/>
                <w:szCs w:val="22"/>
              </w:rPr>
              <w:t>.</w:t>
            </w:r>
            <w:r>
              <w:rPr>
                <w:sz w:val="22"/>
                <w:szCs w:val="22"/>
              </w:rPr>
              <w:t>4</w:t>
            </w:r>
            <w:r w:rsidRPr="00D32477">
              <w:rPr>
                <w:sz w:val="22"/>
                <w:szCs w:val="22"/>
              </w:rPr>
              <w:t>.2.</w:t>
            </w:r>
          </w:p>
        </w:tc>
        <w:tc>
          <w:tcPr>
            <w:tcW w:w="2707" w:type="dxa"/>
            <w:tcBorders>
              <w:top w:val="single" w:sz="4" w:space="0" w:color="000000"/>
              <w:left w:val="single" w:sz="4" w:space="0" w:color="000000"/>
              <w:bottom w:val="single" w:sz="4" w:space="0" w:color="000000"/>
              <w:right w:val="single" w:sz="4" w:space="0" w:color="auto"/>
            </w:tcBorders>
            <w:hideMark/>
          </w:tcPr>
          <w:p w:rsidR="001062F5" w:rsidRPr="00D32477" w:rsidRDefault="001062F5" w:rsidP="00404947">
            <w:pPr>
              <w:pStyle w:val="ConsPlusCell"/>
              <w:snapToGrid w:val="0"/>
              <w:rPr>
                <w:color w:val="000000"/>
                <w:sz w:val="22"/>
                <w:szCs w:val="22"/>
              </w:rPr>
            </w:pPr>
            <w:r>
              <w:rPr>
                <w:color w:val="000000"/>
                <w:sz w:val="22"/>
                <w:szCs w:val="22"/>
              </w:rPr>
              <w:t>С</w:t>
            </w:r>
            <w:r w:rsidRPr="00D32477">
              <w:rPr>
                <w:color w:val="000000"/>
                <w:sz w:val="22"/>
                <w:szCs w:val="22"/>
              </w:rPr>
              <w:t xml:space="preserve">оответствие сайта </w:t>
            </w:r>
            <w:r w:rsidRPr="00D32477">
              <w:rPr>
                <w:color w:val="000000"/>
                <w:sz w:val="22"/>
                <w:szCs w:val="22"/>
                <w:shd w:val="clear" w:color="auto" w:fill="FFFFFF"/>
              </w:rPr>
              <w:t xml:space="preserve">Федеральному закону  от 09 февраля 2009 года  № 8 «Об обеспечении доступа к информации о деятельности государственных органов и органов местного </w:t>
            </w:r>
            <w:r w:rsidRPr="00D32477">
              <w:rPr>
                <w:color w:val="000000"/>
                <w:sz w:val="22"/>
                <w:szCs w:val="22"/>
                <w:shd w:val="clear" w:color="auto" w:fill="FFFFFF"/>
              </w:rPr>
              <w:lastRenderedPageBreak/>
              <w:t>самоуправления»</w:t>
            </w:r>
            <w:r w:rsidRPr="00D32477">
              <w:rPr>
                <w:color w:val="000000"/>
                <w:sz w:val="22"/>
                <w:szCs w:val="22"/>
              </w:rPr>
              <w:t xml:space="preserve"> (</w:t>
            </w:r>
            <w:r>
              <w:rPr>
                <w:color w:val="000000"/>
                <w:sz w:val="22"/>
                <w:szCs w:val="22"/>
              </w:rPr>
              <w:t>да/нет</w:t>
            </w:r>
            <w:r w:rsidRPr="00D32477">
              <w:rPr>
                <w:color w:val="000000"/>
                <w:sz w:val="22"/>
                <w:szCs w:val="22"/>
              </w:rPr>
              <w:t>)</w:t>
            </w:r>
          </w:p>
        </w:tc>
        <w:tc>
          <w:tcPr>
            <w:tcW w:w="1131" w:type="dxa"/>
            <w:tcBorders>
              <w:top w:val="single" w:sz="4" w:space="0" w:color="000000"/>
              <w:left w:val="single" w:sz="4" w:space="0" w:color="000000"/>
              <w:bottom w:val="single" w:sz="4" w:space="0" w:color="000000"/>
              <w:right w:val="single" w:sz="4" w:space="0" w:color="auto"/>
            </w:tcBorders>
          </w:tcPr>
          <w:p w:rsidR="001062F5" w:rsidRDefault="001062F5" w:rsidP="00404947">
            <w:pPr>
              <w:pStyle w:val="ConsPlusCell"/>
              <w:snapToGrid w:val="0"/>
              <w:spacing w:line="240" w:lineRule="exact"/>
              <w:rPr>
                <w:sz w:val="22"/>
                <w:szCs w:val="22"/>
              </w:rPr>
            </w:pPr>
            <w:r>
              <w:rPr>
                <w:sz w:val="22"/>
                <w:szCs w:val="22"/>
              </w:rPr>
              <w:lastRenderedPageBreak/>
              <w:t>Администрация поселения</w:t>
            </w:r>
          </w:p>
        </w:tc>
        <w:tc>
          <w:tcPr>
            <w:tcW w:w="851" w:type="dxa"/>
            <w:tcBorders>
              <w:top w:val="single" w:sz="4" w:space="0" w:color="000000"/>
              <w:left w:val="single" w:sz="4" w:space="0" w:color="000000"/>
              <w:bottom w:val="single" w:sz="4" w:space="0" w:color="000000"/>
              <w:right w:val="single" w:sz="4" w:space="0" w:color="auto"/>
            </w:tcBorders>
          </w:tcPr>
          <w:p w:rsidR="001062F5" w:rsidRDefault="001062F5" w:rsidP="00404947">
            <w:pPr>
              <w:pStyle w:val="ConsPlusCell"/>
              <w:snapToGrid w:val="0"/>
              <w:spacing w:line="240" w:lineRule="exact"/>
              <w:rPr>
                <w:sz w:val="22"/>
                <w:szCs w:val="22"/>
              </w:rPr>
            </w:pPr>
            <w:r>
              <w:rPr>
                <w:sz w:val="22"/>
                <w:szCs w:val="22"/>
              </w:rPr>
              <w:t>2018-2020</w:t>
            </w:r>
          </w:p>
        </w:tc>
        <w:tc>
          <w:tcPr>
            <w:tcW w:w="1233" w:type="dxa"/>
            <w:gridSpan w:val="3"/>
            <w:tcBorders>
              <w:top w:val="single" w:sz="4" w:space="0" w:color="000000"/>
              <w:left w:val="single" w:sz="4" w:space="0" w:color="auto"/>
              <w:bottom w:val="single" w:sz="4" w:space="0" w:color="000000"/>
              <w:right w:val="nil"/>
            </w:tcBorders>
          </w:tcPr>
          <w:p w:rsidR="001062F5" w:rsidRPr="00D32477" w:rsidRDefault="001062F5" w:rsidP="00356483">
            <w:pPr>
              <w:pStyle w:val="ConsPlusCell"/>
              <w:snapToGrid w:val="0"/>
              <w:jc w:val="center"/>
              <w:rPr>
                <w:color w:val="000000"/>
                <w:sz w:val="22"/>
                <w:szCs w:val="22"/>
              </w:rPr>
            </w:pPr>
            <w:r>
              <w:rPr>
                <w:color w:val="000000"/>
                <w:sz w:val="22"/>
                <w:szCs w:val="22"/>
              </w:rPr>
              <w:t>1.4.2</w:t>
            </w:r>
          </w:p>
        </w:tc>
        <w:tc>
          <w:tcPr>
            <w:tcW w:w="1176" w:type="dxa"/>
            <w:gridSpan w:val="5"/>
            <w:tcBorders>
              <w:top w:val="single" w:sz="4" w:space="0" w:color="000000"/>
              <w:left w:val="single" w:sz="4" w:space="0" w:color="000000"/>
              <w:bottom w:val="single" w:sz="4" w:space="0" w:color="000000"/>
              <w:right w:val="nil"/>
            </w:tcBorders>
            <w:hideMark/>
          </w:tcPr>
          <w:p w:rsidR="001062F5" w:rsidRDefault="001062F5">
            <w:r w:rsidRPr="00F93989">
              <w:rPr>
                <w:sz w:val="22"/>
                <w:szCs w:val="22"/>
              </w:rPr>
              <w:t xml:space="preserve">Бюджет поселения </w:t>
            </w:r>
          </w:p>
        </w:tc>
        <w:tc>
          <w:tcPr>
            <w:tcW w:w="708" w:type="dxa"/>
            <w:tcBorders>
              <w:top w:val="single" w:sz="4" w:space="0" w:color="000000"/>
              <w:left w:val="single" w:sz="4" w:space="0" w:color="000000"/>
              <w:bottom w:val="single" w:sz="4" w:space="0" w:color="000000"/>
              <w:right w:val="single" w:sz="4" w:space="0" w:color="000000"/>
            </w:tcBorders>
            <w:hideMark/>
          </w:tcPr>
          <w:p w:rsidR="001062F5" w:rsidRPr="00D32477" w:rsidRDefault="001062F5" w:rsidP="00404947">
            <w:pPr>
              <w:pStyle w:val="ConsPlusCell"/>
              <w:snapToGrid w:val="0"/>
              <w:jc w:val="center"/>
              <w:rPr>
                <w:color w:val="000000"/>
                <w:sz w:val="22"/>
                <w:szCs w:val="22"/>
              </w:rPr>
            </w:pPr>
            <w:r>
              <w:rPr>
                <w:color w:val="000000"/>
                <w:sz w:val="22"/>
                <w:szCs w:val="22"/>
              </w:rPr>
              <w:t>да</w:t>
            </w:r>
          </w:p>
        </w:tc>
        <w:tc>
          <w:tcPr>
            <w:tcW w:w="761" w:type="dxa"/>
            <w:gridSpan w:val="3"/>
            <w:tcBorders>
              <w:top w:val="single" w:sz="4" w:space="0" w:color="000000"/>
              <w:left w:val="single" w:sz="4" w:space="0" w:color="000000"/>
              <w:bottom w:val="single" w:sz="4" w:space="0" w:color="000000"/>
              <w:right w:val="single" w:sz="4" w:space="0" w:color="auto"/>
            </w:tcBorders>
            <w:hideMark/>
          </w:tcPr>
          <w:p w:rsidR="001062F5" w:rsidRPr="00D32477" w:rsidRDefault="001062F5" w:rsidP="00404947">
            <w:pPr>
              <w:pStyle w:val="ConsPlusCell"/>
              <w:snapToGrid w:val="0"/>
              <w:jc w:val="center"/>
              <w:rPr>
                <w:color w:val="000000"/>
                <w:sz w:val="22"/>
                <w:szCs w:val="22"/>
              </w:rPr>
            </w:pPr>
            <w:r>
              <w:rPr>
                <w:color w:val="000000"/>
                <w:sz w:val="22"/>
                <w:szCs w:val="22"/>
              </w:rPr>
              <w:t>да</w:t>
            </w:r>
          </w:p>
        </w:tc>
        <w:tc>
          <w:tcPr>
            <w:tcW w:w="677" w:type="dxa"/>
            <w:tcBorders>
              <w:top w:val="single" w:sz="4" w:space="0" w:color="000000"/>
              <w:left w:val="single" w:sz="4" w:space="0" w:color="auto"/>
              <w:bottom w:val="single" w:sz="4" w:space="0" w:color="000000"/>
              <w:right w:val="single" w:sz="4" w:space="0" w:color="000000"/>
            </w:tcBorders>
          </w:tcPr>
          <w:p w:rsidR="001062F5" w:rsidRPr="00D32477" w:rsidRDefault="001062F5" w:rsidP="00404947">
            <w:pPr>
              <w:pStyle w:val="ConsPlusCell"/>
              <w:snapToGrid w:val="0"/>
              <w:jc w:val="center"/>
              <w:rPr>
                <w:color w:val="000000"/>
                <w:sz w:val="22"/>
                <w:szCs w:val="22"/>
              </w:rPr>
            </w:pPr>
            <w:r>
              <w:rPr>
                <w:color w:val="000000"/>
                <w:sz w:val="22"/>
                <w:szCs w:val="22"/>
              </w:rPr>
              <w:t>да</w:t>
            </w:r>
          </w:p>
        </w:tc>
      </w:tr>
      <w:tr w:rsidR="005A5F3B" w:rsidRPr="00D32477" w:rsidTr="001365D5">
        <w:trPr>
          <w:trHeight w:val="352"/>
        </w:trPr>
        <w:tc>
          <w:tcPr>
            <w:tcW w:w="679" w:type="dxa"/>
            <w:tcBorders>
              <w:top w:val="single" w:sz="4" w:space="0" w:color="000000"/>
              <w:left w:val="single" w:sz="4" w:space="0" w:color="000000"/>
              <w:bottom w:val="single" w:sz="4" w:space="0" w:color="000000"/>
              <w:right w:val="nil"/>
            </w:tcBorders>
            <w:hideMark/>
          </w:tcPr>
          <w:p w:rsidR="00F720D2" w:rsidRPr="00D32477" w:rsidRDefault="00F720D2" w:rsidP="00404947">
            <w:pPr>
              <w:pStyle w:val="ConsPlusCell"/>
              <w:snapToGrid w:val="0"/>
              <w:jc w:val="center"/>
              <w:rPr>
                <w:sz w:val="22"/>
                <w:szCs w:val="22"/>
              </w:rPr>
            </w:pPr>
            <w:r>
              <w:rPr>
                <w:sz w:val="22"/>
                <w:szCs w:val="22"/>
              </w:rPr>
              <w:lastRenderedPageBreak/>
              <w:t>1</w:t>
            </w:r>
            <w:r w:rsidRPr="00D32477">
              <w:rPr>
                <w:sz w:val="22"/>
                <w:szCs w:val="22"/>
              </w:rPr>
              <w:t>.</w:t>
            </w:r>
            <w:r>
              <w:rPr>
                <w:sz w:val="22"/>
                <w:szCs w:val="22"/>
              </w:rPr>
              <w:t>5</w:t>
            </w:r>
            <w:r w:rsidRPr="00D32477">
              <w:rPr>
                <w:sz w:val="22"/>
                <w:szCs w:val="22"/>
              </w:rPr>
              <w:t>.</w:t>
            </w:r>
          </w:p>
        </w:tc>
        <w:tc>
          <w:tcPr>
            <w:tcW w:w="9244" w:type="dxa"/>
            <w:gridSpan w:val="16"/>
            <w:tcBorders>
              <w:top w:val="single" w:sz="4" w:space="0" w:color="000000"/>
              <w:left w:val="single" w:sz="4" w:space="0" w:color="000000"/>
              <w:bottom w:val="single" w:sz="4" w:space="0" w:color="000000"/>
              <w:right w:val="single" w:sz="4" w:space="0" w:color="000000"/>
            </w:tcBorders>
            <w:hideMark/>
          </w:tcPr>
          <w:p w:rsidR="00F720D2" w:rsidRPr="00C05858" w:rsidRDefault="00F720D2" w:rsidP="00404947">
            <w:pPr>
              <w:pStyle w:val="ConsPlusCell"/>
              <w:snapToGrid w:val="0"/>
              <w:rPr>
                <w:sz w:val="22"/>
                <w:szCs w:val="22"/>
              </w:rPr>
            </w:pPr>
            <w:r w:rsidRPr="005E7E3F">
              <w:rPr>
                <w:sz w:val="22"/>
                <w:szCs w:val="22"/>
              </w:rPr>
              <w:t>Задача 5.Обеспечение сетевого взаимодействия всех рабочих мест</w:t>
            </w:r>
            <w:r w:rsidRPr="00D32477">
              <w:rPr>
                <w:sz w:val="22"/>
                <w:szCs w:val="22"/>
              </w:rPr>
              <w:t xml:space="preserve"> </w:t>
            </w:r>
          </w:p>
        </w:tc>
      </w:tr>
      <w:tr w:rsidR="00991201" w:rsidRPr="00D32477" w:rsidTr="004657A7">
        <w:tc>
          <w:tcPr>
            <w:tcW w:w="679" w:type="dxa"/>
            <w:tcBorders>
              <w:top w:val="single" w:sz="4" w:space="0" w:color="000000"/>
              <w:left w:val="single" w:sz="4" w:space="0" w:color="000000"/>
              <w:bottom w:val="single" w:sz="4" w:space="0" w:color="000000"/>
              <w:right w:val="nil"/>
            </w:tcBorders>
            <w:hideMark/>
          </w:tcPr>
          <w:p w:rsidR="00E57615" w:rsidRPr="00D32477" w:rsidRDefault="00E57615" w:rsidP="00404947">
            <w:pPr>
              <w:pStyle w:val="ConsPlusCell"/>
              <w:snapToGrid w:val="0"/>
              <w:jc w:val="center"/>
              <w:rPr>
                <w:sz w:val="22"/>
                <w:szCs w:val="22"/>
              </w:rPr>
            </w:pPr>
            <w:r>
              <w:rPr>
                <w:sz w:val="22"/>
                <w:szCs w:val="22"/>
              </w:rPr>
              <w:t>1</w:t>
            </w:r>
            <w:r w:rsidRPr="00D32477">
              <w:rPr>
                <w:sz w:val="22"/>
                <w:szCs w:val="22"/>
              </w:rPr>
              <w:t>.</w:t>
            </w:r>
            <w:r>
              <w:rPr>
                <w:sz w:val="22"/>
                <w:szCs w:val="22"/>
              </w:rPr>
              <w:t>5</w:t>
            </w:r>
            <w:r w:rsidRPr="00D32477">
              <w:rPr>
                <w:sz w:val="22"/>
                <w:szCs w:val="22"/>
              </w:rPr>
              <w:t>.1.</w:t>
            </w:r>
          </w:p>
        </w:tc>
        <w:tc>
          <w:tcPr>
            <w:tcW w:w="2707" w:type="dxa"/>
            <w:tcBorders>
              <w:top w:val="single" w:sz="4" w:space="0" w:color="000000"/>
              <w:left w:val="single" w:sz="4" w:space="0" w:color="000000"/>
              <w:bottom w:val="single" w:sz="4" w:space="0" w:color="000000"/>
              <w:right w:val="nil"/>
            </w:tcBorders>
            <w:hideMark/>
          </w:tcPr>
          <w:p w:rsidR="00E57615" w:rsidRPr="00D32477" w:rsidRDefault="00E57615" w:rsidP="00404947">
            <w:pPr>
              <w:pStyle w:val="ConsPlusCell"/>
              <w:snapToGrid w:val="0"/>
              <w:rPr>
                <w:color w:val="000000"/>
                <w:sz w:val="22"/>
                <w:szCs w:val="22"/>
              </w:rPr>
            </w:pPr>
            <w:r w:rsidRPr="00D32477">
              <w:rPr>
                <w:color w:val="000000"/>
                <w:sz w:val="22"/>
                <w:szCs w:val="22"/>
              </w:rPr>
              <w:t>Количество персональных компьютеров подключенных к ЛВС</w:t>
            </w:r>
            <w:r w:rsidR="00EF466A">
              <w:rPr>
                <w:color w:val="000000"/>
                <w:sz w:val="22"/>
                <w:szCs w:val="22"/>
              </w:rPr>
              <w:t>,</w:t>
            </w:r>
            <w:r>
              <w:rPr>
                <w:color w:val="000000"/>
                <w:sz w:val="22"/>
                <w:szCs w:val="22"/>
              </w:rPr>
              <w:t xml:space="preserve"> (шт.)</w:t>
            </w:r>
          </w:p>
        </w:tc>
        <w:tc>
          <w:tcPr>
            <w:tcW w:w="1131" w:type="dxa"/>
            <w:tcBorders>
              <w:top w:val="single" w:sz="4" w:space="0" w:color="000000"/>
              <w:left w:val="single" w:sz="4" w:space="0" w:color="000000"/>
              <w:bottom w:val="single" w:sz="4" w:space="0" w:color="000000"/>
              <w:right w:val="nil"/>
            </w:tcBorders>
            <w:hideMark/>
          </w:tcPr>
          <w:p w:rsidR="00E57615" w:rsidRPr="00D32477" w:rsidRDefault="00E57615" w:rsidP="00404947">
            <w:pPr>
              <w:pStyle w:val="ConsPlusCell"/>
              <w:snapToGrid w:val="0"/>
              <w:jc w:val="center"/>
              <w:rPr>
                <w:color w:val="000000"/>
                <w:sz w:val="22"/>
                <w:szCs w:val="22"/>
              </w:rPr>
            </w:pPr>
            <w:r>
              <w:rPr>
                <w:sz w:val="22"/>
                <w:szCs w:val="22"/>
              </w:rPr>
              <w:t>Администрация поселения</w:t>
            </w:r>
          </w:p>
        </w:tc>
        <w:tc>
          <w:tcPr>
            <w:tcW w:w="851" w:type="dxa"/>
            <w:tcBorders>
              <w:top w:val="single" w:sz="4" w:space="0" w:color="000000"/>
              <w:left w:val="single" w:sz="4" w:space="0" w:color="000000"/>
              <w:bottom w:val="single" w:sz="4" w:space="0" w:color="000000"/>
              <w:right w:val="nil"/>
            </w:tcBorders>
          </w:tcPr>
          <w:p w:rsidR="00E57615" w:rsidRPr="00D32477" w:rsidRDefault="00E57615" w:rsidP="00404947">
            <w:pPr>
              <w:pStyle w:val="ConsPlusCell"/>
              <w:snapToGrid w:val="0"/>
              <w:jc w:val="center"/>
              <w:rPr>
                <w:color w:val="000000"/>
                <w:sz w:val="22"/>
                <w:szCs w:val="22"/>
              </w:rPr>
            </w:pPr>
            <w:r>
              <w:rPr>
                <w:color w:val="000000"/>
                <w:sz w:val="22"/>
                <w:szCs w:val="22"/>
              </w:rPr>
              <w:t>2018-2020</w:t>
            </w:r>
          </w:p>
        </w:tc>
        <w:tc>
          <w:tcPr>
            <w:tcW w:w="1274" w:type="dxa"/>
            <w:gridSpan w:val="5"/>
            <w:tcBorders>
              <w:top w:val="single" w:sz="4" w:space="0" w:color="000000"/>
              <w:left w:val="single" w:sz="4" w:space="0" w:color="000000"/>
              <w:bottom w:val="single" w:sz="4" w:space="0" w:color="000000"/>
              <w:right w:val="nil"/>
            </w:tcBorders>
          </w:tcPr>
          <w:p w:rsidR="00E57615" w:rsidRPr="00D32477" w:rsidRDefault="00E57615" w:rsidP="00E57615">
            <w:pPr>
              <w:pStyle w:val="ConsPlusCell"/>
              <w:snapToGrid w:val="0"/>
              <w:jc w:val="center"/>
              <w:rPr>
                <w:color w:val="000000"/>
                <w:sz w:val="22"/>
                <w:szCs w:val="22"/>
              </w:rPr>
            </w:pPr>
            <w:r>
              <w:rPr>
                <w:color w:val="000000"/>
                <w:sz w:val="22"/>
                <w:szCs w:val="22"/>
              </w:rPr>
              <w:t>1.5.1</w:t>
            </w:r>
          </w:p>
        </w:tc>
        <w:tc>
          <w:tcPr>
            <w:tcW w:w="1135" w:type="dxa"/>
            <w:gridSpan w:val="3"/>
            <w:tcBorders>
              <w:top w:val="single" w:sz="4" w:space="0" w:color="000000"/>
              <w:left w:val="single" w:sz="4" w:space="0" w:color="000000"/>
              <w:bottom w:val="single" w:sz="4" w:space="0" w:color="000000"/>
              <w:right w:val="nil"/>
            </w:tcBorders>
          </w:tcPr>
          <w:p w:rsidR="00E57615" w:rsidRPr="00D32477" w:rsidRDefault="00E57615" w:rsidP="00404947">
            <w:pPr>
              <w:pStyle w:val="ConsPlusCell"/>
              <w:snapToGrid w:val="0"/>
              <w:jc w:val="center"/>
              <w:rPr>
                <w:color w:val="000000"/>
                <w:sz w:val="22"/>
                <w:szCs w:val="22"/>
              </w:rPr>
            </w:pPr>
            <w:r w:rsidRPr="00F93989">
              <w:rPr>
                <w:sz w:val="22"/>
                <w:szCs w:val="22"/>
              </w:rPr>
              <w:t>Бюджет поселения</w:t>
            </w:r>
          </w:p>
        </w:tc>
        <w:tc>
          <w:tcPr>
            <w:tcW w:w="723" w:type="dxa"/>
            <w:gridSpan w:val="2"/>
            <w:tcBorders>
              <w:top w:val="single" w:sz="4" w:space="0" w:color="000000"/>
              <w:left w:val="single" w:sz="4" w:space="0" w:color="000000"/>
              <w:bottom w:val="single" w:sz="4" w:space="0" w:color="000000"/>
              <w:right w:val="single" w:sz="4" w:space="0" w:color="000000"/>
            </w:tcBorders>
            <w:hideMark/>
          </w:tcPr>
          <w:p w:rsidR="00E57615" w:rsidRPr="00D32477" w:rsidRDefault="00E57615" w:rsidP="00404947">
            <w:pPr>
              <w:pStyle w:val="ConsPlusCell"/>
              <w:snapToGrid w:val="0"/>
              <w:jc w:val="center"/>
              <w:rPr>
                <w:color w:val="000000"/>
                <w:sz w:val="22"/>
                <w:szCs w:val="22"/>
              </w:rPr>
            </w:pPr>
            <w:r w:rsidRPr="00D32477">
              <w:rPr>
                <w:color w:val="000000"/>
                <w:sz w:val="22"/>
                <w:szCs w:val="22"/>
              </w:rPr>
              <w:t>6</w:t>
            </w:r>
            <w:r w:rsidR="00C73480">
              <w:rPr>
                <w:color w:val="000000"/>
                <w:sz w:val="22"/>
                <w:szCs w:val="22"/>
              </w:rPr>
              <w:t>,0</w:t>
            </w:r>
          </w:p>
        </w:tc>
        <w:tc>
          <w:tcPr>
            <w:tcW w:w="711" w:type="dxa"/>
            <w:tcBorders>
              <w:top w:val="single" w:sz="4" w:space="0" w:color="000000"/>
              <w:left w:val="single" w:sz="4" w:space="0" w:color="000000"/>
              <w:bottom w:val="single" w:sz="4" w:space="0" w:color="000000"/>
              <w:right w:val="single" w:sz="4" w:space="0" w:color="auto"/>
            </w:tcBorders>
            <w:hideMark/>
          </w:tcPr>
          <w:p w:rsidR="00E57615" w:rsidRPr="00D32477" w:rsidRDefault="00E57615" w:rsidP="00F720D2">
            <w:pPr>
              <w:pStyle w:val="ConsPlusCell"/>
              <w:snapToGrid w:val="0"/>
              <w:jc w:val="center"/>
              <w:rPr>
                <w:color w:val="000000"/>
                <w:sz w:val="22"/>
                <w:szCs w:val="22"/>
              </w:rPr>
            </w:pPr>
            <w:r>
              <w:rPr>
                <w:color w:val="000000"/>
                <w:sz w:val="22"/>
                <w:szCs w:val="22"/>
              </w:rPr>
              <w:t>6</w:t>
            </w:r>
            <w:r w:rsidR="00C73480">
              <w:rPr>
                <w:color w:val="000000"/>
                <w:sz w:val="22"/>
                <w:szCs w:val="22"/>
              </w:rPr>
              <w:t>,0</w:t>
            </w:r>
          </w:p>
        </w:tc>
        <w:tc>
          <w:tcPr>
            <w:tcW w:w="712" w:type="dxa"/>
            <w:gridSpan w:val="2"/>
            <w:tcBorders>
              <w:top w:val="single" w:sz="4" w:space="0" w:color="000000"/>
              <w:left w:val="single" w:sz="4" w:space="0" w:color="auto"/>
              <w:bottom w:val="single" w:sz="4" w:space="0" w:color="000000"/>
              <w:right w:val="single" w:sz="4" w:space="0" w:color="000000"/>
            </w:tcBorders>
          </w:tcPr>
          <w:p w:rsidR="00E57615" w:rsidRPr="00D32477" w:rsidRDefault="00E57615" w:rsidP="00404947">
            <w:pPr>
              <w:pStyle w:val="ConsPlusCell"/>
              <w:snapToGrid w:val="0"/>
              <w:jc w:val="center"/>
              <w:rPr>
                <w:color w:val="000000"/>
                <w:sz w:val="22"/>
                <w:szCs w:val="22"/>
              </w:rPr>
            </w:pPr>
            <w:r w:rsidRPr="00D32477">
              <w:rPr>
                <w:color w:val="000000"/>
                <w:sz w:val="22"/>
                <w:szCs w:val="22"/>
              </w:rPr>
              <w:t>6</w:t>
            </w:r>
            <w:r w:rsidR="00C73480">
              <w:rPr>
                <w:color w:val="000000"/>
                <w:sz w:val="22"/>
                <w:szCs w:val="22"/>
              </w:rPr>
              <w:t>,0</w:t>
            </w:r>
          </w:p>
        </w:tc>
      </w:tr>
      <w:tr w:rsidR="005A5F3B" w:rsidRPr="00D32477" w:rsidTr="001365D5">
        <w:tc>
          <w:tcPr>
            <w:tcW w:w="679" w:type="dxa"/>
            <w:tcBorders>
              <w:top w:val="single" w:sz="4" w:space="0" w:color="000000"/>
              <w:left w:val="single" w:sz="4" w:space="0" w:color="000000"/>
              <w:bottom w:val="single" w:sz="4" w:space="0" w:color="000000"/>
              <w:right w:val="nil"/>
            </w:tcBorders>
            <w:hideMark/>
          </w:tcPr>
          <w:p w:rsidR="00F720D2" w:rsidRPr="00D32477" w:rsidRDefault="00F720D2" w:rsidP="00404947">
            <w:pPr>
              <w:pStyle w:val="ConsPlusCell"/>
              <w:snapToGrid w:val="0"/>
              <w:jc w:val="center"/>
              <w:rPr>
                <w:sz w:val="22"/>
                <w:szCs w:val="22"/>
              </w:rPr>
            </w:pPr>
            <w:r>
              <w:rPr>
                <w:sz w:val="22"/>
                <w:szCs w:val="22"/>
              </w:rPr>
              <w:t>1</w:t>
            </w:r>
            <w:r w:rsidRPr="00D32477">
              <w:rPr>
                <w:sz w:val="22"/>
                <w:szCs w:val="22"/>
              </w:rPr>
              <w:t>.</w:t>
            </w:r>
            <w:r>
              <w:rPr>
                <w:sz w:val="22"/>
                <w:szCs w:val="22"/>
              </w:rPr>
              <w:t>6</w:t>
            </w:r>
            <w:r w:rsidRPr="00D32477">
              <w:rPr>
                <w:sz w:val="22"/>
                <w:szCs w:val="22"/>
              </w:rPr>
              <w:t>.</w:t>
            </w:r>
          </w:p>
        </w:tc>
        <w:tc>
          <w:tcPr>
            <w:tcW w:w="9244" w:type="dxa"/>
            <w:gridSpan w:val="16"/>
            <w:tcBorders>
              <w:top w:val="single" w:sz="4" w:space="0" w:color="000000"/>
              <w:left w:val="single" w:sz="4" w:space="0" w:color="000000"/>
              <w:bottom w:val="single" w:sz="4" w:space="0" w:color="000000"/>
              <w:right w:val="single" w:sz="4" w:space="0" w:color="000000"/>
            </w:tcBorders>
            <w:hideMark/>
          </w:tcPr>
          <w:p w:rsidR="00F720D2" w:rsidRPr="00D32477" w:rsidRDefault="00F720D2" w:rsidP="00404947">
            <w:pPr>
              <w:pStyle w:val="ConsPlusCell"/>
              <w:snapToGrid w:val="0"/>
              <w:rPr>
                <w:color w:val="000000"/>
                <w:sz w:val="22"/>
                <w:szCs w:val="22"/>
              </w:rPr>
            </w:pPr>
            <w:r>
              <w:rPr>
                <w:sz w:val="22"/>
                <w:szCs w:val="22"/>
              </w:rPr>
              <w:t>Задача 6.</w:t>
            </w:r>
            <w:r w:rsidRPr="00D32477">
              <w:rPr>
                <w:sz w:val="22"/>
                <w:szCs w:val="22"/>
              </w:rPr>
              <w:t>Обеспечение возможности подключения  рабочего места к сети «Интернет» и к системе межведомственного электронного документооборота Новгородской области через единую защищенную точку входа</w:t>
            </w:r>
          </w:p>
        </w:tc>
      </w:tr>
      <w:tr w:rsidR="00163671" w:rsidRPr="00D32477" w:rsidTr="004657A7">
        <w:tc>
          <w:tcPr>
            <w:tcW w:w="679" w:type="dxa"/>
            <w:tcBorders>
              <w:top w:val="single" w:sz="4" w:space="0" w:color="000000"/>
              <w:left w:val="single" w:sz="4" w:space="0" w:color="000000"/>
              <w:bottom w:val="single" w:sz="4" w:space="0" w:color="000000"/>
              <w:right w:val="nil"/>
            </w:tcBorders>
            <w:hideMark/>
          </w:tcPr>
          <w:p w:rsidR="005A5F3B" w:rsidRPr="00D32477" w:rsidRDefault="005A5F3B" w:rsidP="00404947">
            <w:pPr>
              <w:pStyle w:val="ConsPlusCell"/>
              <w:snapToGrid w:val="0"/>
              <w:jc w:val="center"/>
              <w:rPr>
                <w:sz w:val="22"/>
                <w:szCs w:val="22"/>
              </w:rPr>
            </w:pPr>
            <w:r>
              <w:rPr>
                <w:sz w:val="22"/>
                <w:szCs w:val="22"/>
              </w:rPr>
              <w:t>1</w:t>
            </w:r>
            <w:r w:rsidRPr="00D32477">
              <w:rPr>
                <w:sz w:val="22"/>
                <w:szCs w:val="22"/>
              </w:rPr>
              <w:t>.</w:t>
            </w:r>
            <w:r>
              <w:rPr>
                <w:sz w:val="22"/>
                <w:szCs w:val="22"/>
              </w:rPr>
              <w:t>6</w:t>
            </w:r>
            <w:r w:rsidRPr="00D32477">
              <w:rPr>
                <w:sz w:val="22"/>
                <w:szCs w:val="22"/>
              </w:rPr>
              <w:t>.1.</w:t>
            </w:r>
          </w:p>
        </w:tc>
        <w:tc>
          <w:tcPr>
            <w:tcW w:w="2707" w:type="dxa"/>
            <w:tcBorders>
              <w:top w:val="single" w:sz="4" w:space="0" w:color="000000"/>
              <w:left w:val="single" w:sz="4" w:space="0" w:color="000000"/>
              <w:bottom w:val="single" w:sz="4" w:space="0" w:color="000000"/>
              <w:right w:val="nil"/>
            </w:tcBorders>
            <w:hideMark/>
          </w:tcPr>
          <w:p w:rsidR="005A5F3B" w:rsidRPr="00D32477" w:rsidRDefault="005A5F3B" w:rsidP="00E11C2A">
            <w:pPr>
              <w:pStyle w:val="ConsPlusCell"/>
              <w:snapToGrid w:val="0"/>
              <w:rPr>
                <w:color w:val="000000"/>
                <w:sz w:val="22"/>
                <w:szCs w:val="22"/>
              </w:rPr>
            </w:pPr>
            <w:r w:rsidRPr="00D32477">
              <w:rPr>
                <w:color w:val="000000"/>
                <w:sz w:val="22"/>
                <w:szCs w:val="22"/>
              </w:rPr>
              <w:t>Подключение к сети Интернет каждого рабочего места</w:t>
            </w:r>
            <w:r w:rsidR="00E11C2A">
              <w:rPr>
                <w:color w:val="000000"/>
                <w:sz w:val="22"/>
                <w:szCs w:val="22"/>
              </w:rPr>
              <w:t xml:space="preserve">, </w:t>
            </w:r>
            <w:r w:rsidRPr="00D32477">
              <w:rPr>
                <w:color w:val="000000"/>
                <w:sz w:val="22"/>
                <w:szCs w:val="22"/>
              </w:rPr>
              <w:t>(%)</w:t>
            </w:r>
          </w:p>
        </w:tc>
        <w:tc>
          <w:tcPr>
            <w:tcW w:w="1131" w:type="dxa"/>
            <w:tcBorders>
              <w:top w:val="single" w:sz="4" w:space="0" w:color="000000"/>
              <w:left w:val="single" w:sz="4" w:space="0" w:color="000000"/>
              <w:bottom w:val="single" w:sz="4" w:space="0" w:color="000000"/>
              <w:right w:val="nil"/>
            </w:tcBorders>
            <w:hideMark/>
          </w:tcPr>
          <w:p w:rsidR="005A5F3B" w:rsidRPr="00D32477" w:rsidRDefault="00930634" w:rsidP="00404947">
            <w:pPr>
              <w:pStyle w:val="ConsPlusCell"/>
              <w:snapToGrid w:val="0"/>
              <w:jc w:val="center"/>
              <w:rPr>
                <w:color w:val="000000"/>
                <w:sz w:val="22"/>
                <w:szCs w:val="22"/>
              </w:rPr>
            </w:pPr>
            <w:r>
              <w:rPr>
                <w:sz w:val="22"/>
                <w:szCs w:val="22"/>
              </w:rPr>
              <w:t>Администрация поселения</w:t>
            </w:r>
          </w:p>
        </w:tc>
        <w:tc>
          <w:tcPr>
            <w:tcW w:w="996" w:type="dxa"/>
            <w:gridSpan w:val="3"/>
            <w:tcBorders>
              <w:top w:val="single" w:sz="4" w:space="0" w:color="000000"/>
              <w:left w:val="single" w:sz="4" w:space="0" w:color="000000"/>
              <w:bottom w:val="single" w:sz="4" w:space="0" w:color="000000"/>
              <w:right w:val="nil"/>
            </w:tcBorders>
          </w:tcPr>
          <w:p w:rsidR="005A5F3B" w:rsidRPr="00D32477" w:rsidRDefault="00930634" w:rsidP="00404947">
            <w:pPr>
              <w:pStyle w:val="ConsPlusCell"/>
              <w:snapToGrid w:val="0"/>
              <w:jc w:val="center"/>
              <w:rPr>
                <w:color w:val="000000"/>
                <w:sz w:val="22"/>
                <w:szCs w:val="22"/>
              </w:rPr>
            </w:pPr>
            <w:r>
              <w:rPr>
                <w:color w:val="000000"/>
                <w:sz w:val="22"/>
                <w:szCs w:val="22"/>
              </w:rPr>
              <w:t>2018-2020</w:t>
            </w:r>
          </w:p>
        </w:tc>
        <w:tc>
          <w:tcPr>
            <w:tcW w:w="1129" w:type="dxa"/>
            <w:gridSpan w:val="3"/>
            <w:tcBorders>
              <w:top w:val="single" w:sz="4" w:space="0" w:color="000000"/>
              <w:left w:val="single" w:sz="4" w:space="0" w:color="000000"/>
              <w:bottom w:val="single" w:sz="4" w:space="0" w:color="000000"/>
              <w:right w:val="nil"/>
            </w:tcBorders>
          </w:tcPr>
          <w:p w:rsidR="005A5F3B" w:rsidRPr="00D32477" w:rsidRDefault="00930634" w:rsidP="00930634">
            <w:pPr>
              <w:pStyle w:val="ConsPlusCell"/>
              <w:snapToGrid w:val="0"/>
              <w:jc w:val="center"/>
              <w:rPr>
                <w:color w:val="000000"/>
                <w:sz w:val="22"/>
                <w:szCs w:val="22"/>
              </w:rPr>
            </w:pPr>
            <w:r>
              <w:rPr>
                <w:color w:val="000000"/>
                <w:sz w:val="22"/>
                <w:szCs w:val="22"/>
              </w:rPr>
              <w:t>1.6.1</w:t>
            </w:r>
          </w:p>
        </w:tc>
        <w:tc>
          <w:tcPr>
            <w:tcW w:w="1135" w:type="dxa"/>
            <w:gridSpan w:val="3"/>
            <w:tcBorders>
              <w:top w:val="single" w:sz="4" w:space="0" w:color="000000"/>
              <w:left w:val="single" w:sz="4" w:space="0" w:color="000000"/>
              <w:bottom w:val="single" w:sz="4" w:space="0" w:color="000000"/>
              <w:right w:val="nil"/>
            </w:tcBorders>
          </w:tcPr>
          <w:p w:rsidR="005A5F3B" w:rsidRPr="00D32477" w:rsidRDefault="005A5F3B" w:rsidP="00404947">
            <w:pPr>
              <w:pStyle w:val="ConsPlusCell"/>
              <w:snapToGrid w:val="0"/>
              <w:jc w:val="center"/>
              <w:rPr>
                <w:color w:val="000000"/>
                <w:sz w:val="22"/>
                <w:szCs w:val="22"/>
              </w:rPr>
            </w:pPr>
            <w:r w:rsidRPr="00F93989">
              <w:rPr>
                <w:sz w:val="22"/>
                <w:szCs w:val="22"/>
              </w:rPr>
              <w:t>Бюджет поселения</w:t>
            </w:r>
          </w:p>
        </w:tc>
        <w:tc>
          <w:tcPr>
            <w:tcW w:w="723" w:type="dxa"/>
            <w:gridSpan w:val="2"/>
            <w:tcBorders>
              <w:top w:val="single" w:sz="4" w:space="0" w:color="000000"/>
              <w:left w:val="single" w:sz="4" w:space="0" w:color="000000"/>
              <w:bottom w:val="single" w:sz="4" w:space="0" w:color="000000"/>
              <w:right w:val="single" w:sz="4" w:space="0" w:color="000000"/>
            </w:tcBorders>
            <w:hideMark/>
          </w:tcPr>
          <w:p w:rsidR="005A5F3B" w:rsidRPr="00D32477" w:rsidRDefault="005A5F3B" w:rsidP="00404947">
            <w:pPr>
              <w:pStyle w:val="ConsPlusCell"/>
              <w:snapToGrid w:val="0"/>
              <w:jc w:val="center"/>
              <w:rPr>
                <w:color w:val="000000"/>
                <w:sz w:val="22"/>
                <w:szCs w:val="22"/>
              </w:rPr>
            </w:pPr>
            <w:r w:rsidRPr="00D32477">
              <w:rPr>
                <w:color w:val="000000"/>
                <w:sz w:val="22"/>
                <w:szCs w:val="22"/>
              </w:rPr>
              <w:t>90</w:t>
            </w:r>
            <w:r w:rsidR="00C73480">
              <w:rPr>
                <w:color w:val="000000"/>
                <w:sz w:val="22"/>
                <w:szCs w:val="22"/>
              </w:rPr>
              <w:t>,0</w:t>
            </w:r>
          </w:p>
        </w:tc>
        <w:tc>
          <w:tcPr>
            <w:tcW w:w="711" w:type="dxa"/>
            <w:tcBorders>
              <w:top w:val="single" w:sz="4" w:space="0" w:color="000000"/>
              <w:left w:val="single" w:sz="4" w:space="0" w:color="000000"/>
              <w:bottom w:val="single" w:sz="4" w:space="0" w:color="000000"/>
              <w:right w:val="single" w:sz="4" w:space="0" w:color="auto"/>
            </w:tcBorders>
            <w:hideMark/>
          </w:tcPr>
          <w:p w:rsidR="005A5F3B" w:rsidRPr="00D32477" w:rsidRDefault="005A5F3B" w:rsidP="00404947">
            <w:pPr>
              <w:pStyle w:val="ConsPlusCell"/>
              <w:snapToGrid w:val="0"/>
              <w:jc w:val="center"/>
              <w:rPr>
                <w:color w:val="000000"/>
                <w:sz w:val="22"/>
                <w:szCs w:val="22"/>
              </w:rPr>
            </w:pPr>
            <w:r w:rsidRPr="00D32477">
              <w:rPr>
                <w:color w:val="000000"/>
                <w:sz w:val="22"/>
                <w:szCs w:val="22"/>
              </w:rPr>
              <w:t>90</w:t>
            </w:r>
            <w:r w:rsidR="00C73480">
              <w:rPr>
                <w:color w:val="000000"/>
                <w:sz w:val="22"/>
                <w:szCs w:val="22"/>
              </w:rPr>
              <w:t>,0</w:t>
            </w:r>
          </w:p>
        </w:tc>
        <w:tc>
          <w:tcPr>
            <w:tcW w:w="712" w:type="dxa"/>
            <w:gridSpan w:val="2"/>
            <w:tcBorders>
              <w:top w:val="single" w:sz="4" w:space="0" w:color="000000"/>
              <w:left w:val="single" w:sz="4" w:space="0" w:color="auto"/>
              <w:bottom w:val="single" w:sz="4" w:space="0" w:color="000000"/>
              <w:right w:val="single" w:sz="4" w:space="0" w:color="000000"/>
            </w:tcBorders>
          </w:tcPr>
          <w:p w:rsidR="005A5F3B" w:rsidRPr="00D32477" w:rsidRDefault="005A5F3B" w:rsidP="00404947">
            <w:pPr>
              <w:pStyle w:val="ConsPlusCell"/>
              <w:snapToGrid w:val="0"/>
              <w:jc w:val="center"/>
              <w:rPr>
                <w:color w:val="000000"/>
                <w:sz w:val="22"/>
                <w:szCs w:val="22"/>
              </w:rPr>
            </w:pPr>
            <w:r>
              <w:rPr>
                <w:color w:val="000000"/>
                <w:sz w:val="22"/>
                <w:szCs w:val="22"/>
              </w:rPr>
              <w:t>90</w:t>
            </w:r>
            <w:r w:rsidR="00C73480">
              <w:rPr>
                <w:color w:val="000000"/>
                <w:sz w:val="22"/>
                <w:szCs w:val="22"/>
              </w:rPr>
              <w:t>,0</w:t>
            </w:r>
          </w:p>
        </w:tc>
      </w:tr>
      <w:tr w:rsidR="00991201" w:rsidRPr="00D32477" w:rsidTr="004657A7">
        <w:tc>
          <w:tcPr>
            <w:tcW w:w="679" w:type="dxa"/>
            <w:tcBorders>
              <w:top w:val="single" w:sz="4" w:space="0" w:color="000000"/>
              <w:left w:val="single" w:sz="4" w:space="0" w:color="000000"/>
              <w:bottom w:val="single" w:sz="4" w:space="0" w:color="000000"/>
              <w:right w:val="nil"/>
            </w:tcBorders>
            <w:hideMark/>
          </w:tcPr>
          <w:p w:rsidR="00930634" w:rsidRPr="00D32477" w:rsidRDefault="00930634" w:rsidP="00404947">
            <w:pPr>
              <w:pStyle w:val="ConsPlusCell"/>
              <w:snapToGrid w:val="0"/>
              <w:jc w:val="center"/>
              <w:rPr>
                <w:sz w:val="22"/>
                <w:szCs w:val="22"/>
              </w:rPr>
            </w:pPr>
            <w:r>
              <w:rPr>
                <w:sz w:val="22"/>
                <w:szCs w:val="22"/>
              </w:rPr>
              <w:t>1</w:t>
            </w:r>
            <w:r w:rsidRPr="00D32477">
              <w:rPr>
                <w:sz w:val="22"/>
                <w:szCs w:val="22"/>
              </w:rPr>
              <w:t>.</w:t>
            </w:r>
            <w:r>
              <w:rPr>
                <w:sz w:val="22"/>
                <w:szCs w:val="22"/>
              </w:rPr>
              <w:t>6</w:t>
            </w:r>
            <w:r w:rsidRPr="00D32477">
              <w:rPr>
                <w:sz w:val="22"/>
                <w:szCs w:val="22"/>
              </w:rPr>
              <w:t>.2.</w:t>
            </w:r>
          </w:p>
        </w:tc>
        <w:tc>
          <w:tcPr>
            <w:tcW w:w="2707" w:type="dxa"/>
            <w:tcBorders>
              <w:top w:val="single" w:sz="4" w:space="0" w:color="000000"/>
              <w:left w:val="single" w:sz="4" w:space="0" w:color="000000"/>
              <w:bottom w:val="single" w:sz="4" w:space="0" w:color="000000"/>
              <w:right w:val="nil"/>
            </w:tcBorders>
            <w:hideMark/>
          </w:tcPr>
          <w:p w:rsidR="00930634" w:rsidRPr="00D32477" w:rsidRDefault="00930634" w:rsidP="00991201">
            <w:pPr>
              <w:pStyle w:val="ConsPlusCell"/>
              <w:snapToGrid w:val="0"/>
              <w:rPr>
                <w:color w:val="000000"/>
                <w:sz w:val="22"/>
                <w:szCs w:val="22"/>
              </w:rPr>
            </w:pPr>
            <w:r w:rsidRPr="00D32477">
              <w:rPr>
                <w:color w:val="000000"/>
                <w:sz w:val="22"/>
                <w:szCs w:val="22"/>
              </w:rPr>
              <w:t xml:space="preserve">Подключение к системе </w:t>
            </w:r>
            <w:r w:rsidRPr="00D32477">
              <w:rPr>
                <w:sz w:val="22"/>
                <w:szCs w:val="22"/>
              </w:rPr>
              <w:t>межведомственного электронного документооборота Новгородской области рабочих мест</w:t>
            </w:r>
            <w:r w:rsidR="00991201">
              <w:rPr>
                <w:sz w:val="22"/>
                <w:szCs w:val="22"/>
              </w:rPr>
              <w:t>,</w:t>
            </w:r>
            <w:r w:rsidRPr="00D32477">
              <w:rPr>
                <w:sz w:val="22"/>
                <w:szCs w:val="22"/>
              </w:rPr>
              <w:t xml:space="preserve"> (ед</w:t>
            </w:r>
            <w:r w:rsidR="00991201">
              <w:rPr>
                <w:sz w:val="22"/>
                <w:szCs w:val="22"/>
              </w:rPr>
              <w:t>.</w:t>
            </w:r>
            <w:r w:rsidRPr="00D32477">
              <w:rPr>
                <w:sz w:val="22"/>
                <w:szCs w:val="22"/>
              </w:rPr>
              <w:t>)</w:t>
            </w:r>
          </w:p>
        </w:tc>
        <w:tc>
          <w:tcPr>
            <w:tcW w:w="1131" w:type="dxa"/>
            <w:tcBorders>
              <w:top w:val="single" w:sz="4" w:space="0" w:color="000000"/>
              <w:left w:val="single" w:sz="4" w:space="0" w:color="000000"/>
              <w:bottom w:val="single" w:sz="4" w:space="0" w:color="000000"/>
              <w:right w:val="nil"/>
            </w:tcBorders>
            <w:hideMark/>
          </w:tcPr>
          <w:p w:rsidR="00930634" w:rsidRPr="00D32477" w:rsidRDefault="005A107F" w:rsidP="00404947">
            <w:pPr>
              <w:pStyle w:val="ConsPlusCell"/>
              <w:snapToGrid w:val="0"/>
              <w:jc w:val="center"/>
              <w:rPr>
                <w:color w:val="000000"/>
                <w:sz w:val="22"/>
                <w:szCs w:val="22"/>
              </w:rPr>
            </w:pPr>
            <w:r>
              <w:rPr>
                <w:sz w:val="22"/>
                <w:szCs w:val="22"/>
              </w:rPr>
              <w:t>Администрация поселения</w:t>
            </w:r>
          </w:p>
        </w:tc>
        <w:tc>
          <w:tcPr>
            <w:tcW w:w="996" w:type="dxa"/>
            <w:gridSpan w:val="3"/>
            <w:tcBorders>
              <w:top w:val="single" w:sz="4" w:space="0" w:color="000000"/>
              <w:left w:val="single" w:sz="4" w:space="0" w:color="000000"/>
              <w:bottom w:val="single" w:sz="4" w:space="0" w:color="000000"/>
              <w:right w:val="nil"/>
            </w:tcBorders>
          </w:tcPr>
          <w:p w:rsidR="00930634" w:rsidRPr="00D32477" w:rsidRDefault="005A107F" w:rsidP="00404947">
            <w:pPr>
              <w:pStyle w:val="ConsPlusCell"/>
              <w:snapToGrid w:val="0"/>
              <w:jc w:val="center"/>
              <w:rPr>
                <w:color w:val="000000"/>
                <w:sz w:val="22"/>
                <w:szCs w:val="22"/>
              </w:rPr>
            </w:pPr>
            <w:r>
              <w:rPr>
                <w:color w:val="000000"/>
                <w:sz w:val="22"/>
                <w:szCs w:val="22"/>
              </w:rPr>
              <w:t>2018-2020</w:t>
            </w:r>
            <w:r w:rsidR="00930634">
              <w:rPr>
                <w:color w:val="000000"/>
                <w:sz w:val="22"/>
                <w:szCs w:val="22"/>
              </w:rPr>
              <w:t xml:space="preserve">  </w:t>
            </w:r>
          </w:p>
        </w:tc>
        <w:tc>
          <w:tcPr>
            <w:tcW w:w="1129" w:type="dxa"/>
            <w:gridSpan w:val="3"/>
            <w:tcBorders>
              <w:top w:val="single" w:sz="4" w:space="0" w:color="000000"/>
              <w:left w:val="single" w:sz="4" w:space="0" w:color="000000"/>
              <w:bottom w:val="single" w:sz="4" w:space="0" w:color="000000"/>
              <w:right w:val="nil"/>
            </w:tcBorders>
          </w:tcPr>
          <w:p w:rsidR="00930634" w:rsidRPr="00D32477" w:rsidRDefault="00930634" w:rsidP="00404947">
            <w:pPr>
              <w:pStyle w:val="ConsPlusCell"/>
              <w:snapToGrid w:val="0"/>
              <w:jc w:val="center"/>
              <w:rPr>
                <w:color w:val="000000"/>
                <w:sz w:val="22"/>
                <w:szCs w:val="22"/>
              </w:rPr>
            </w:pPr>
            <w:r>
              <w:rPr>
                <w:color w:val="000000"/>
                <w:sz w:val="22"/>
                <w:szCs w:val="22"/>
              </w:rPr>
              <w:t>1.6.2</w:t>
            </w:r>
          </w:p>
        </w:tc>
        <w:tc>
          <w:tcPr>
            <w:tcW w:w="1135" w:type="dxa"/>
            <w:gridSpan w:val="3"/>
            <w:tcBorders>
              <w:top w:val="single" w:sz="4" w:space="0" w:color="000000"/>
              <w:left w:val="single" w:sz="4" w:space="0" w:color="000000"/>
              <w:bottom w:val="single" w:sz="4" w:space="0" w:color="000000"/>
              <w:right w:val="nil"/>
            </w:tcBorders>
          </w:tcPr>
          <w:p w:rsidR="00930634" w:rsidRPr="00D32477" w:rsidRDefault="005A107F" w:rsidP="00404947">
            <w:pPr>
              <w:pStyle w:val="ConsPlusCell"/>
              <w:snapToGrid w:val="0"/>
              <w:jc w:val="center"/>
              <w:rPr>
                <w:color w:val="000000"/>
                <w:sz w:val="22"/>
                <w:szCs w:val="22"/>
              </w:rPr>
            </w:pPr>
            <w:r w:rsidRPr="00F93989">
              <w:rPr>
                <w:sz w:val="22"/>
                <w:szCs w:val="22"/>
              </w:rPr>
              <w:t>Бюджет поселения</w:t>
            </w:r>
          </w:p>
        </w:tc>
        <w:tc>
          <w:tcPr>
            <w:tcW w:w="723" w:type="dxa"/>
            <w:gridSpan w:val="2"/>
            <w:tcBorders>
              <w:top w:val="single" w:sz="4" w:space="0" w:color="000000"/>
              <w:left w:val="single" w:sz="4" w:space="0" w:color="000000"/>
              <w:bottom w:val="single" w:sz="4" w:space="0" w:color="000000"/>
              <w:right w:val="single" w:sz="4" w:space="0" w:color="000000"/>
            </w:tcBorders>
          </w:tcPr>
          <w:p w:rsidR="00930634" w:rsidRPr="00D32477" w:rsidRDefault="00930634" w:rsidP="00404947">
            <w:pPr>
              <w:pStyle w:val="ConsPlusCell"/>
              <w:snapToGrid w:val="0"/>
              <w:jc w:val="center"/>
              <w:rPr>
                <w:color w:val="000000"/>
                <w:sz w:val="22"/>
                <w:szCs w:val="22"/>
              </w:rPr>
            </w:pPr>
            <w:r>
              <w:rPr>
                <w:color w:val="000000"/>
                <w:sz w:val="22"/>
                <w:szCs w:val="22"/>
              </w:rPr>
              <w:t>1</w:t>
            </w:r>
            <w:r w:rsidR="00C73480">
              <w:rPr>
                <w:color w:val="000000"/>
                <w:sz w:val="22"/>
                <w:szCs w:val="22"/>
              </w:rPr>
              <w:t>,0</w:t>
            </w:r>
          </w:p>
        </w:tc>
        <w:tc>
          <w:tcPr>
            <w:tcW w:w="711" w:type="dxa"/>
            <w:tcBorders>
              <w:top w:val="single" w:sz="4" w:space="0" w:color="000000"/>
              <w:left w:val="single" w:sz="4" w:space="0" w:color="000000"/>
              <w:bottom w:val="single" w:sz="4" w:space="0" w:color="000000"/>
              <w:right w:val="single" w:sz="4" w:space="0" w:color="auto"/>
            </w:tcBorders>
          </w:tcPr>
          <w:p w:rsidR="00930634" w:rsidRPr="00D32477" w:rsidRDefault="00930634" w:rsidP="00404947">
            <w:pPr>
              <w:pStyle w:val="ConsPlusCell"/>
              <w:snapToGrid w:val="0"/>
              <w:jc w:val="center"/>
              <w:rPr>
                <w:color w:val="000000"/>
                <w:sz w:val="22"/>
                <w:szCs w:val="22"/>
              </w:rPr>
            </w:pPr>
            <w:r>
              <w:rPr>
                <w:color w:val="000000"/>
                <w:sz w:val="22"/>
                <w:szCs w:val="22"/>
              </w:rPr>
              <w:t>0</w:t>
            </w:r>
          </w:p>
        </w:tc>
        <w:tc>
          <w:tcPr>
            <w:tcW w:w="712" w:type="dxa"/>
            <w:gridSpan w:val="2"/>
            <w:tcBorders>
              <w:top w:val="single" w:sz="4" w:space="0" w:color="000000"/>
              <w:left w:val="single" w:sz="4" w:space="0" w:color="auto"/>
              <w:bottom w:val="single" w:sz="4" w:space="0" w:color="000000"/>
              <w:right w:val="single" w:sz="4" w:space="0" w:color="000000"/>
            </w:tcBorders>
          </w:tcPr>
          <w:p w:rsidR="00930634" w:rsidRPr="00D32477" w:rsidRDefault="00930634" w:rsidP="00404947">
            <w:pPr>
              <w:pStyle w:val="ConsPlusCell"/>
              <w:snapToGrid w:val="0"/>
              <w:jc w:val="center"/>
              <w:rPr>
                <w:color w:val="000000"/>
                <w:sz w:val="22"/>
                <w:szCs w:val="22"/>
              </w:rPr>
            </w:pPr>
            <w:r>
              <w:rPr>
                <w:color w:val="000000"/>
                <w:sz w:val="22"/>
                <w:szCs w:val="22"/>
              </w:rPr>
              <w:t>0</w:t>
            </w:r>
          </w:p>
        </w:tc>
      </w:tr>
      <w:tr w:rsidR="005A5F3B" w:rsidRPr="00D32477" w:rsidTr="001365D5">
        <w:tc>
          <w:tcPr>
            <w:tcW w:w="679" w:type="dxa"/>
            <w:tcBorders>
              <w:top w:val="single" w:sz="4" w:space="0" w:color="000000"/>
              <w:left w:val="single" w:sz="4" w:space="0" w:color="000000"/>
              <w:bottom w:val="single" w:sz="4" w:space="0" w:color="000000"/>
              <w:right w:val="nil"/>
            </w:tcBorders>
            <w:hideMark/>
          </w:tcPr>
          <w:p w:rsidR="00F720D2" w:rsidRPr="00D32477" w:rsidRDefault="00F720D2" w:rsidP="00404947">
            <w:pPr>
              <w:pStyle w:val="ConsPlusCell"/>
              <w:snapToGrid w:val="0"/>
              <w:jc w:val="center"/>
              <w:rPr>
                <w:sz w:val="22"/>
                <w:szCs w:val="22"/>
              </w:rPr>
            </w:pPr>
            <w:r>
              <w:rPr>
                <w:sz w:val="22"/>
                <w:szCs w:val="22"/>
              </w:rPr>
              <w:t>1</w:t>
            </w:r>
            <w:r w:rsidRPr="00D32477">
              <w:rPr>
                <w:sz w:val="22"/>
                <w:szCs w:val="22"/>
              </w:rPr>
              <w:t>.</w:t>
            </w:r>
            <w:r>
              <w:rPr>
                <w:sz w:val="22"/>
                <w:szCs w:val="22"/>
              </w:rPr>
              <w:t>7</w:t>
            </w:r>
            <w:r w:rsidRPr="00D32477">
              <w:rPr>
                <w:sz w:val="22"/>
                <w:szCs w:val="22"/>
              </w:rPr>
              <w:t>.</w:t>
            </w:r>
          </w:p>
        </w:tc>
        <w:tc>
          <w:tcPr>
            <w:tcW w:w="9244" w:type="dxa"/>
            <w:gridSpan w:val="16"/>
            <w:tcBorders>
              <w:top w:val="single" w:sz="4" w:space="0" w:color="000000"/>
              <w:left w:val="single" w:sz="4" w:space="0" w:color="000000"/>
              <w:bottom w:val="single" w:sz="4" w:space="0" w:color="000000"/>
              <w:right w:val="single" w:sz="4" w:space="0" w:color="000000"/>
            </w:tcBorders>
            <w:hideMark/>
          </w:tcPr>
          <w:p w:rsidR="00F720D2" w:rsidRPr="00D32477" w:rsidRDefault="00F720D2" w:rsidP="00404947">
            <w:pPr>
              <w:pStyle w:val="ConsPlusCell"/>
              <w:snapToGrid w:val="0"/>
              <w:rPr>
                <w:color w:val="000000"/>
                <w:sz w:val="22"/>
                <w:szCs w:val="22"/>
              </w:rPr>
            </w:pPr>
            <w:r>
              <w:rPr>
                <w:sz w:val="22"/>
                <w:szCs w:val="22"/>
              </w:rPr>
              <w:t>Задача 7.</w:t>
            </w:r>
            <w:r w:rsidRPr="00D32477">
              <w:rPr>
                <w:sz w:val="22"/>
                <w:szCs w:val="22"/>
              </w:rPr>
              <w:t>Обеспечение безопасности информационной телекоммуникационной инфраструктуры ОМСУ</w:t>
            </w:r>
          </w:p>
        </w:tc>
      </w:tr>
      <w:tr w:rsidR="00FD36D3" w:rsidRPr="00D32477" w:rsidTr="004657A7">
        <w:tc>
          <w:tcPr>
            <w:tcW w:w="679" w:type="dxa"/>
            <w:tcBorders>
              <w:top w:val="single" w:sz="4" w:space="0" w:color="000000"/>
              <w:left w:val="single" w:sz="4" w:space="0" w:color="000000"/>
              <w:bottom w:val="single" w:sz="4" w:space="0" w:color="000000"/>
              <w:right w:val="nil"/>
            </w:tcBorders>
            <w:hideMark/>
          </w:tcPr>
          <w:p w:rsidR="005A107F" w:rsidRPr="00D32477" w:rsidRDefault="005A107F" w:rsidP="00404947">
            <w:pPr>
              <w:pStyle w:val="ConsPlusCell"/>
              <w:snapToGrid w:val="0"/>
              <w:jc w:val="center"/>
              <w:rPr>
                <w:sz w:val="22"/>
                <w:szCs w:val="22"/>
              </w:rPr>
            </w:pPr>
            <w:r>
              <w:rPr>
                <w:sz w:val="22"/>
                <w:szCs w:val="22"/>
              </w:rPr>
              <w:t>1</w:t>
            </w:r>
            <w:r w:rsidRPr="00D32477">
              <w:rPr>
                <w:sz w:val="22"/>
                <w:szCs w:val="22"/>
              </w:rPr>
              <w:t>.</w:t>
            </w:r>
            <w:r>
              <w:rPr>
                <w:sz w:val="22"/>
                <w:szCs w:val="22"/>
              </w:rPr>
              <w:t>7</w:t>
            </w:r>
            <w:r w:rsidRPr="00D32477">
              <w:rPr>
                <w:sz w:val="22"/>
                <w:szCs w:val="22"/>
              </w:rPr>
              <w:t>.1.</w:t>
            </w:r>
          </w:p>
        </w:tc>
        <w:tc>
          <w:tcPr>
            <w:tcW w:w="2707" w:type="dxa"/>
            <w:tcBorders>
              <w:top w:val="single" w:sz="4" w:space="0" w:color="000000"/>
              <w:left w:val="single" w:sz="4" w:space="0" w:color="000000"/>
              <w:bottom w:val="single" w:sz="4" w:space="0" w:color="000000"/>
              <w:right w:val="nil"/>
            </w:tcBorders>
            <w:hideMark/>
          </w:tcPr>
          <w:p w:rsidR="005A107F" w:rsidRPr="00D32477" w:rsidRDefault="005A107F" w:rsidP="00991201">
            <w:pPr>
              <w:pStyle w:val="ConsPlusCell"/>
              <w:snapToGrid w:val="0"/>
              <w:rPr>
                <w:color w:val="000000"/>
                <w:sz w:val="22"/>
                <w:szCs w:val="22"/>
              </w:rPr>
            </w:pPr>
            <w:r w:rsidRPr="00D32477">
              <w:rPr>
                <w:color w:val="000000"/>
                <w:sz w:val="22"/>
                <w:szCs w:val="22"/>
              </w:rPr>
              <w:t>Количество АРМ с неисправными СКЗИ и СЗИ от НСД</w:t>
            </w:r>
            <w:r w:rsidR="00991201">
              <w:rPr>
                <w:color w:val="000000"/>
                <w:sz w:val="22"/>
                <w:szCs w:val="22"/>
              </w:rPr>
              <w:t>,</w:t>
            </w:r>
            <w:r w:rsidRPr="00D32477">
              <w:rPr>
                <w:color w:val="000000"/>
                <w:sz w:val="22"/>
                <w:szCs w:val="22"/>
              </w:rPr>
              <w:t xml:space="preserve"> </w:t>
            </w:r>
            <w:r w:rsidRPr="00D32477">
              <w:rPr>
                <w:sz w:val="22"/>
                <w:szCs w:val="22"/>
              </w:rPr>
              <w:t>(ед</w:t>
            </w:r>
            <w:r w:rsidR="00991201">
              <w:rPr>
                <w:sz w:val="22"/>
                <w:szCs w:val="22"/>
              </w:rPr>
              <w:t>.</w:t>
            </w:r>
            <w:r w:rsidRPr="00D32477">
              <w:rPr>
                <w:sz w:val="22"/>
                <w:szCs w:val="22"/>
              </w:rPr>
              <w:t>)</w:t>
            </w:r>
          </w:p>
        </w:tc>
        <w:tc>
          <w:tcPr>
            <w:tcW w:w="1131" w:type="dxa"/>
            <w:tcBorders>
              <w:top w:val="single" w:sz="4" w:space="0" w:color="000000"/>
              <w:left w:val="single" w:sz="4" w:space="0" w:color="000000"/>
              <w:bottom w:val="single" w:sz="4" w:space="0" w:color="000000"/>
              <w:right w:val="nil"/>
            </w:tcBorders>
          </w:tcPr>
          <w:p w:rsidR="005A107F" w:rsidRPr="00D32477" w:rsidRDefault="005A107F" w:rsidP="00404947">
            <w:pPr>
              <w:pStyle w:val="ConsPlusCell"/>
              <w:snapToGrid w:val="0"/>
              <w:jc w:val="center"/>
              <w:rPr>
                <w:color w:val="000000"/>
                <w:sz w:val="22"/>
                <w:szCs w:val="22"/>
              </w:rPr>
            </w:pPr>
            <w:r>
              <w:rPr>
                <w:sz w:val="22"/>
                <w:szCs w:val="22"/>
              </w:rPr>
              <w:t>Администрация поселения</w:t>
            </w:r>
          </w:p>
        </w:tc>
        <w:tc>
          <w:tcPr>
            <w:tcW w:w="986" w:type="dxa"/>
            <w:gridSpan w:val="2"/>
            <w:tcBorders>
              <w:top w:val="single" w:sz="4" w:space="0" w:color="000000"/>
              <w:left w:val="single" w:sz="4" w:space="0" w:color="000000"/>
              <w:bottom w:val="single" w:sz="4" w:space="0" w:color="000000"/>
              <w:right w:val="nil"/>
            </w:tcBorders>
          </w:tcPr>
          <w:p w:rsidR="005A107F" w:rsidRPr="00D32477" w:rsidRDefault="005A107F" w:rsidP="00404947">
            <w:pPr>
              <w:pStyle w:val="ConsPlusCell"/>
              <w:snapToGrid w:val="0"/>
              <w:jc w:val="center"/>
              <w:rPr>
                <w:color w:val="000000"/>
                <w:sz w:val="22"/>
                <w:szCs w:val="22"/>
              </w:rPr>
            </w:pPr>
            <w:r>
              <w:rPr>
                <w:color w:val="000000"/>
                <w:sz w:val="22"/>
                <w:szCs w:val="22"/>
              </w:rPr>
              <w:t>2018-2020</w:t>
            </w:r>
          </w:p>
        </w:tc>
        <w:tc>
          <w:tcPr>
            <w:tcW w:w="1201" w:type="dxa"/>
            <w:gridSpan w:val="5"/>
            <w:tcBorders>
              <w:top w:val="single" w:sz="4" w:space="0" w:color="000000"/>
              <w:left w:val="single" w:sz="4" w:space="0" w:color="000000"/>
              <w:bottom w:val="single" w:sz="4" w:space="0" w:color="000000"/>
              <w:right w:val="nil"/>
            </w:tcBorders>
          </w:tcPr>
          <w:p w:rsidR="005A107F" w:rsidRPr="00D32477" w:rsidRDefault="005A107F" w:rsidP="00404947">
            <w:pPr>
              <w:pStyle w:val="ConsPlusCell"/>
              <w:snapToGrid w:val="0"/>
              <w:jc w:val="center"/>
              <w:rPr>
                <w:color w:val="000000"/>
                <w:sz w:val="22"/>
                <w:szCs w:val="22"/>
              </w:rPr>
            </w:pPr>
            <w:r>
              <w:rPr>
                <w:color w:val="000000"/>
                <w:sz w:val="22"/>
                <w:szCs w:val="22"/>
              </w:rPr>
              <w:t>1.7.1</w:t>
            </w:r>
          </w:p>
        </w:tc>
        <w:tc>
          <w:tcPr>
            <w:tcW w:w="1073" w:type="dxa"/>
            <w:gridSpan w:val="2"/>
            <w:tcBorders>
              <w:top w:val="single" w:sz="4" w:space="0" w:color="000000"/>
              <w:left w:val="single" w:sz="4" w:space="0" w:color="000000"/>
              <w:bottom w:val="single" w:sz="4" w:space="0" w:color="000000"/>
              <w:right w:val="nil"/>
            </w:tcBorders>
          </w:tcPr>
          <w:p w:rsidR="005A107F" w:rsidRPr="00D32477" w:rsidRDefault="005A107F" w:rsidP="00404947">
            <w:pPr>
              <w:pStyle w:val="ConsPlusCell"/>
              <w:snapToGrid w:val="0"/>
              <w:jc w:val="center"/>
              <w:rPr>
                <w:color w:val="000000"/>
                <w:sz w:val="22"/>
                <w:szCs w:val="22"/>
              </w:rPr>
            </w:pPr>
            <w:r w:rsidRPr="00F93989">
              <w:rPr>
                <w:sz w:val="22"/>
                <w:szCs w:val="22"/>
              </w:rPr>
              <w:t>Бюджет поселения</w:t>
            </w:r>
          </w:p>
        </w:tc>
        <w:tc>
          <w:tcPr>
            <w:tcW w:w="728" w:type="dxa"/>
            <w:gridSpan w:val="2"/>
            <w:tcBorders>
              <w:top w:val="single" w:sz="4" w:space="0" w:color="000000"/>
              <w:left w:val="single" w:sz="4" w:space="0" w:color="000000"/>
              <w:bottom w:val="single" w:sz="4" w:space="0" w:color="000000"/>
              <w:right w:val="single" w:sz="4" w:space="0" w:color="000000"/>
            </w:tcBorders>
            <w:hideMark/>
          </w:tcPr>
          <w:p w:rsidR="005A107F" w:rsidRPr="00D32477" w:rsidRDefault="005A107F" w:rsidP="00404947">
            <w:pPr>
              <w:pStyle w:val="ConsPlusCell"/>
              <w:snapToGrid w:val="0"/>
              <w:jc w:val="center"/>
              <w:rPr>
                <w:color w:val="000000"/>
                <w:sz w:val="22"/>
                <w:szCs w:val="22"/>
              </w:rPr>
            </w:pPr>
            <w:r w:rsidRPr="00D32477">
              <w:rPr>
                <w:color w:val="000000"/>
                <w:sz w:val="22"/>
                <w:szCs w:val="22"/>
              </w:rPr>
              <w:t>0</w:t>
            </w:r>
          </w:p>
        </w:tc>
        <w:tc>
          <w:tcPr>
            <w:tcW w:w="706" w:type="dxa"/>
            <w:tcBorders>
              <w:top w:val="single" w:sz="4" w:space="0" w:color="000000"/>
              <w:left w:val="single" w:sz="4" w:space="0" w:color="000000"/>
              <w:bottom w:val="single" w:sz="4" w:space="0" w:color="000000"/>
              <w:right w:val="single" w:sz="4" w:space="0" w:color="auto"/>
            </w:tcBorders>
            <w:hideMark/>
          </w:tcPr>
          <w:p w:rsidR="005A107F" w:rsidRPr="00D32477" w:rsidRDefault="005A107F" w:rsidP="00404947">
            <w:pPr>
              <w:pStyle w:val="ConsPlusCell"/>
              <w:snapToGrid w:val="0"/>
              <w:jc w:val="center"/>
              <w:rPr>
                <w:color w:val="000000"/>
                <w:sz w:val="22"/>
                <w:szCs w:val="22"/>
              </w:rPr>
            </w:pPr>
            <w:r w:rsidRPr="00D32477">
              <w:rPr>
                <w:color w:val="000000"/>
                <w:sz w:val="22"/>
                <w:szCs w:val="22"/>
              </w:rPr>
              <w:t>0</w:t>
            </w:r>
          </w:p>
        </w:tc>
        <w:tc>
          <w:tcPr>
            <w:tcW w:w="712" w:type="dxa"/>
            <w:gridSpan w:val="2"/>
            <w:tcBorders>
              <w:top w:val="single" w:sz="4" w:space="0" w:color="000000"/>
              <w:left w:val="single" w:sz="4" w:space="0" w:color="auto"/>
              <w:bottom w:val="single" w:sz="4" w:space="0" w:color="000000"/>
              <w:right w:val="single" w:sz="4" w:space="0" w:color="000000"/>
            </w:tcBorders>
          </w:tcPr>
          <w:p w:rsidR="005A107F" w:rsidRPr="00D32477" w:rsidRDefault="005A107F" w:rsidP="00F720D2">
            <w:pPr>
              <w:pStyle w:val="ConsPlusCell"/>
              <w:snapToGrid w:val="0"/>
              <w:jc w:val="center"/>
              <w:rPr>
                <w:color w:val="000000"/>
                <w:sz w:val="22"/>
                <w:szCs w:val="22"/>
              </w:rPr>
            </w:pPr>
            <w:r>
              <w:rPr>
                <w:color w:val="000000"/>
                <w:sz w:val="22"/>
                <w:szCs w:val="22"/>
              </w:rPr>
              <w:t>0</w:t>
            </w:r>
          </w:p>
        </w:tc>
      </w:tr>
      <w:tr w:rsidR="00FD36D3" w:rsidRPr="00D32477" w:rsidTr="004657A7">
        <w:trPr>
          <w:trHeight w:val="757"/>
        </w:trPr>
        <w:tc>
          <w:tcPr>
            <w:tcW w:w="679" w:type="dxa"/>
            <w:tcBorders>
              <w:top w:val="single" w:sz="4" w:space="0" w:color="000000"/>
              <w:left w:val="single" w:sz="4" w:space="0" w:color="000000"/>
              <w:bottom w:val="single" w:sz="4" w:space="0" w:color="000000"/>
              <w:right w:val="nil"/>
            </w:tcBorders>
            <w:hideMark/>
          </w:tcPr>
          <w:p w:rsidR="005A107F" w:rsidRPr="00D32477" w:rsidRDefault="005A107F" w:rsidP="00404947">
            <w:pPr>
              <w:pStyle w:val="ConsPlusCell"/>
              <w:snapToGrid w:val="0"/>
              <w:jc w:val="center"/>
              <w:rPr>
                <w:sz w:val="22"/>
                <w:szCs w:val="22"/>
              </w:rPr>
            </w:pPr>
            <w:r>
              <w:rPr>
                <w:sz w:val="22"/>
                <w:szCs w:val="22"/>
              </w:rPr>
              <w:t>1</w:t>
            </w:r>
            <w:r w:rsidRPr="00D32477">
              <w:rPr>
                <w:sz w:val="22"/>
                <w:szCs w:val="22"/>
              </w:rPr>
              <w:t>.</w:t>
            </w:r>
            <w:r>
              <w:rPr>
                <w:sz w:val="22"/>
                <w:szCs w:val="22"/>
              </w:rPr>
              <w:t>7</w:t>
            </w:r>
            <w:r w:rsidRPr="00D32477">
              <w:rPr>
                <w:sz w:val="22"/>
                <w:szCs w:val="22"/>
              </w:rPr>
              <w:t>.2.</w:t>
            </w:r>
          </w:p>
        </w:tc>
        <w:tc>
          <w:tcPr>
            <w:tcW w:w="2707" w:type="dxa"/>
            <w:tcBorders>
              <w:top w:val="single" w:sz="4" w:space="0" w:color="000000"/>
              <w:left w:val="single" w:sz="4" w:space="0" w:color="000000"/>
              <w:bottom w:val="single" w:sz="4" w:space="0" w:color="000000"/>
              <w:right w:val="nil"/>
            </w:tcBorders>
            <w:hideMark/>
          </w:tcPr>
          <w:p w:rsidR="005A107F" w:rsidRPr="00D32477" w:rsidRDefault="005A107F" w:rsidP="00991201">
            <w:pPr>
              <w:pStyle w:val="ConsPlusCell"/>
              <w:snapToGrid w:val="0"/>
              <w:rPr>
                <w:color w:val="000000"/>
                <w:sz w:val="22"/>
                <w:szCs w:val="22"/>
              </w:rPr>
            </w:pPr>
            <w:r w:rsidRPr="00D32477">
              <w:rPr>
                <w:color w:val="000000"/>
                <w:sz w:val="22"/>
                <w:szCs w:val="22"/>
              </w:rPr>
              <w:t>Количество ПК, входящих в ЛВС Администрации поселения, без антивирусной защиты</w:t>
            </w:r>
            <w:r w:rsidR="00991201">
              <w:rPr>
                <w:color w:val="000000"/>
                <w:sz w:val="22"/>
                <w:szCs w:val="22"/>
              </w:rPr>
              <w:t>,</w:t>
            </w:r>
            <w:r w:rsidRPr="00D32477">
              <w:rPr>
                <w:color w:val="000000"/>
                <w:sz w:val="22"/>
                <w:szCs w:val="22"/>
              </w:rPr>
              <w:t xml:space="preserve"> </w:t>
            </w:r>
            <w:r w:rsidRPr="00D32477">
              <w:rPr>
                <w:sz w:val="22"/>
                <w:szCs w:val="22"/>
              </w:rPr>
              <w:t>(ед</w:t>
            </w:r>
            <w:r w:rsidR="00991201">
              <w:rPr>
                <w:sz w:val="22"/>
                <w:szCs w:val="22"/>
              </w:rPr>
              <w:t>.</w:t>
            </w:r>
            <w:r w:rsidRPr="00D32477">
              <w:rPr>
                <w:sz w:val="22"/>
                <w:szCs w:val="22"/>
              </w:rPr>
              <w:t>)</w:t>
            </w:r>
            <w:r w:rsidRPr="00D32477">
              <w:rPr>
                <w:color w:val="000000"/>
                <w:sz w:val="22"/>
                <w:szCs w:val="22"/>
              </w:rPr>
              <w:t xml:space="preserve">                    </w:t>
            </w:r>
          </w:p>
        </w:tc>
        <w:tc>
          <w:tcPr>
            <w:tcW w:w="1131" w:type="dxa"/>
            <w:tcBorders>
              <w:top w:val="single" w:sz="4" w:space="0" w:color="000000"/>
              <w:left w:val="single" w:sz="4" w:space="0" w:color="000000"/>
              <w:bottom w:val="single" w:sz="4" w:space="0" w:color="000000"/>
              <w:right w:val="nil"/>
            </w:tcBorders>
          </w:tcPr>
          <w:p w:rsidR="005A107F" w:rsidRPr="00D32477" w:rsidRDefault="005A107F" w:rsidP="00404947">
            <w:pPr>
              <w:pStyle w:val="ConsPlusCell"/>
              <w:snapToGrid w:val="0"/>
              <w:jc w:val="center"/>
              <w:rPr>
                <w:color w:val="000000"/>
                <w:sz w:val="22"/>
                <w:szCs w:val="22"/>
              </w:rPr>
            </w:pPr>
            <w:r>
              <w:rPr>
                <w:sz w:val="22"/>
                <w:szCs w:val="22"/>
              </w:rPr>
              <w:t>Администрация поселения</w:t>
            </w:r>
          </w:p>
        </w:tc>
        <w:tc>
          <w:tcPr>
            <w:tcW w:w="986" w:type="dxa"/>
            <w:gridSpan w:val="2"/>
            <w:tcBorders>
              <w:top w:val="single" w:sz="4" w:space="0" w:color="000000"/>
              <w:left w:val="single" w:sz="4" w:space="0" w:color="000000"/>
              <w:bottom w:val="single" w:sz="4" w:space="0" w:color="000000"/>
              <w:right w:val="nil"/>
            </w:tcBorders>
          </w:tcPr>
          <w:p w:rsidR="005A107F" w:rsidRPr="00D32477" w:rsidRDefault="005A107F" w:rsidP="00404947">
            <w:pPr>
              <w:pStyle w:val="ConsPlusCell"/>
              <w:snapToGrid w:val="0"/>
              <w:jc w:val="center"/>
              <w:rPr>
                <w:color w:val="000000"/>
                <w:sz w:val="22"/>
                <w:szCs w:val="22"/>
              </w:rPr>
            </w:pPr>
            <w:r>
              <w:rPr>
                <w:color w:val="000000"/>
                <w:sz w:val="22"/>
                <w:szCs w:val="22"/>
              </w:rPr>
              <w:t>2018-2020</w:t>
            </w:r>
          </w:p>
        </w:tc>
        <w:tc>
          <w:tcPr>
            <w:tcW w:w="1201" w:type="dxa"/>
            <w:gridSpan w:val="5"/>
            <w:tcBorders>
              <w:top w:val="single" w:sz="4" w:space="0" w:color="000000"/>
              <w:left w:val="single" w:sz="4" w:space="0" w:color="000000"/>
              <w:bottom w:val="single" w:sz="4" w:space="0" w:color="000000"/>
              <w:right w:val="nil"/>
            </w:tcBorders>
          </w:tcPr>
          <w:p w:rsidR="005A107F" w:rsidRPr="00D32477" w:rsidRDefault="005A107F" w:rsidP="00404947">
            <w:pPr>
              <w:pStyle w:val="ConsPlusCell"/>
              <w:snapToGrid w:val="0"/>
              <w:jc w:val="center"/>
              <w:rPr>
                <w:color w:val="000000"/>
                <w:sz w:val="22"/>
                <w:szCs w:val="22"/>
              </w:rPr>
            </w:pPr>
            <w:r>
              <w:rPr>
                <w:color w:val="000000"/>
                <w:sz w:val="22"/>
                <w:szCs w:val="22"/>
              </w:rPr>
              <w:t>1.7.2</w:t>
            </w:r>
          </w:p>
        </w:tc>
        <w:tc>
          <w:tcPr>
            <w:tcW w:w="1073" w:type="dxa"/>
            <w:gridSpan w:val="2"/>
            <w:tcBorders>
              <w:top w:val="single" w:sz="4" w:space="0" w:color="000000"/>
              <w:left w:val="single" w:sz="4" w:space="0" w:color="000000"/>
              <w:bottom w:val="single" w:sz="4" w:space="0" w:color="000000"/>
              <w:right w:val="nil"/>
            </w:tcBorders>
          </w:tcPr>
          <w:p w:rsidR="005A107F" w:rsidRPr="00D32477" w:rsidRDefault="005A107F" w:rsidP="00404947">
            <w:pPr>
              <w:pStyle w:val="ConsPlusCell"/>
              <w:snapToGrid w:val="0"/>
              <w:jc w:val="center"/>
              <w:rPr>
                <w:color w:val="000000"/>
                <w:sz w:val="22"/>
                <w:szCs w:val="22"/>
              </w:rPr>
            </w:pPr>
            <w:r w:rsidRPr="00F93989">
              <w:rPr>
                <w:sz w:val="22"/>
                <w:szCs w:val="22"/>
              </w:rPr>
              <w:t>Бюджет поселения</w:t>
            </w:r>
          </w:p>
        </w:tc>
        <w:tc>
          <w:tcPr>
            <w:tcW w:w="728" w:type="dxa"/>
            <w:gridSpan w:val="2"/>
            <w:tcBorders>
              <w:top w:val="single" w:sz="4" w:space="0" w:color="000000"/>
              <w:left w:val="single" w:sz="4" w:space="0" w:color="000000"/>
              <w:bottom w:val="single" w:sz="4" w:space="0" w:color="000000"/>
              <w:right w:val="single" w:sz="4" w:space="0" w:color="000000"/>
            </w:tcBorders>
            <w:hideMark/>
          </w:tcPr>
          <w:p w:rsidR="005A107F" w:rsidRPr="00D32477" w:rsidRDefault="005A107F" w:rsidP="00404947">
            <w:pPr>
              <w:pStyle w:val="ConsPlusCell"/>
              <w:snapToGrid w:val="0"/>
              <w:jc w:val="center"/>
              <w:rPr>
                <w:color w:val="000000"/>
                <w:sz w:val="22"/>
                <w:szCs w:val="22"/>
              </w:rPr>
            </w:pPr>
            <w:r w:rsidRPr="00D32477">
              <w:rPr>
                <w:color w:val="000000"/>
                <w:sz w:val="22"/>
                <w:szCs w:val="22"/>
              </w:rPr>
              <w:t>0</w:t>
            </w:r>
          </w:p>
        </w:tc>
        <w:tc>
          <w:tcPr>
            <w:tcW w:w="706" w:type="dxa"/>
            <w:tcBorders>
              <w:top w:val="single" w:sz="4" w:space="0" w:color="000000"/>
              <w:left w:val="single" w:sz="4" w:space="0" w:color="000000"/>
              <w:bottom w:val="single" w:sz="4" w:space="0" w:color="000000"/>
              <w:right w:val="single" w:sz="4" w:space="0" w:color="auto"/>
            </w:tcBorders>
            <w:hideMark/>
          </w:tcPr>
          <w:p w:rsidR="005A107F" w:rsidRPr="00D32477" w:rsidRDefault="005A107F" w:rsidP="00404947">
            <w:pPr>
              <w:pStyle w:val="ConsPlusCell"/>
              <w:snapToGrid w:val="0"/>
              <w:jc w:val="center"/>
              <w:rPr>
                <w:color w:val="000000"/>
                <w:sz w:val="22"/>
                <w:szCs w:val="22"/>
              </w:rPr>
            </w:pPr>
            <w:r w:rsidRPr="00D32477">
              <w:rPr>
                <w:color w:val="000000"/>
                <w:sz w:val="22"/>
                <w:szCs w:val="22"/>
              </w:rPr>
              <w:t>0</w:t>
            </w:r>
          </w:p>
        </w:tc>
        <w:tc>
          <w:tcPr>
            <w:tcW w:w="712" w:type="dxa"/>
            <w:gridSpan w:val="2"/>
            <w:tcBorders>
              <w:top w:val="single" w:sz="4" w:space="0" w:color="000000"/>
              <w:left w:val="single" w:sz="4" w:space="0" w:color="auto"/>
              <w:bottom w:val="single" w:sz="4" w:space="0" w:color="000000"/>
              <w:right w:val="single" w:sz="4" w:space="0" w:color="000000"/>
            </w:tcBorders>
          </w:tcPr>
          <w:p w:rsidR="005A107F" w:rsidRPr="00D32477" w:rsidRDefault="005A107F" w:rsidP="00F720D2">
            <w:pPr>
              <w:pStyle w:val="ConsPlusCell"/>
              <w:snapToGrid w:val="0"/>
              <w:jc w:val="center"/>
              <w:rPr>
                <w:color w:val="000000"/>
                <w:sz w:val="22"/>
                <w:szCs w:val="22"/>
              </w:rPr>
            </w:pPr>
            <w:r>
              <w:rPr>
                <w:color w:val="000000"/>
                <w:sz w:val="22"/>
                <w:szCs w:val="22"/>
              </w:rPr>
              <w:t>0</w:t>
            </w:r>
          </w:p>
        </w:tc>
      </w:tr>
      <w:tr w:rsidR="00930634" w:rsidRPr="00D32477" w:rsidTr="001365D5">
        <w:tc>
          <w:tcPr>
            <w:tcW w:w="679" w:type="dxa"/>
            <w:tcBorders>
              <w:top w:val="single" w:sz="4" w:space="0" w:color="000000"/>
              <w:left w:val="single" w:sz="4" w:space="0" w:color="000000"/>
              <w:bottom w:val="single" w:sz="4" w:space="0" w:color="000000"/>
              <w:right w:val="nil"/>
            </w:tcBorders>
            <w:hideMark/>
          </w:tcPr>
          <w:p w:rsidR="00F720D2" w:rsidRPr="00D32477" w:rsidRDefault="00F720D2" w:rsidP="00404947">
            <w:pPr>
              <w:pStyle w:val="ConsPlusCell"/>
              <w:snapToGrid w:val="0"/>
              <w:jc w:val="center"/>
              <w:rPr>
                <w:sz w:val="22"/>
                <w:szCs w:val="22"/>
              </w:rPr>
            </w:pPr>
            <w:r>
              <w:rPr>
                <w:sz w:val="22"/>
                <w:szCs w:val="22"/>
              </w:rPr>
              <w:t>1</w:t>
            </w:r>
            <w:r w:rsidRPr="00D32477">
              <w:rPr>
                <w:sz w:val="22"/>
                <w:szCs w:val="22"/>
              </w:rPr>
              <w:t>.</w:t>
            </w:r>
            <w:r>
              <w:rPr>
                <w:sz w:val="22"/>
                <w:szCs w:val="22"/>
              </w:rPr>
              <w:t>8</w:t>
            </w:r>
            <w:r w:rsidRPr="00D32477">
              <w:rPr>
                <w:sz w:val="22"/>
                <w:szCs w:val="22"/>
              </w:rPr>
              <w:t>.</w:t>
            </w:r>
          </w:p>
        </w:tc>
        <w:tc>
          <w:tcPr>
            <w:tcW w:w="9244" w:type="dxa"/>
            <w:gridSpan w:val="16"/>
            <w:tcBorders>
              <w:top w:val="single" w:sz="4" w:space="0" w:color="000000"/>
              <w:left w:val="single" w:sz="4" w:space="0" w:color="000000"/>
              <w:bottom w:val="single" w:sz="4" w:space="0" w:color="000000"/>
              <w:right w:val="single" w:sz="4" w:space="0" w:color="000000"/>
            </w:tcBorders>
            <w:hideMark/>
          </w:tcPr>
          <w:p w:rsidR="00F720D2" w:rsidRPr="00D32477" w:rsidRDefault="00F720D2" w:rsidP="00404947">
            <w:pPr>
              <w:pStyle w:val="ConsPlusCell"/>
              <w:snapToGrid w:val="0"/>
              <w:rPr>
                <w:color w:val="000000"/>
                <w:sz w:val="22"/>
                <w:szCs w:val="22"/>
              </w:rPr>
            </w:pPr>
            <w:r>
              <w:rPr>
                <w:color w:val="000000"/>
                <w:sz w:val="22"/>
                <w:szCs w:val="22"/>
              </w:rPr>
              <w:t>Задача 8.</w:t>
            </w:r>
            <w:r w:rsidRPr="00D32477">
              <w:rPr>
                <w:color w:val="000000"/>
                <w:sz w:val="22"/>
                <w:szCs w:val="22"/>
              </w:rPr>
              <w:t>Обеспечение сотрудников электронно-вычислительной техникой, услугами телефонной связи</w:t>
            </w:r>
          </w:p>
        </w:tc>
      </w:tr>
      <w:tr w:rsidR="00FD36D3" w:rsidRPr="00D32477" w:rsidTr="004657A7">
        <w:tc>
          <w:tcPr>
            <w:tcW w:w="679" w:type="dxa"/>
            <w:tcBorders>
              <w:top w:val="single" w:sz="4" w:space="0" w:color="000000"/>
              <w:left w:val="single" w:sz="4" w:space="0" w:color="000000"/>
              <w:bottom w:val="single" w:sz="4" w:space="0" w:color="000000"/>
              <w:right w:val="nil"/>
            </w:tcBorders>
            <w:hideMark/>
          </w:tcPr>
          <w:p w:rsidR="00991201" w:rsidRPr="00D32477" w:rsidRDefault="00991201" w:rsidP="00404947">
            <w:pPr>
              <w:pStyle w:val="ConsPlusCell"/>
              <w:snapToGrid w:val="0"/>
              <w:jc w:val="center"/>
              <w:rPr>
                <w:sz w:val="22"/>
                <w:szCs w:val="22"/>
              </w:rPr>
            </w:pPr>
            <w:r>
              <w:rPr>
                <w:sz w:val="22"/>
                <w:szCs w:val="22"/>
              </w:rPr>
              <w:t>1</w:t>
            </w:r>
            <w:r w:rsidRPr="00D32477">
              <w:rPr>
                <w:sz w:val="22"/>
                <w:szCs w:val="22"/>
              </w:rPr>
              <w:t>.</w:t>
            </w:r>
            <w:r>
              <w:rPr>
                <w:sz w:val="22"/>
                <w:szCs w:val="22"/>
              </w:rPr>
              <w:t>8</w:t>
            </w:r>
            <w:r w:rsidRPr="00D32477">
              <w:rPr>
                <w:sz w:val="22"/>
                <w:szCs w:val="22"/>
              </w:rPr>
              <w:t>.1.</w:t>
            </w:r>
          </w:p>
        </w:tc>
        <w:tc>
          <w:tcPr>
            <w:tcW w:w="2707" w:type="dxa"/>
            <w:tcBorders>
              <w:top w:val="single" w:sz="4" w:space="0" w:color="000000"/>
              <w:left w:val="single" w:sz="4" w:space="0" w:color="000000"/>
              <w:bottom w:val="single" w:sz="4" w:space="0" w:color="000000"/>
              <w:right w:val="nil"/>
            </w:tcBorders>
            <w:hideMark/>
          </w:tcPr>
          <w:p w:rsidR="00991201" w:rsidRPr="00D32477" w:rsidRDefault="00991201" w:rsidP="00991201">
            <w:pPr>
              <w:pStyle w:val="ConsPlusCell"/>
              <w:snapToGrid w:val="0"/>
              <w:rPr>
                <w:color w:val="000000"/>
                <w:sz w:val="22"/>
                <w:szCs w:val="22"/>
              </w:rPr>
            </w:pPr>
            <w:r w:rsidRPr="00D32477">
              <w:rPr>
                <w:color w:val="000000"/>
                <w:sz w:val="22"/>
                <w:szCs w:val="22"/>
              </w:rPr>
              <w:t>Количество рабочих мест без ПК</w:t>
            </w:r>
            <w:r>
              <w:rPr>
                <w:color w:val="000000"/>
                <w:sz w:val="22"/>
                <w:szCs w:val="22"/>
              </w:rPr>
              <w:t>,</w:t>
            </w:r>
            <w:r w:rsidRPr="00D32477">
              <w:rPr>
                <w:color w:val="000000"/>
                <w:sz w:val="22"/>
                <w:szCs w:val="22"/>
              </w:rPr>
              <w:t xml:space="preserve"> (ед</w:t>
            </w:r>
            <w:r>
              <w:rPr>
                <w:color w:val="000000"/>
                <w:sz w:val="22"/>
                <w:szCs w:val="22"/>
              </w:rPr>
              <w:t>.</w:t>
            </w:r>
            <w:r w:rsidRPr="00D32477">
              <w:rPr>
                <w:color w:val="000000"/>
                <w:sz w:val="22"/>
                <w:szCs w:val="22"/>
              </w:rPr>
              <w:t>)</w:t>
            </w:r>
          </w:p>
        </w:tc>
        <w:tc>
          <w:tcPr>
            <w:tcW w:w="1131" w:type="dxa"/>
            <w:tcBorders>
              <w:top w:val="single" w:sz="4" w:space="0" w:color="000000"/>
              <w:left w:val="single" w:sz="4" w:space="0" w:color="000000"/>
              <w:bottom w:val="single" w:sz="4" w:space="0" w:color="000000"/>
              <w:right w:val="nil"/>
            </w:tcBorders>
          </w:tcPr>
          <w:p w:rsidR="00991201" w:rsidRPr="00D32477" w:rsidRDefault="00991201" w:rsidP="00404947">
            <w:pPr>
              <w:pStyle w:val="ConsPlusCell"/>
              <w:snapToGrid w:val="0"/>
              <w:jc w:val="center"/>
              <w:rPr>
                <w:color w:val="000000"/>
                <w:sz w:val="22"/>
                <w:szCs w:val="22"/>
              </w:rPr>
            </w:pPr>
            <w:r w:rsidRPr="00F93989">
              <w:rPr>
                <w:sz w:val="22"/>
                <w:szCs w:val="22"/>
              </w:rPr>
              <w:t>Бюджет поселения</w:t>
            </w:r>
          </w:p>
        </w:tc>
        <w:tc>
          <w:tcPr>
            <w:tcW w:w="986" w:type="dxa"/>
            <w:gridSpan w:val="2"/>
            <w:tcBorders>
              <w:top w:val="single" w:sz="4" w:space="0" w:color="000000"/>
              <w:left w:val="single" w:sz="4" w:space="0" w:color="000000"/>
              <w:bottom w:val="single" w:sz="4" w:space="0" w:color="000000"/>
              <w:right w:val="nil"/>
            </w:tcBorders>
          </w:tcPr>
          <w:p w:rsidR="00991201" w:rsidRPr="00D32477" w:rsidRDefault="00991201" w:rsidP="00404947">
            <w:pPr>
              <w:pStyle w:val="ConsPlusCell"/>
              <w:snapToGrid w:val="0"/>
              <w:jc w:val="center"/>
              <w:rPr>
                <w:color w:val="000000"/>
                <w:sz w:val="22"/>
                <w:szCs w:val="22"/>
              </w:rPr>
            </w:pPr>
            <w:r>
              <w:rPr>
                <w:color w:val="000000"/>
                <w:sz w:val="22"/>
                <w:szCs w:val="22"/>
              </w:rPr>
              <w:t>2018-2020</w:t>
            </w:r>
          </w:p>
        </w:tc>
        <w:tc>
          <w:tcPr>
            <w:tcW w:w="1201" w:type="dxa"/>
            <w:gridSpan w:val="5"/>
            <w:tcBorders>
              <w:top w:val="single" w:sz="4" w:space="0" w:color="000000"/>
              <w:left w:val="single" w:sz="4" w:space="0" w:color="000000"/>
              <w:bottom w:val="single" w:sz="4" w:space="0" w:color="000000"/>
              <w:right w:val="nil"/>
            </w:tcBorders>
          </w:tcPr>
          <w:p w:rsidR="00991201" w:rsidRPr="00D32477" w:rsidRDefault="00991201" w:rsidP="00404947">
            <w:pPr>
              <w:pStyle w:val="ConsPlusCell"/>
              <w:snapToGrid w:val="0"/>
              <w:jc w:val="center"/>
              <w:rPr>
                <w:color w:val="000000"/>
                <w:sz w:val="22"/>
                <w:szCs w:val="22"/>
              </w:rPr>
            </w:pPr>
            <w:r>
              <w:rPr>
                <w:color w:val="000000"/>
                <w:sz w:val="22"/>
                <w:szCs w:val="22"/>
              </w:rPr>
              <w:t>1.8.1</w:t>
            </w:r>
          </w:p>
        </w:tc>
        <w:tc>
          <w:tcPr>
            <w:tcW w:w="1073" w:type="dxa"/>
            <w:gridSpan w:val="2"/>
            <w:tcBorders>
              <w:top w:val="single" w:sz="4" w:space="0" w:color="000000"/>
              <w:left w:val="single" w:sz="4" w:space="0" w:color="000000"/>
              <w:bottom w:val="single" w:sz="4" w:space="0" w:color="000000"/>
              <w:right w:val="nil"/>
            </w:tcBorders>
          </w:tcPr>
          <w:p w:rsidR="00991201" w:rsidRPr="00D32477" w:rsidRDefault="00A16DD5" w:rsidP="00404947">
            <w:pPr>
              <w:pStyle w:val="ConsPlusCell"/>
              <w:snapToGrid w:val="0"/>
              <w:jc w:val="center"/>
              <w:rPr>
                <w:color w:val="000000"/>
                <w:sz w:val="22"/>
                <w:szCs w:val="22"/>
              </w:rPr>
            </w:pPr>
            <w:r w:rsidRPr="00F93989">
              <w:rPr>
                <w:sz w:val="22"/>
                <w:szCs w:val="22"/>
              </w:rPr>
              <w:t>Бюджет поселения</w:t>
            </w:r>
          </w:p>
        </w:tc>
        <w:tc>
          <w:tcPr>
            <w:tcW w:w="708" w:type="dxa"/>
            <w:tcBorders>
              <w:top w:val="single" w:sz="4" w:space="0" w:color="000000"/>
              <w:left w:val="single" w:sz="4" w:space="0" w:color="000000"/>
              <w:bottom w:val="single" w:sz="4" w:space="0" w:color="000000"/>
              <w:right w:val="single" w:sz="4" w:space="0" w:color="000000"/>
            </w:tcBorders>
            <w:hideMark/>
          </w:tcPr>
          <w:p w:rsidR="00991201" w:rsidRPr="00D32477" w:rsidRDefault="00991201" w:rsidP="00404947">
            <w:pPr>
              <w:pStyle w:val="ConsPlusCell"/>
              <w:snapToGrid w:val="0"/>
              <w:jc w:val="center"/>
              <w:rPr>
                <w:color w:val="000000"/>
                <w:sz w:val="22"/>
                <w:szCs w:val="22"/>
              </w:rPr>
            </w:pPr>
            <w:r w:rsidRPr="00D32477">
              <w:rPr>
                <w:color w:val="000000"/>
                <w:sz w:val="22"/>
                <w:szCs w:val="22"/>
              </w:rPr>
              <w:t>0</w:t>
            </w:r>
          </w:p>
        </w:tc>
        <w:tc>
          <w:tcPr>
            <w:tcW w:w="726" w:type="dxa"/>
            <w:gridSpan w:val="2"/>
            <w:tcBorders>
              <w:top w:val="single" w:sz="4" w:space="0" w:color="000000"/>
              <w:left w:val="single" w:sz="4" w:space="0" w:color="000000"/>
              <w:bottom w:val="single" w:sz="4" w:space="0" w:color="000000"/>
              <w:right w:val="single" w:sz="4" w:space="0" w:color="auto"/>
            </w:tcBorders>
            <w:hideMark/>
          </w:tcPr>
          <w:p w:rsidR="00991201" w:rsidRPr="00D32477" w:rsidRDefault="00991201" w:rsidP="00404947">
            <w:pPr>
              <w:pStyle w:val="ConsPlusCell"/>
              <w:snapToGrid w:val="0"/>
              <w:jc w:val="center"/>
              <w:rPr>
                <w:color w:val="000000"/>
                <w:sz w:val="22"/>
                <w:szCs w:val="22"/>
              </w:rPr>
            </w:pPr>
            <w:r w:rsidRPr="00D32477">
              <w:rPr>
                <w:color w:val="000000"/>
                <w:sz w:val="22"/>
                <w:szCs w:val="22"/>
              </w:rPr>
              <w:t>0</w:t>
            </w:r>
          </w:p>
        </w:tc>
        <w:tc>
          <w:tcPr>
            <w:tcW w:w="712" w:type="dxa"/>
            <w:gridSpan w:val="2"/>
            <w:tcBorders>
              <w:top w:val="single" w:sz="4" w:space="0" w:color="000000"/>
              <w:left w:val="single" w:sz="4" w:space="0" w:color="auto"/>
              <w:bottom w:val="single" w:sz="4" w:space="0" w:color="000000"/>
              <w:right w:val="single" w:sz="4" w:space="0" w:color="000000"/>
            </w:tcBorders>
          </w:tcPr>
          <w:p w:rsidR="00991201" w:rsidRPr="00D32477" w:rsidRDefault="00991201" w:rsidP="00F720D2">
            <w:pPr>
              <w:pStyle w:val="ConsPlusCell"/>
              <w:snapToGrid w:val="0"/>
              <w:jc w:val="center"/>
              <w:rPr>
                <w:color w:val="000000"/>
                <w:sz w:val="22"/>
                <w:szCs w:val="22"/>
              </w:rPr>
            </w:pPr>
            <w:r>
              <w:rPr>
                <w:color w:val="000000"/>
                <w:sz w:val="22"/>
                <w:szCs w:val="22"/>
              </w:rPr>
              <w:t>0</w:t>
            </w:r>
          </w:p>
        </w:tc>
      </w:tr>
      <w:tr w:rsidR="00991201" w:rsidRPr="00D32477" w:rsidTr="004657A7">
        <w:tc>
          <w:tcPr>
            <w:tcW w:w="679" w:type="dxa"/>
            <w:tcBorders>
              <w:top w:val="single" w:sz="4" w:space="0" w:color="000000"/>
              <w:left w:val="single" w:sz="4" w:space="0" w:color="000000"/>
              <w:bottom w:val="single" w:sz="4" w:space="0" w:color="000000"/>
              <w:right w:val="nil"/>
            </w:tcBorders>
            <w:hideMark/>
          </w:tcPr>
          <w:p w:rsidR="00991201" w:rsidRPr="00D32477" w:rsidRDefault="00991201" w:rsidP="00404947">
            <w:pPr>
              <w:pStyle w:val="ConsPlusCell"/>
              <w:snapToGrid w:val="0"/>
              <w:jc w:val="center"/>
              <w:rPr>
                <w:sz w:val="22"/>
                <w:szCs w:val="22"/>
              </w:rPr>
            </w:pPr>
            <w:r>
              <w:rPr>
                <w:sz w:val="22"/>
                <w:szCs w:val="22"/>
              </w:rPr>
              <w:t>1</w:t>
            </w:r>
            <w:r w:rsidRPr="00D32477">
              <w:rPr>
                <w:sz w:val="22"/>
                <w:szCs w:val="22"/>
              </w:rPr>
              <w:t>.</w:t>
            </w:r>
            <w:r>
              <w:rPr>
                <w:sz w:val="22"/>
                <w:szCs w:val="22"/>
              </w:rPr>
              <w:t>8</w:t>
            </w:r>
            <w:r w:rsidRPr="00D32477">
              <w:rPr>
                <w:sz w:val="22"/>
                <w:szCs w:val="22"/>
              </w:rPr>
              <w:t>.2.</w:t>
            </w:r>
          </w:p>
        </w:tc>
        <w:tc>
          <w:tcPr>
            <w:tcW w:w="2707" w:type="dxa"/>
            <w:tcBorders>
              <w:top w:val="single" w:sz="4" w:space="0" w:color="000000"/>
              <w:left w:val="single" w:sz="4" w:space="0" w:color="000000"/>
              <w:bottom w:val="single" w:sz="4" w:space="0" w:color="000000"/>
              <w:right w:val="nil"/>
            </w:tcBorders>
            <w:hideMark/>
          </w:tcPr>
          <w:p w:rsidR="00991201" w:rsidRPr="00D32477" w:rsidRDefault="00991201" w:rsidP="00A16DD5">
            <w:pPr>
              <w:pStyle w:val="ConsPlusCell"/>
              <w:snapToGrid w:val="0"/>
              <w:rPr>
                <w:color w:val="000000"/>
                <w:sz w:val="22"/>
                <w:szCs w:val="22"/>
              </w:rPr>
            </w:pPr>
            <w:r w:rsidRPr="00D32477">
              <w:rPr>
                <w:color w:val="000000"/>
                <w:sz w:val="22"/>
                <w:szCs w:val="22"/>
              </w:rPr>
              <w:t>Количество рабочих мест, оборудованных ПК</w:t>
            </w:r>
            <w:r w:rsidR="00A16DD5">
              <w:rPr>
                <w:color w:val="000000"/>
                <w:sz w:val="22"/>
                <w:szCs w:val="22"/>
              </w:rPr>
              <w:t>,</w:t>
            </w:r>
            <w:r w:rsidRPr="00D32477">
              <w:rPr>
                <w:color w:val="000000"/>
                <w:sz w:val="22"/>
                <w:szCs w:val="22"/>
              </w:rPr>
              <w:t xml:space="preserve"> (ед</w:t>
            </w:r>
            <w:r w:rsidR="00A16DD5">
              <w:rPr>
                <w:color w:val="000000"/>
                <w:sz w:val="22"/>
                <w:szCs w:val="22"/>
              </w:rPr>
              <w:t>.</w:t>
            </w:r>
            <w:r w:rsidRPr="00D32477">
              <w:rPr>
                <w:color w:val="000000"/>
                <w:sz w:val="22"/>
                <w:szCs w:val="22"/>
              </w:rPr>
              <w:t>)</w:t>
            </w:r>
          </w:p>
        </w:tc>
        <w:tc>
          <w:tcPr>
            <w:tcW w:w="1131" w:type="dxa"/>
            <w:tcBorders>
              <w:top w:val="single" w:sz="4" w:space="0" w:color="000000"/>
              <w:left w:val="single" w:sz="4" w:space="0" w:color="000000"/>
              <w:bottom w:val="single" w:sz="4" w:space="0" w:color="000000"/>
              <w:right w:val="nil"/>
            </w:tcBorders>
          </w:tcPr>
          <w:p w:rsidR="00991201" w:rsidRPr="00D32477" w:rsidRDefault="00991201" w:rsidP="00404947">
            <w:pPr>
              <w:pStyle w:val="ConsPlusCell"/>
              <w:snapToGrid w:val="0"/>
              <w:jc w:val="center"/>
              <w:rPr>
                <w:color w:val="000000"/>
                <w:sz w:val="22"/>
                <w:szCs w:val="22"/>
              </w:rPr>
            </w:pPr>
            <w:r w:rsidRPr="00F93989">
              <w:rPr>
                <w:sz w:val="22"/>
                <w:szCs w:val="22"/>
              </w:rPr>
              <w:t>Бюджет поселения</w:t>
            </w:r>
          </w:p>
        </w:tc>
        <w:tc>
          <w:tcPr>
            <w:tcW w:w="986" w:type="dxa"/>
            <w:gridSpan w:val="2"/>
            <w:tcBorders>
              <w:top w:val="single" w:sz="4" w:space="0" w:color="000000"/>
              <w:left w:val="single" w:sz="4" w:space="0" w:color="000000"/>
              <w:bottom w:val="single" w:sz="4" w:space="0" w:color="000000"/>
              <w:right w:val="nil"/>
            </w:tcBorders>
          </w:tcPr>
          <w:p w:rsidR="00991201" w:rsidRPr="00D32477" w:rsidRDefault="00991201" w:rsidP="00404947">
            <w:pPr>
              <w:pStyle w:val="ConsPlusCell"/>
              <w:snapToGrid w:val="0"/>
              <w:jc w:val="center"/>
              <w:rPr>
                <w:color w:val="000000"/>
                <w:sz w:val="22"/>
                <w:szCs w:val="22"/>
              </w:rPr>
            </w:pPr>
            <w:r>
              <w:rPr>
                <w:color w:val="000000"/>
                <w:sz w:val="22"/>
                <w:szCs w:val="22"/>
              </w:rPr>
              <w:t>2018-2020</w:t>
            </w:r>
          </w:p>
        </w:tc>
        <w:tc>
          <w:tcPr>
            <w:tcW w:w="1201" w:type="dxa"/>
            <w:gridSpan w:val="5"/>
            <w:tcBorders>
              <w:top w:val="single" w:sz="4" w:space="0" w:color="000000"/>
              <w:left w:val="single" w:sz="4" w:space="0" w:color="000000"/>
              <w:bottom w:val="single" w:sz="4" w:space="0" w:color="000000"/>
              <w:right w:val="nil"/>
            </w:tcBorders>
          </w:tcPr>
          <w:p w:rsidR="00991201" w:rsidRPr="00D32477" w:rsidRDefault="00991201" w:rsidP="00404947">
            <w:pPr>
              <w:pStyle w:val="ConsPlusCell"/>
              <w:snapToGrid w:val="0"/>
              <w:jc w:val="center"/>
              <w:rPr>
                <w:color w:val="000000"/>
                <w:sz w:val="22"/>
                <w:szCs w:val="22"/>
              </w:rPr>
            </w:pPr>
            <w:r>
              <w:rPr>
                <w:color w:val="000000"/>
                <w:sz w:val="22"/>
                <w:szCs w:val="22"/>
              </w:rPr>
              <w:t>1.8.2</w:t>
            </w:r>
          </w:p>
        </w:tc>
        <w:tc>
          <w:tcPr>
            <w:tcW w:w="1073" w:type="dxa"/>
            <w:gridSpan w:val="2"/>
            <w:tcBorders>
              <w:top w:val="single" w:sz="4" w:space="0" w:color="000000"/>
              <w:left w:val="single" w:sz="4" w:space="0" w:color="000000"/>
              <w:bottom w:val="single" w:sz="4" w:space="0" w:color="000000"/>
              <w:right w:val="nil"/>
            </w:tcBorders>
          </w:tcPr>
          <w:p w:rsidR="00991201" w:rsidRPr="00D32477" w:rsidRDefault="00A16DD5" w:rsidP="00404947">
            <w:pPr>
              <w:pStyle w:val="ConsPlusCell"/>
              <w:snapToGrid w:val="0"/>
              <w:jc w:val="center"/>
              <w:rPr>
                <w:color w:val="000000"/>
                <w:sz w:val="22"/>
                <w:szCs w:val="22"/>
              </w:rPr>
            </w:pPr>
            <w:r w:rsidRPr="00F93989">
              <w:rPr>
                <w:sz w:val="22"/>
                <w:szCs w:val="22"/>
              </w:rPr>
              <w:t>Бюджет поселения</w:t>
            </w:r>
          </w:p>
        </w:tc>
        <w:tc>
          <w:tcPr>
            <w:tcW w:w="708" w:type="dxa"/>
            <w:tcBorders>
              <w:top w:val="single" w:sz="4" w:space="0" w:color="000000"/>
              <w:left w:val="single" w:sz="4" w:space="0" w:color="000000"/>
              <w:bottom w:val="single" w:sz="4" w:space="0" w:color="000000"/>
              <w:right w:val="single" w:sz="4" w:space="0" w:color="000000"/>
            </w:tcBorders>
            <w:hideMark/>
          </w:tcPr>
          <w:p w:rsidR="00991201" w:rsidRPr="00D32477" w:rsidRDefault="00991201" w:rsidP="00404947">
            <w:pPr>
              <w:pStyle w:val="ConsPlusCell"/>
              <w:snapToGrid w:val="0"/>
              <w:jc w:val="center"/>
              <w:rPr>
                <w:color w:val="000000"/>
                <w:sz w:val="22"/>
                <w:szCs w:val="22"/>
              </w:rPr>
            </w:pPr>
            <w:r w:rsidRPr="00D32477">
              <w:rPr>
                <w:color w:val="000000"/>
                <w:sz w:val="22"/>
                <w:szCs w:val="22"/>
              </w:rPr>
              <w:t>8</w:t>
            </w:r>
            <w:r w:rsidR="00C73480">
              <w:rPr>
                <w:color w:val="000000"/>
                <w:sz w:val="22"/>
                <w:szCs w:val="22"/>
              </w:rPr>
              <w:t>,0</w:t>
            </w:r>
          </w:p>
        </w:tc>
        <w:tc>
          <w:tcPr>
            <w:tcW w:w="726" w:type="dxa"/>
            <w:gridSpan w:val="2"/>
            <w:tcBorders>
              <w:top w:val="single" w:sz="4" w:space="0" w:color="000000"/>
              <w:left w:val="single" w:sz="4" w:space="0" w:color="000000"/>
              <w:bottom w:val="single" w:sz="4" w:space="0" w:color="000000"/>
              <w:right w:val="single" w:sz="4" w:space="0" w:color="auto"/>
            </w:tcBorders>
            <w:hideMark/>
          </w:tcPr>
          <w:p w:rsidR="00991201" w:rsidRPr="00D32477" w:rsidRDefault="00991201" w:rsidP="00404947">
            <w:pPr>
              <w:pStyle w:val="ConsPlusCell"/>
              <w:snapToGrid w:val="0"/>
              <w:jc w:val="center"/>
              <w:rPr>
                <w:color w:val="000000"/>
                <w:sz w:val="22"/>
                <w:szCs w:val="22"/>
              </w:rPr>
            </w:pPr>
            <w:r w:rsidRPr="00D32477">
              <w:rPr>
                <w:color w:val="000000"/>
                <w:sz w:val="22"/>
                <w:szCs w:val="22"/>
              </w:rPr>
              <w:t>8</w:t>
            </w:r>
            <w:r w:rsidR="00C73480">
              <w:rPr>
                <w:color w:val="000000"/>
                <w:sz w:val="22"/>
                <w:szCs w:val="22"/>
              </w:rPr>
              <w:t>,0</w:t>
            </w:r>
          </w:p>
        </w:tc>
        <w:tc>
          <w:tcPr>
            <w:tcW w:w="712" w:type="dxa"/>
            <w:gridSpan w:val="2"/>
            <w:tcBorders>
              <w:top w:val="single" w:sz="4" w:space="0" w:color="000000"/>
              <w:left w:val="single" w:sz="4" w:space="0" w:color="auto"/>
              <w:bottom w:val="single" w:sz="4" w:space="0" w:color="000000"/>
              <w:right w:val="single" w:sz="4" w:space="0" w:color="000000"/>
            </w:tcBorders>
          </w:tcPr>
          <w:p w:rsidR="00991201" w:rsidRPr="00D32477" w:rsidRDefault="00991201" w:rsidP="00F720D2">
            <w:pPr>
              <w:pStyle w:val="ConsPlusCell"/>
              <w:snapToGrid w:val="0"/>
              <w:jc w:val="center"/>
              <w:rPr>
                <w:color w:val="000000"/>
                <w:sz w:val="22"/>
                <w:szCs w:val="22"/>
              </w:rPr>
            </w:pPr>
            <w:r>
              <w:rPr>
                <w:color w:val="000000"/>
                <w:sz w:val="22"/>
                <w:szCs w:val="22"/>
              </w:rPr>
              <w:t>8</w:t>
            </w:r>
            <w:r w:rsidR="00C73480">
              <w:rPr>
                <w:color w:val="000000"/>
                <w:sz w:val="22"/>
                <w:szCs w:val="22"/>
              </w:rPr>
              <w:t>,0</w:t>
            </w:r>
          </w:p>
        </w:tc>
      </w:tr>
      <w:tr w:rsidR="00991201" w:rsidRPr="00D32477" w:rsidTr="004657A7">
        <w:tc>
          <w:tcPr>
            <w:tcW w:w="679" w:type="dxa"/>
            <w:tcBorders>
              <w:top w:val="single" w:sz="4" w:space="0" w:color="000000"/>
              <w:left w:val="single" w:sz="4" w:space="0" w:color="000000"/>
              <w:bottom w:val="single" w:sz="4" w:space="0" w:color="000000"/>
              <w:right w:val="nil"/>
            </w:tcBorders>
            <w:hideMark/>
          </w:tcPr>
          <w:p w:rsidR="00991201" w:rsidRPr="00D32477" w:rsidRDefault="00991201" w:rsidP="00404947">
            <w:pPr>
              <w:pStyle w:val="ConsPlusCell"/>
              <w:snapToGrid w:val="0"/>
              <w:jc w:val="center"/>
              <w:rPr>
                <w:sz w:val="22"/>
                <w:szCs w:val="22"/>
              </w:rPr>
            </w:pPr>
            <w:r>
              <w:rPr>
                <w:sz w:val="22"/>
                <w:szCs w:val="22"/>
              </w:rPr>
              <w:t>1</w:t>
            </w:r>
            <w:r w:rsidRPr="00D32477">
              <w:rPr>
                <w:sz w:val="22"/>
                <w:szCs w:val="22"/>
              </w:rPr>
              <w:t>.</w:t>
            </w:r>
            <w:r>
              <w:rPr>
                <w:sz w:val="22"/>
                <w:szCs w:val="22"/>
              </w:rPr>
              <w:t>8</w:t>
            </w:r>
            <w:r w:rsidRPr="00D32477">
              <w:rPr>
                <w:sz w:val="22"/>
                <w:szCs w:val="22"/>
              </w:rPr>
              <w:t>.3.</w:t>
            </w:r>
          </w:p>
        </w:tc>
        <w:tc>
          <w:tcPr>
            <w:tcW w:w="2707" w:type="dxa"/>
            <w:tcBorders>
              <w:top w:val="single" w:sz="4" w:space="0" w:color="000000"/>
              <w:left w:val="single" w:sz="4" w:space="0" w:color="000000"/>
              <w:bottom w:val="single" w:sz="4" w:space="0" w:color="000000"/>
              <w:right w:val="nil"/>
            </w:tcBorders>
            <w:hideMark/>
          </w:tcPr>
          <w:p w:rsidR="00991201" w:rsidRPr="00D32477" w:rsidRDefault="00991201" w:rsidP="00780C46">
            <w:pPr>
              <w:pStyle w:val="ConsPlusCell"/>
              <w:snapToGrid w:val="0"/>
              <w:rPr>
                <w:color w:val="000000"/>
                <w:sz w:val="22"/>
                <w:szCs w:val="22"/>
              </w:rPr>
            </w:pPr>
            <w:r w:rsidRPr="00D32477">
              <w:rPr>
                <w:color w:val="000000"/>
                <w:sz w:val="22"/>
                <w:szCs w:val="22"/>
              </w:rPr>
              <w:t>Количество рабочих мест, оборудованных стационарными телефонами</w:t>
            </w:r>
            <w:r w:rsidR="00780C46">
              <w:rPr>
                <w:color w:val="000000"/>
                <w:sz w:val="22"/>
                <w:szCs w:val="22"/>
              </w:rPr>
              <w:t>,</w:t>
            </w:r>
            <w:r w:rsidRPr="00D32477">
              <w:rPr>
                <w:color w:val="000000"/>
                <w:sz w:val="22"/>
                <w:szCs w:val="22"/>
              </w:rPr>
              <w:t xml:space="preserve"> (ед</w:t>
            </w:r>
            <w:r w:rsidR="00780C46">
              <w:rPr>
                <w:color w:val="000000"/>
                <w:sz w:val="22"/>
                <w:szCs w:val="22"/>
              </w:rPr>
              <w:t>.</w:t>
            </w:r>
            <w:r w:rsidRPr="00D32477">
              <w:rPr>
                <w:color w:val="000000"/>
                <w:sz w:val="22"/>
                <w:szCs w:val="22"/>
              </w:rPr>
              <w:t>)</w:t>
            </w:r>
          </w:p>
        </w:tc>
        <w:tc>
          <w:tcPr>
            <w:tcW w:w="1131" w:type="dxa"/>
            <w:tcBorders>
              <w:top w:val="single" w:sz="4" w:space="0" w:color="000000"/>
              <w:left w:val="single" w:sz="4" w:space="0" w:color="000000"/>
              <w:bottom w:val="single" w:sz="4" w:space="0" w:color="000000"/>
              <w:right w:val="nil"/>
            </w:tcBorders>
          </w:tcPr>
          <w:p w:rsidR="00991201" w:rsidRPr="00D32477" w:rsidRDefault="00991201" w:rsidP="00404947">
            <w:pPr>
              <w:pStyle w:val="ConsPlusCell"/>
              <w:snapToGrid w:val="0"/>
              <w:jc w:val="center"/>
              <w:rPr>
                <w:color w:val="000000"/>
                <w:sz w:val="22"/>
                <w:szCs w:val="22"/>
              </w:rPr>
            </w:pPr>
            <w:r w:rsidRPr="00F93989">
              <w:rPr>
                <w:sz w:val="22"/>
                <w:szCs w:val="22"/>
              </w:rPr>
              <w:t>Бюджет поселения</w:t>
            </w:r>
          </w:p>
        </w:tc>
        <w:tc>
          <w:tcPr>
            <w:tcW w:w="986" w:type="dxa"/>
            <w:gridSpan w:val="2"/>
            <w:tcBorders>
              <w:top w:val="single" w:sz="4" w:space="0" w:color="000000"/>
              <w:left w:val="single" w:sz="4" w:space="0" w:color="000000"/>
              <w:bottom w:val="single" w:sz="4" w:space="0" w:color="000000"/>
              <w:right w:val="nil"/>
            </w:tcBorders>
          </w:tcPr>
          <w:p w:rsidR="00991201" w:rsidRPr="00D32477" w:rsidRDefault="00A16DD5" w:rsidP="00404947">
            <w:pPr>
              <w:pStyle w:val="ConsPlusCell"/>
              <w:snapToGrid w:val="0"/>
              <w:jc w:val="center"/>
              <w:rPr>
                <w:color w:val="000000"/>
                <w:sz w:val="22"/>
                <w:szCs w:val="22"/>
              </w:rPr>
            </w:pPr>
            <w:r>
              <w:rPr>
                <w:color w:val="000000"/>
                <w:sz w:val="22"/>
                <w:szCs w:val="22"/>
              </w:rPr>
              <w:t>2018-2020</w:t>
            </w:r>
          </w:p>
        </w:tc>
        <w:tc>
          <w:tcPr>
            <w:tcW w:w="1201" w:type="dxa"/>
            <w:gridSpan w:val="5"/>
            <w:tcBorders>
              <w:top w:val="single" w:sz="4" w:space="0" w:color="000000"/>
              <w:left w:val="single" w:sz="4" w:space="0" w:color="000000"/>
              <w:bottom w:val="single" w:sz="4" w:space="0" w:color="000000"/>
              <w:right w:val="nil"/>
            </w:tcBorders>
          </w:tcPr>
          <w:p w:rsidR="00991201" w:rsidRPr="00D32477" w:rsidRDefault="00A16DD5" w:rsidP="00404947">
            <w:pPr>
              <w:pStyle w:val="ConsPlusCell"/>
              <w:snapToGrid w:val="0"/>
              <w:jc w:val="center"/>
              <w:rPr>
                <w:color w:val="000000"/>
                <w:sz w:val="22"/>
                <w:szCs w:val="22"/>
              </w:rPr>
            </w:pPr>
            <w:r>
              <w:rPr>
                <w:color w:val="000000"/>
                <w:sz w:val="22"/>
                <w:szCs w:val="22"/>
              </w:rPr>
              <w:t>1.8.3</w:t>
            </w:r>
          </w:p>
        </w:tc>
        <w:tc>
          <w:tcPr>
            <w:tcW w:w="1073" w:type="dxa"/>
            <w:gridSpan w:val="2"/>
            <w:tcBorders>
              <w:top w:val="single" w:sz="4" w:space="0" w:color="000000"/>
              <w:left w:val="single" w:sz="4" w:space="0" w:color="000000"/>
              <w:bottom w:val="single" w:sz="4" w:space="0" w:color="000000"/>
              <w:right w:val="nil"/>
            </w:tcBorders>
          </w:tcPr>
          <w:p w:rsidR="00991201" w:rsidRPr="00D32477" w:rsidRDefault="00A16DD5" w:rsidP="00404947">
            <w:pPr>
              <w:pStyle w:val="ConsPlusCell"/>
              <w:snapToGrid w:val="0"/>
              <w:jc w:val="center"/>
              <w:rPr>
                <w:color w:val="000000"/>
                <w:sz w:val="22"/>
                <w:szCs w:val="22"/>
              </w:rPr>
            </w:pPr>
            <w:r w:rsidRPr="00F93989">
              <w:rPr>
                <w:sz w:val="22"/>
                <w:szCs w:val="22"/>
              </w:rPr>
              <w:t>Бюджет поселения</w:t>
            </w:r>
          </w:p>
        </w:tc>
        <w:tc>
          <w:tcPr>
            <w:tcW w:w="708" w:type="dxa"/>
            <w:tcBorders>
              <w:top w:val="single" w:sz="4" w:space="0" w:color="000000"/>
              <w:left w:val="single" w:sz="4" w:space="0" w:color="000000"/>
              <w:bottom w:val="single" w:sz="4" w:space="0" w:color="000000"/>
              <w:right w:val="single" w:sz="4" w:space="0" w:color="000000"/>
            </w:tcBorders>
            <w:hideMark/>
          </w:tcPr>
          <w:p w:rsidR="00991201" w:rsidRPr="00D32477" w:rsidRDefault="00991201" w:rsidP="00404947">
            <w:pPr>
              <w:pStyle w:val="ConsPlusCell"/>
              <w:snapToGrid w:val="0"/>
              <w:jc w:val="center"/>
              <w:rPr>
                <w:color w:val="000000"/>
                <w:sz w:val="22"/>
                <w:szCs w:val="22"/>
              </w:rPr>
            </w:pPr>
            <w:r w:rsidRPr="00D32477">
              <w:rPr>
                <w:color w:val="000000"/>
                <w:sz w:val="22"/>
                <w:szCs w:val="22"/>
              </w:rPr>
              <w:t>8</w:t>
            </w:r>
            <w:r w:rsidR="00C73480">
              <w:rPr>
                <w:color w:val="000000"/>
                <w:sz w:val="22"/>
                <w:szCs w:val="22"/>
              </w:rPr>
              <w:t>,0</w:t>
            </w:r>
          </w:p>
        </w:tc>
        <w:tc>
          <w:tcPr>
            <w:tcW w:w="726" w:type="dxa"/>
            <w:gridSpan w:val="2"/>
            <w:tcBorders>
              <w:top w:val="single" w:sz="4" w:space="0" w:color="000000"/>
              <w:left w:val="single" w:sz="4" w:space="0" w:color="000000"/>
              <w:bottom w:val="single" w:sz="4" w:space="0" w:color="000000"/>
              <w:right w:val="single" w:sz="4" w:space="0" w:color="auto"/>
            </w:tcBorders>
            <w:hideMark/>
          </w:tcPr>
          <w:p w:rsidR="00991201" w:rsidRPr="00D32477" w:rsidRDefault="00991201" w:rsidP="00404947">
            <w:pPr>
              <w:pStyle w:val="ConsPlusCell"/>
              <w:snapToGrid w:val="0"/>
              <w:jc w:val="center"/>
              <w:rPr>
                <w:color w:val="000000"/>
                <w:sz w:val="22"/>
                <w:szCs w:val="22"/>
              </w:rPr>
            </w:pPr>
            <w:r w:rsidRPr="00D32477">
              <w:rPr>
                <w:color w:val="000000"/>
                <w:sz w:val="22"/>
                <w:szCs w:val="22"/>
              </w:rPr>
              <w:t>8</w:t>
            </w:r>
            <w:r w:rsidR="00C73480">
              <w:rPr>
                <w:color w:val="000000"/>
                <w:sz w:val="22"/>
                <w:szCs w:val="22"/>
              </w:rPr>
              <w:t>,0</w:t>
            </w:r>
          </w:p>
        </w:tc>
        <w:tc>
          <w:tcPr>
            <w:tcW w:w="712" w:type="dxa"/>
            <w:gridSpan w:val="2"/>
            <w:tcBorders>
              <w:top w:val="single" w:sz="4" w:space="0" w:color="000000"/>
              <w:left w:val="single" w:sz="4" w:space="0" w:color="auto"/>
              <w:bottom w:val="single" w:sz="4" w:space="0" w:color="000000"/>
              <w:right w:val="single" w:sz="4" w:space="0" w:color="000000"/>
            </w:tcBorders>
          </w:tcPr>
          <w:p w:rsidR="00991201" w:rsidRPr="00D32477" w:rsidRDefault="00991201" w:rsidP="00F720D2">
            <w:pPr>
              <w:pStyle w:val="ConsPlusCell"/>
              <w:snapToGrid w:val="0"/>
              <w:jc w:val="center"/>
              <w:rPr>
                <w:color w:val="000000"/>
                <w:sz w:val="22"/>
                <w:szCs w:val="22"/>
              </w:rPr>
            </w:pPr>
            <w:r>
              <w:rPr>
                <w:color w:val="000000"/>
                <w:sz w:val="22"/>
                <w:szCs w:val="22"/>
              </w:rPr>
              <w:t>8</w:t>
            </w:r>
            <w:r w:rsidR="00C73480">
              <w:rPr>
                <w:color w:val="000000"/>
                <w:sz w:val="22"/>
                <w:szCs w:val="22"/>
              </w:rPr>
              <w:t>,0</w:t>
            </w:r>
          </w:p>
        </w:tc>
      </w:tr>
      <w:tr w:rsidR="00991201" w:rsidRPr="00D32477" w:rsidTr="004657A7">
        <w:tc>
          <w:tcPr>
            <w:tcW w:w="679" w:type="dxa"/>
            <w:tcBorders>
              <w:top w:val="single" w:sz="4" w:space="0" w:color="000000"/>
              <w:left w:val="single" w:sz="4" w:space="0" w:color="000000"/>
              <w:bottom w:val="single" w:sz="4" w:space="0" w:color="000000"/>
              <w:right w:val="nil"/>
            </w:tcBorders>
            <w:hideMark/>
          </w:tcPr>
          <w:p w:rsidR="00991201" w:rsidRPr="00D32477" w:rsidRDefault="00991201" w:rsidP="00404947">
            <w:pPr>
              <w:pStyle w:val="ConsPlusCell"/>
              <w:snapToGrid w:val="0"/>
              <w:jc w:val="center"/>
              <w:rPr>
                <w:sz w:val="22"/>
                <w:szCs w:val="22"/>
              </w:rPr>
            </w:pPr>
            <w:r>
              <w:rPr>
                <w:sz w:val="22"/>
                <w:szCs w:val="22"/>
              </w:rPr>
              <w:t>1</w:t>
            </w:r>
            <w:r w:rsidRPr="00D32477">
              <w:rPr>
                <w:sz w:val="22"/>
                <w:szCs w:val="22"/>
              </w:rPr>
              <w:t>.</w:t>
            </w:r>
            <w:r>
              <w:rPr>
                <w:sz w:val="22"/>
                <w:szCs w:val="22"/>
              </w:rPr>
              <w:t>8</w:t>
            </w:r>
            <w:r w:rsidRPr="00D32477">
              <w:rPr>
                <w:sz w:val="22"/>
                <w:szCs w:val="22"/>
              </w:rPr>
              <w:t>.4.</w:t>
            </w:r>
          </w:p>
        </w:tc>
        <w:tc>
          <w:tcPr>
            <w:tcW w:w="2707" w:type="dxa"/>
            <w:tcBorders>
              <w:top w:val="single" w:sz="4" w:space="0" w:color="000000"/>
              <w:left w:val="single" w:sz="4" w:space="0" w:color="000000"/>
              <w:bottom w:val="single" w:sz="4" w:space="0" w:color="000000"/>
              <w:right w:val="nil"/>
            </w:tcBorders>
            <w:hideMark/>
          </w:tcPr>
          <w:p w:rsidR="00991201" w:rsidRPr="00D32477" w:rsidRDefault="00991201" w:rsidP="00780C46">
            <w:pPr>
              <w:pStyle w:val="ConsPlusCell"/>
              <w:snapToGrid w:val="0"/>
              <w:rPr>
                <w:color w:val="000000"/>
                <w:sz w:val="22"/>
                <w:szCs w:val="22"/>
              </w:rPr>
            </w:pPr>
            <w:r w:rsidRPr="00D32477">
              <w:rPr>
                <w:color w:val="000000"/>
                <w:sz w:val="22"/>
                <w:szCs w:val="22"/>
              </w:rPr>
              <w:t>Количество рабочих мест, оборудованных средствами мобильной связи</w:t>
            </w:r>
            <w:r w:rsidR="00780C46">
              <w:rPr>
                <w:color w:val="000000"/>
                <w:sz w:val="22"/>
                <w:szCs w:val="22"/>
              </w:rPr>
              <w:t>,</w:t>
            </w:r>
            <w:r w:rsidRPr="00D32477">
              <w:rPr>
                <w:color w:val="000000"/>
                <w:sz w:val="22"/>
                <w:szCs w:val="22"/>
              </w:rPr>
              <w:t xml:space="preserve"> (ед</w:t>
            </w:r>
            <w:r w:rsidR="00780C46">
              <w:rPr>
                <w:color w:val="000000"/>
                <w:sz w:val="22"/>
                <w:szCs w:val="22"/>
              </w:rPr>
              <w:t>.)</w:t>
            </w:r>
          </w:p>
        </w:tc>
        <w:tc>
          <w:tcPr>
            <w:tcW w:w="1131" w:type="dxa"/>
            <w:tcBorders>
              <w:top w:val="single" w:sz="4" w:space="0" w:color="000000"/>
              <w:left w:val="single" w:sz="4" w:space="0" w:color="000000"/>
              <w:bottom w:val="single" w:sz="4" w:space="0" w:color="000000"/>
              <w:right w:val="nil"/>
            </w:tcBorders>
          </w:tcPr>
          <w:p w:rsidR="00991201" w:rsidRPr="00D32477" w:rsidRDefault="00991201" w:rsidP="00A16DD5">
            <w:pPr>
              <w:pStyle w:val="ConsPlusCell"/>
              <w:snapToGrid w:val="0"/>
              <w:jc w:val="center"/>
              <w:rPr>
                <w:color w:val="000000"/>
                <w:sz w:val="22"/>
                <w:szCs w:val="22"/>
              </w:rPr>
            </w:pPr>
            <w:r w:rsidRPr="00F93989">
              <w:rPr>
                <w:sz w:val="22"/>
                <w:szCs w:val="22"/>
              </w:rPr>
              <w:t>Бюджет поселения</w:t>
            </w:r>
          </w:p>
        </w:tc>
        <w:tc>
          <w:tcPr>
            <w:tcW w:w="986" w:type="dxa"/>
            <w:gridSpan w:val="2"/>
            <w:tcBorders>
              <w:top w:val="single" w:sz="4" w:space="0" w:color="000000"/>
              <w:left w:val="single" w:sz="4" w:space="0" w:color="000000"/>
              <w:bottom w:val="single" w:sz="4" w:space="0" w:color="000000"/>
              <w:right w:val="nil"/>
            </w:tcBorders>
          </w:tcPr>
          <w:p w:rsidR="00991201" w:rsidRPr="00D32477" w:rsidRDefault="00A16DD5" w:rsidP="00A16DD5">
            <w:pPr>
              <w:pStyle w:val="ConsPlusCell"/>
              <w:snapToGrid w:val="0"/>
              <w:jc w:val="center"/>
              <w:rPr>
                <w:color w:val="000000"/>
                <w:sz w:val="22"/>
                <w:szCs w:val="22"/>
              </w:rPr>
            </w:pPr>
            <w:r>
              <w:rPr>
                <w:color w:val="000000"/>
                <w:sz w:val="22"/>
                <w:szCs w:val="22"/>
              </w:rPr>
              <w:t>2018-2020</w:t>
            </w:r>
          </w:p>
        </w:tc>
        <w:tc>
          <w:tcPr>
            <w:tcW w:w="1201" w:type="dxa"/>
            <w:gridSpan w:val="5"/>
            <w:tcBorders>
              <w:top w:val="single" w:sz="4" w:space="0" w:color="000000"/>
              <w:left w:val="single" w:sz="4" w:space="0" w:color="000000"/>
              <w:bottom w:val="single" w:sz="4" w:space="0" w:color="000000"/>
              <w:right w:val="nil"/>
            </w:tcBorders>
          </w:tcPr>
          <w:p w:rsidR="00991201" w:rsidRPr="00D32477" w:rsidRDefault="00A16DD5" w:rsidP="00404947">
            <w:pPr>
              <w:pStyle w:val="ConsPlusCell"/>
              <w:snapToGrid w:val="0"/>
              <w:jc w:val="center"/>
              <w:rPr>
                <w:color w:val="000000"/>
                <w:sz w:val="22"/>
                <w:szCs w:val="22"/>
              </w:rPr>
            </w:pPr>
            <w:r>
              <w:rPr>
                <w:color w:val="000000"/>
                <w:sz w:val="22"/>
                <w:szCs w:val="22"/>
              </w:rPr>
              <w:t>1.8.4</w:t>
            </w:r>
          </w:p>
        </w:tc>
        <w:tc>
          <w:tcPr>
            <w:tcW w:w="1073" w:type="dxa"/>
            <w:gridSpan w:val="2"/>
            <w:tcBorders>
              <w:top w:val="single" w:sz="4" w:space="0" w:color="000000"/>
              <w:left w:val="single" w:sz="4" w:space="0" w:color="000000"/>
              <w:bottom w:val="single" w:sz="4" w:space="0" w:color="000000"/>
              <w:right w:val="nil"/>
            </w:tcBorders>
          </w:tcPr>
          <w:p w:rsidR="00991201" w:rsidRPr="00D32477" w:rsidRDefault="00A16DD5" w:rsidP="00404947">
            <w:pPr>
              <w:pStyle w:val="ConsPlusCell"/>
              <w:snapToGrid w:val="0"/>
              <w:jc w:val="center"/>
              <w:rPr>
                <w:color w:val="000000"/>
                <w:sz w:val="22"/>
                <w:szCs w:val="22"/>
              </w:rPr>
            </w:pPr>
            <w:r w:rsidRPr="00F93989">
              <w:rPr>
                <w:sz w:val="22"/>
                <w:szCs w:val="22"/>
              </w:rPr>
              <w:t>Бюджет поселения</w:t>
            </w:r>
          </w:p>
        </w:tc>
        <w:tc>
          <w:tcPr>
            <w:tcW w:w="708" w:type="dxa"/>
            <w:tcBorders>
              <w:top w:val="single" w:sz="4" w:space="0" w:color="000000"/>
              <w:left w:val="single" w:sz="4" w:space="0" w:color="000000"/>
              <w:bottom w:val="single" w:sz="4" w:space="0" w:color="000000"/>
              <w:right w:val="single" w:sz="4" w:space="0" w:color="000000"/>
            </w:tcBorders>
            <w:hideMark/>
          </w:tcPr>
          <w:p w:rsidR="00991201" w:rsidRPr="00D32477" w:rsidRDefault="00991201" w:rsidP="00404947">
            <w:pPr>
              <w:pStyle w:val="ConsPlusCell"/>
              <w:snapToGrid w:val="0"/>
              <w:jc w:val="center"/>
              <w:rPr>
                <w:color w:val="000000"/>
                <w:sz w:val="22"/>
                <w:szCs w:val="22"/>
              </w:rPr>
            </w:pPr>
            <w:r w:rsidRPr="00D32477">
              <w:rPr>
                <w:color w:val="000000"/>
                <w:sz w:val="22"/>
                <w:szCs w:val="22"/>
              </w:rPr>
              <w:t>2</w:t>
            </w:r>
            <w:r w:rsidR="00C73480">
              <w:rPr>
                <w:color w:val="000000"/>
                <w:sz w:val="22"/>
                <w:szCs w:val="22"/>
              </w:rPr>
              <w:t>,0</w:t>
            </w:r>
          </w:p>
        </w:tc>
        <w:tc>
          <w:tcPr>
            <w:tcW w:w="726" w:type="dxa"/>
            <w:gridSpan w:val="2"/>
            <w:tcBorders>
              <w:top w:val="single" w:sz="4" w:space="0" w:color="000000"/>
              <w:left w:val="single" w:sz="4" w:space="0" w:color="000000"/>
              <w:bottom w:val="single" w:sz="4" w:space="0" w:color="000000"/>
              <w:right w:val="single" w:sz="4" w:space="0" w:color="auto"/>
            </w:tcBorders>
            <w:hideMark/>
          </w:tcPr>
          <w:p w:rsidR="00991201" w:rsidRPr="00D32477" w:rsidRDefault="00991201" w:rsidP="00404947">
            <w:pPr>
              <w:pStyle w:val="ConsPlusCell"/>
              <w:snapToGrid w:val="0"/>
              <w:jc w:val="center"/>
              <w:rPr>
                <w:color w:val="000000"/>
                <w:sz w:val="22"/>
                <w:szCs w:val="22"/>
              </w:rPr>
            </w:pPr>
            <w:r w:rsidRPr="00D32477">
              <w:rPr>
                <w:color w:val="000000"/>
                <w:sz w:val="22"/>
                <w:szCs w:val="22"/>
              </w:rPr>
              <w:t>2</w:t>
            </w:r>
            <w:r w:rsidR="00C73480">
              <w:rPr>
                <w:color w:val="000000"/>
                <w:sz w:val="22"/>
                <w:szCs w:val="22"/>
              </w:rPr>
              <w:t>,0</w:t>
            </w:r>
          </w:p>
        </w:tc>
        <w:tc>
          <w:tcPr>
            <w:tcW w:w="712" w:type="dxa"/>
            <w:gridSpan w:val="2"/>
            <w:tcBorders>
              <w:top w:val="single" w:sz="4" w:space="0" w:color="000000"/>
              <w:left w:val="single" w:sz="4" w:space="0" w:color="auto"/>
              <w:bottom w:val="single" w:sz="4" w:space="0" w:color="000000"/>
              <w:right w:val="single" w:sz="4" w:space="0" w:color="000000"/>
            </w:tcBorders>
          </w:tcPr>
          <w:p w:rsidR="00991201" w:rsidRPr="00D32477" w:rsidRDefault="00991201" w:rsidP="00F720D2">
            <w:pPr>
              <w:pStyle w:val="ConsPlusCell"/>
              <w:snapToGrid w:val="0"/>
              <w:jc w:val="center"/>
              <w:rPr>
                <w:color w:val="000000"/>
                <w:sz w:val="22"/>
                <w:szCs w:val="22"/>
              </w:rPr>
            </w:pPr>
            <w:r>
              <w:rPr>
                <w:color w:val="000000"/>
                <w:sz w:val="22"/>
                <w:szCs w:val="22"/>
              </w:rPr>
              <w:t>2</w:t>
            </w:r>
            <w:r w:rsidR="00C73480">
              <w:rPr>
                <w:color w:val="000000"/>
                <w:sz w:val="22"/>
                <w:szCs w:val="22"/>
              </w:rPr>
              <w:t>,0</w:t>
            </w:r>
          </w:p>
        </w:tc>
      </w:tr>
    </w:tbl>
    <w:p w:rsidR="003005C8" w:rsidRDefault="003005C8" w:rsidP="00D32477">
      <w:pPr>
        <w:widowControl w:val="0"/>
        <w:autoSpaceDE w:val="0"/>
        <w:jc w:val="both"/>
      </w:pPr>
    </w:p>
    <w:sectPr w:rsidR="003005C8" w:rsidSect="00576DC0">
      <w:headerReference w:type="even" r:id="rId8"/>
      <w:headerReference w:type="default" r:id="rId9"/>
      <w:pgSz w:w="11906" w:h="16838"/>
      <w:pgMar w:top="1134" w:right="851"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842" w:rsidRDefault="000A0842">
      <w:r>
        <w:separator/>
      </w:r>
    </w:p>
  </w:endnote>
  <w:endnote w:type="continuationSeparator" w:id="1">
    <w:p w:rsidR="000A0842" w:rsidRDefault="000A084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842" w:rsidRDefault="000A0842">
      <w:r>
        <w:separator/>
      </w:r>
    </w:p>
  </w:footnote>
  <w:footnote w:type="continuationSeparator" w:id="1">
    <w:p w:rsidR="000A0842" w:rsidRDefault="000A08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99E" w:rsidRDefault="0099299E" w:rsidP="00AA3035">
    <w:pPr>
      <w:pStyle w:val="a9"/>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99299E" w:rsidRDefault="0099299E">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99E" w:rsidRDefault="0099299E" w:rsidP="00AA3035">
    <w:pPr>
      <w:pStyle w:val="a9"/>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53396A">
      <w:rPr>
        <w:rStyle w:val="a3"/>
        <w:noProof/>
      </w:rPr>
      <w:t>8</w:t>
    </w:r>
    <w:r>
      <w:rPr>
        <w:rStyle w:val="a3"/>
      </w:rPr>
      <w:fldChar w:fldCharType="end"/>
    </w:r>
  </w:p>
  <w:p w:rsidR="0099299E" w:rsidRDefault="0099299E">
    <w:pPr>
      <w:pStyle w:val="a9"/>
    </w:pPr>
    <w:r>
      <w:pict>
        <v:shapetype id="_x0000_t202" coordsize="21600,21600" o:spt="202" path="m,l,21600r21600,l21600,xe">
          <v:stroke joinstyle="miter"/>
          <v:path gradientshapeok="t" o:connecttype="rect"/>
        </v:shapetype>
        <v:shape id="_x0000_s2050" type="#_x0000_t202" style="position:absolute;margin-left:0;margin-top:.05pt;width:6pt;height:13.75pt;z-index:251657728;mso-wrap-distance-left:0;mso-wrap-distance-right:0;mso-position-horizontal:center;mso-position-horizontal-relative:margin" stroked="f">
          <v:fill opacity="0" color2="black"/>
          <v:textbox style="mso-next-textbox:#_x0000_s2050" inset="0,0,0,0">
            <w:txbxContent>
              <w:p w:rsidR="0099299E" w:rsidRPr="00DC092E" w:rsidRDefault="0099299E" w:rsidP="00DC092E"/>
            </w:txbxContent>
          </v:textbox>
          <w10:wrap type="square" side="larges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90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1F2D4262"/>
    <w:multiLevelType w:val="hybridMultilevel"/>
    <w:tmpl w:val="9E443DCA"/>
    <w:lvl w:ilvl="0" w:tplc="4816EB54">
      <w:start w:val="1"/>
      <w:numFmt w:val="bullet"/>
      <w:lvlText w:val="-"/>
      <w:lvlJc w:val="left"/>
      <w:pPr>
        <w:ind w:left="720" w:hanging="360"/>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0A63E71"/>
    <w:multiLevelType w:val="hybridMultilevel"/>
    <w:tmpl w:val="F8CE94DC"/>
    <w:lvl w:ilvl="0" w:tplc="B4C43274">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1204D2C"/>
    <w:multiLevelType w:val="hybridMultilevel"/>
    <w:tmpl w:val="7A323210"/>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E1C7E6E"/>
    <w:multiLevelType w:val="multilevel"/>
    <w:tmpl w:val="0F8A8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stylePaneFormatFilter w:val="0000"/>
  <w:defaultTabStop w:val="708"/>
  <w:autoHyphenation/>
  <w:hyphenationZone w:val="357"/>
  <w:defaultTableStyle w:val="a"/>
  <w:drawingGridHorizontalSpacing w:val="120"/>
  <w:drawingGridVerticalSpacing w:val="0"/>
  <w:displayHorizontalDrawingGridEvery w:val="0"/>
  <w:displayVerticalDrawingGridEvery w:val="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F2343F"/>
    <w:rsid w:val="00002C79"/>
    <w:rsid w:val="0000635B"/>
    <w:rsid w:val="00011DDC"/>
    <w:rsid w:val="00012EDD"/>
    <w:rsid w:val="000207DD"/>
    <w:rsid w:val="00020A5F"/>
    <w:rsid w:val="00021711"/>
    <w:rsid w:val="000217D1"/>
    <w:rsid w:val="00027F57"/>
    <w:rsid w:val="00034985"/>
    <w:rsid w:val="00041B6E"/>
    <w:rsid w:val="0004258E"/>
    <w:rsid w:val="000565C8"/>
    <w:rsid w:val="00061C74"/>
    <w:rsid w:val="00070DD3"/>
    <w:rsid w:val="00081CAB"/>
    <w:rsid w:val="00082B18"/>
    <w:rsid w:val="00083375"/>
    <w:rsid w:val="00084923"/>
    <w:rsid w:val="00092F5A"/>
    <w:rsid w:val="000A0842"/>
    <w:rsid w:val="000A19C5"/>
    <w:rsid w:val="000A7EA4"/>
    <w:rsid w:val="000B023A"/>
    <w:rsid w:val="000B08FB"/>
    <w:rsid w:val="000B30DD"/>
    <w:rsid w:val="000B568D"/>
    <w:rsid w:val="000C198A"/>
    <w:rsid w:val="000D5DAA"/>
    <w:rsid w:val="000D6107"/>
    <w:rsid w:val="000F0DAE"/>
    <w:rsid w:val="000F55E5"/>
    <w:rsid w:val="0010117F"/>
    <w:rsid w:val="00102E88"/>
    <w:rsid w:val="00105498"/>
    <w:rsid w:val="001062F5"/>
    <w:rsid w:val="0011753F"/>
    <w:rsid w:val="00132827"/>
    <w:rsid w:val="001333C1"/>
    <w:rsid w:val="001365D5"/>
    <w:rsid w:val="001378C1"/>
    <w:rsid w:val="0014442D"/>
    <w:rsid w:val="00152C86"/>
    <w:rsid w:val="00155543"/>
    <w:rsid w:val="00161AB2"/>
    <w:rsid w:val="00163671"/>
    <w:rsid w:val="00165CD9"/>
    <w:rsid w:val="00166A66"/>
    <w:rsid w:val="001803DB"/>
    <w:rsid w:val="00184752"/>
    <w:rsid w:val="00194593"/>
    <w:rsid w:val="00196578"/>
    <w:rsid w:val="00196DF5"/>
    <w:rsid w:val="001A5AED"/>
    <w:rsid w:val="001A6014"/>
    <w:rsid w:val="001A6ED0"/>
    <w:rsid w:val="001B0A16"/>
    <w:rsid w:val="001B39A0"/>
    <w:rsid w:val="001D2332"/>
    <w:rsid w:val="001D33D2"/>
    <w:rsid w:val="001D75CE"/>
    <w:rsid w:val="001E119C"/>
    <w:rsid w:val="001E55B4"/>
    <w:rsid w:val="001F1AB7"/>
    <w:rsid w:val="001F2241"/>
    <w:rsid w:val="001F39DD"/>
    <w:rsid w:val="00210BD5"/>
    <w:rsid w:val="00216076"/>
    <w:rsid w:val="002241E4"/>
    <w:rsid w:val="0022620B"/>
    <w:rsid w:val="002262F5"/>
    <w:rsid w:val="002302CC"/>
    <w:rsid w:val="0023351C"/>
    <w:rsid w:val="00235CE1"/>
    <w:rsid w:val="00245C30"/>
    <w:rsid w:val="002474B3"/>
    <w:rsid w:val="00247C13"/>
    <w:rsid w:val="0026039F"/>
    <w:rsid w:val="002611B6"/>
    <w:rsid w:val="0026279B"/>
    <w:rsid w:val="002645CD"/>
    <w:rsid w:val="002650B4"/>
    <w:rsid w:val="002665EA"/>
    <w:rsid w:val="002710A6"/>
    <w:rsid w:val="002733A6"/>
    <w:rsid w:val="0029091B"/>
    <w:rsid w:val="002A2142"/>
    <w:rsid w:val="002A5067"/>
    <w:rsid w:val="002A7B87"/>
    <w:rsid w:val="002B45F5"/>
    <w:rsid w:val="002C5BEE"/>
    <w:rsid w:val="002C7C38"/>
    <w:rsid w:val="002E1160"/>
    <w:rsid w:val="002E2384"/>
    <w:rsid w:val="002E2E39"/>
    <w:rsid w:val="002E6937"/>
    <w:rsid w:val="002E7418"/>
    <w:rsid w:val="002F24D1"/>
    <w:rsid w:val="002F3869"/>
    <w:rsid w:val="003005C8"/>
    <w:rsid w:val="003115E2"/>
    <w:rsid w:val="00321F6E"/>
    <w:rsid w:val="00323B3C"/>
    <w:rsid w:val="00326AA9"/>
    <w:rsid w:val="0034200C"/>
    <w:rsid w:val="00345BA2"/>
    <w:rsid w:val="00350EC4"/>
    <w:rsid w:val="00352462"/>
    <w:rsid w:val="00356483"/>
    <w:rsid w:val="003610DE"/>
    <w:rsid w:val="003611CB"/>
    <w:rsid w:val="003718EF"/>
    <w:rsid w:val="003821CE"/>
    <w:rsid w:val="003921DE"/>
    <w:rsid w:val="003959E8"/>
    <w:rsid w:val="003A34A5"/>
    <w:rsid w:val="003A4BA6"/>
    <w:rsid w:val="003B4B44"/>
    <w:rsid w:val="003B6401"/>
    <w:rsid w:val="003C4C44"/>
    <w:rsid w:val="003D0265"/>
    <w:rsid w:val="003D28C8"/>
    <w:rsid w:val="003D48E6"/>
    <w:rsid w:val="003D6775"/>
    <w:rsid w:val="003E3243"/>
    <w:rsid w:val="003E36C1"/>
    <w:rsid w:val="003F161E"/>
    <w:rsid w:val="003F3C91"/>
    <w:rsid w:val="003F79F6"/>
    <w:rsid w:val="00401C47"/>
    <w:rsid w:val="00404947"/>
    <w:rsid w:val="004078F0"/>
    <w:rsid w:val="004122AD"/>
    <w:rsid w:val="00412996"/>
    <w:rsid w:val="0041331D"/>
    <w:rsid w:val="0041377E"/>
    <w:rsid w:val="00431A2B"/>
    <w:rsid w:val="004349E5"/>
    <w:rsid w:val="00435687"/>
    <w:rsid w:val="00435C4F"/>
    <w:rsid w:val="00447932"/>
    <w:rsid w:val="004537DC"/>
    <w:rsid w:val="00454544"/>
    <w:rsid w:val="00456F50"/>
    <w:rsid w:val="004657A7"/>
    <w:rsid w:val="0046733E"/>
    <w:rsid w:val="004675B1"/>
    <w:rsid w:val="0048327D"/>
    <w:rsid w:val="00497F37"/>
    <w:rsid w:val="004A1234"/>
    <w:rsid w:val="004B059A"/>
    <w:rsid w:val="004B1C14"/>
    <w:rsid w:val="004B41A3"/>
    <w:rsid w:val="004C2057"/>
    <w:rsid w:val="004C56C9"/>
    <w:rsid w:val="004D121A"/>
    <w:rsid w:val="004D3BCD"/>
    <w:rsid w:val="004D4E8F"/>
    <w:rsid w:val="004D698C"/>
    <w:rsid w:val="004E48C4"/>
    <w:rsid w:val="004E4907"/>
    <w:rsid w:val="004E4A23"/>
    <w:rsid w:val="004E676A"/>
    <w:rsid w:val="004F2F54"/>
    <w:rsid w:val="004F4220"/>
    <w:rsid w:val="00510A37"/>
    <w:rsid w:val="00513BD8"/>
    <w:rsid w:val="005152AD"/>
    <w:rsid w:val="00522C52"/>
    <w:rsid w:val="0053396A"/>
    <w:rsid w:val="005408E7"/>
    <w:rsid w:val="00543080"/>
    <w:rsid w:val="00544418"/>
    <w:rsid w:val="00545809"/>
    <w:rsid w:val="005462C4"/>
    <w:rsid w:val="005563D2"/>
    <w:rsid w:val="00562BEA"/>
    <w:rsid w:val="00562FA0"/>
    <w:rsid w:val="00576DC0"/>
    <w:rsid w:val="005923C6"/>
    <w:rsid w:val="00596B86"/>
    <w:rsid w:val="005977EA"/>
    <w:rsid w:val="00597F5D"/>
    <w:rsid w:val="005A107F"/>
    <w:rsid w:val="005A2AF9"/>
    <w:rsid w:val="005A5F3B"/>
    <w:rsid w:val="005A6AED"/>
    <w:rsid w:val="005B6652"/>
    <w:rsid w:val="005C1DA9"/>
    <w:rsid w:val="005C3B6F"/>
    <w:rsid w:val="005E2CF1"/>
    <w:rsid w:val="005E7E3F"/>
    <w:rsid w:val="005F2C2B"/>
    <w:rsid w:val="006021B3"/>
    <w:rsid w:val="006100A4"/>
    <w:rsid w:val="00610137"/>
    <w:rsid w:val="00616F0E"/>
    <w:rsid w:val="006216BE"/>
    <w:rsid w:val="006305AC"/>
    <w:rsid w:val="0063078F"/>
    <w:rsid w:val="00634D62"/>
    <w:rsid w:val="00636EB9"/>
    <w:rsid w:val="00637A0C"/>
    <w:rsid w:val="00641CED"/>
    <w:rsid w:val="0064504C"/>
    <w:rsid w:val="006478A4"/>
    <w:rsid w:val="0065579F"/>
    <w:rsid w:val="00667EC1"/>
    <w:rsid w:val="00672F55"/>
    <w:rsid w:val="00675047"/>
    <w:rsid w:val="00675D70"/>
    <w:rsid w:val="00680015"/>
    <w:rsid w:val="0068525A"/>
    <w:rsid w:val="006948D3"/>
    <w:rsid w:val="006A3124"/>
    <w:rsid w:val="006A377B"/>
    <w:rsid w:val="006A4E12"/>
    <w:rsid w:val="006A504F"/>
    <w:rsid w:val="006A65B8"/>
    <w:rsid w:val="006A72C3"/>
    <w:rsid w:val="006A79AF"/>
    <w:rsid w:val="006C678B"/>
    <w:rsid w:val="006D7B5F"/>
    <w:rsid w:val="006E1624"/>
    <w:rsid w:val="006E5F9E"/>
    <w:rsid w:val="006F3437"/>
    <w:rsid w:val="007060D7"/>
    <w:rsid w:val="00736FDE"/>
    <w:rsid w:val="007506AF"/>
    <w:rsid w:val="00756EEC"/>
    <w:rsid w:val="00775415"/>
    <w:rsid w:val="00780C46"/>
    <w:rsid w:val="00783406"/>
    <w:rsid w:val="007848B8"/>
    <w:rsid w:val="00785F4B"/>
    <w:rsid w:val="00791BBD"/>
    <w:rsid w:val="00793183"/>
    <w:rsid w:val="00794557"/>
    <w:rsid w:val="00794933"/>
    <w:rsid w:val="00795BBB"/>
    <w:rsid w:val="007B16C0"/>
    <w:rsid w:val="007B1D18"/>
    <w:rsid w:val="007B6926"/>
    <w:rsid w:val="007C1228"/>
    <w:rsid w:val="007C4A18"/>
    <w:rsid w:val="007C52D9"/>
    <w:rsid w:val="007D025D"/>
    <w:rsid w:val="007E3205"/>
    <w:rsid w:val="007F32E0"/>
    <w:rsid w:val="007F3B03"/>
    <w:rsid w:val="00805EA6"/>
    <w:rsid w:val="0080788D"/>
    <w:rsid w:val="00812ADE"/>
    <w:rsid w:val="00815DBE"/>
    <w:rsid w:val="00817C52"/>
    <w:rsid w:val="0082022B"/>
    <w:rsid w:val="00825D2E"/>
    <w:rsid w:val="00830097"/>
    <w:rsid w:val="00831CAC"/>
    <w:rsid w:val="00837874"/>
    <w:rsid w:val="00837DAC"/>
    <w:rsid w:val="00843B06"/>
    <w:rsid w:val="008458F9"/>
    <w:rsid w:val="00845E9C"/>
    <w:rsid w:val="00851736"/>
    <w:rsid w:val="008563FC"/>
    <w:rsid w:val="00857C44"/>
    <w:rsid w:val="008612A1"/>
    <w:rsid w:val="00863955"/>
    <w:rsid w:val="00865E73"/>
    <w:rsid w:val="008718AD"/>
    <w:rsid w:val="008720B0"/>
    <w:rsid w:val="00875811"/>
    <w:rsid w:val="00877A05"/>
    <w:rsid w:val="008978DA"/>
    <w:rsid w:val="008A5D56"/>
    <w:rsid w:val="008A66F4"/>
    <w:rsid w:val="008B0800"/>
    <w:rsid w:val="008B2399"/>
    <w:rsid w:val="008B2937"/>
    <w:rsid w:val="008B2D2F"/>
    <w:rsid w:val="008C384F"/>
    <w:rsid w:val="008C4A83"/>
    <w:rsid w:val="008C5C3E"/>
    <w:rsid w:val="008C7CBB"/>
    <w:rsid w:val="008D24C4"/>
    <w:rsid w:val="008E3A8D"/>
    <w:rsid w:val="008E6A9D"/>
    <w:rsid w:val="008E7F92"/>
    <w:rsid w:val="008F2AA8"/>
    <w:rsid w:val="008F4669"/>
    <w:rsid w:val="008F7B29"/>
    <w:rsid w:val="00904B2C"/>
    <w:rsid w:val="009078E4"/>
    <w:rsid w:val="00907D5C"/>
    <w:rsid w:val="009108F1"/>
    <w:rsid w:val="00917B7D"/>
    <w:rsid w:val="00930634"/>
    <w:rsid w:val="0094467C"/>
    <w:rsid w:val="009567C6"/>
    <w:rsid w:val="00975513"/>
    <w:rsid w:val="00975A37"/>
    <w:rsid w:val="00976ACE"/>
    <w:rsid w:val="00980ABA"/>
    <w:rsid w:val="00982970"/>
    <w:rsid w:val="00982C49"/>
    <w:rsid w:val="00982D86"/>
    <w:rsid w:val="00991201"/>
    <w:rsid w:val="0099190A"/>
    <w:rsid w:val="0099299E"/>
    <w:rsid w:val="00996509"/>
    <w:rsid w:val="009A00E0"/>
    <w:rsid w:val="009A767E"/>
    <w:rsid w:val="009A7B42"/>
    <w:rsid w:val="009B07FB"/>
    <w:rsid w:val="009B4BB5"/>
    <w:rsid w:val="009C3B34"/>
    <w:rsid w:val="009C644F"/>
    <w:rsid w:val="009E6DAC"/>
    <w:rsid w:val="009F1876"/>
    <w:rsid w:val="009F41A0"/>
    <w:rsid w:val="009F6B51"/>
    <w:rsid w:val="00A00694"/>
    <w:rsid w:val="00A03B44"/>
    <w:rsid w:val="00A03EE6"/>
    <w:rsid w:val="00A042EA"/>
    <w:rsid w:val="00A065C2"/>
    <w:rsid w:val="00A16BAC"/>
    <w:rsid w:val="00A16DD5"/>
    <w:rsid w:val="00A204E7"/>
    <w:rsid w:val="00A33F97"/>
    <w:rsid w:val="00A45587"/>
    <w:rsid w:val="00A52A8F"/>
    <w:rsid w:val="00A534E1"/>
    <w:rsid w:val="00A640A3"/>
    <w:rsid w:val="00A703DA"/>
    <w:rsid w:val="00A756E0"/>
    <w:rsid w:val="00A80A8C"/>
    <w:rsid w:val="00A841AF"/>
    <w:rsid w:val="00A850E3"/>
    <w:rsid w:val="00A8511D"/>
    <w:rsid w:val="00A8544F"/>
    <w:rsid w:val="00A95546"/>
    <w:rsid w:val="00AA2E60"/>
    <w:rsid w:val="00AA3035"/>
    <w:rsid w:val="00AA3EDC"/>
    <w:rsid w:val="00AA5194"/>
    <w:rsid w:val="00AC2947"/>
    <w:rsid w:val="00AC2B25"/>
    <w:rsid w:val="00AE2B69"/>
    <w:rsid w:val="00AE541C"/>
    <w:rsid w:val="00AE68AA"/>
    <w:rsid w:val="00AF2BC9"/>
    <w:rsid w:val="00AF7BC8"/>
    <w:rsid w:val="00B0100C"/>
    <w:rsid w:val="00B0281B"/>
    <w:rsid w:val="00B02C06"/>
    <w:rsid w:val="00B03516"/>
    <w:rsid w:val="00B11918"/>
    <w:rsid w:val="00B126C8"/>
    <w:rsid w:val="00B127FA"/>
    <w:rsid w:val="00B14D6C"/>
    <w:rsid w:val="00B219B5"/>
    <w:rsid w:val="00B26DF4"/>
    <w:rsid w:val="00B271FD"/>
    <w:rsid w:val="00B315F5"/>
    <w:rsid w:val="00B4276E"/>
    <w:rsid w:val="00B477AA"/>
    <w:rsid w:val="00B6123D"/>
    <w:rsid w:val="00B652D2"/>
    <w:rsid w:val="00B66FD7"/>
    <w:rsid w:val="00B82C6D"/>
    <w:rsid w:val="00B84F3A"/>
    <w:rsid w:val="00B868C6"/>
    <w:rsid w:val="00B92384"/>
    <w:rsid w:val="00BA1C3B"/>
    <w:rsid w:val="00BA27F4"/>
    <w:rsid w:val="00BA4592"/>
    <w:rsid w:val="00BB2F2A"/>
    <w:rsid w:val="00BC0921"/>
    <w:rsid w:val="00BC0C99"/>
    <w:rsid w:val="00BD04B8"/>
    <w:rsid w:val="00BD6149"/>
    <w:rsid w:val="00BE6706"/>
    <w:rsid w:val="00BF071E"/>
    <w:rsid w:val="00BF2D5E"/>
    <w:rsid w:val="00C00E24"/>
    <w:rsid w:val="00C05858"/>
    <w:rsid w:val="00C06E44"/>
    <w:rsid w:val="00C20944"/>
    <w:rsid w:val="00C21BB9"/>
    <w:rsid w:val="00C304E9"/>
    <w:rsid w:val="00C32338"/>
    <w:rsid w:val="00C32412"/>
    <w:rsid w:val="00C365AD"/>
    <w:rsid w:val="00C402A9"/>
    <w:rsid w:val="00C4273B"/>
    <w:rsid w:val="00C428E5"/>
    <w:rsid w:val="00C43CA1"/>
    <w:rsid w:val="00C43DC0"/>
    <w:rsid w:val="00C5257E"/>
    <w:rsid w:val="00C70860"/>
    <w:rsid w:val="00C73480"/>
    <w:rsid w:val="00C73D58"/>
    <w:rsid w:val="00C75050"/>
    <w:rsid w:val="00C939EC"/>
    <w:rsid w:val="00C9459A"/>
    <w:rsid w:val="00CA2BA2"/>
    <w:rsid w:val="00CA2CFD"/>
    <w:rsid w:val="00CA68E3"/>
    <w:rsid w:val="00CB042B"/>
    <w:rsid w:val="00CB316C"/>
    <w:rsid w:val="00CC5831"/>
    <w:rsid w:val="00CC6E54"/>
    <w:rsid w:val="00CC711C"/>
    <w:rsid w:val="00CD4422"/>
    <w:rsid w:val="00CE13C7"/>
    <w:rsid w:val="00CE7758"/>
    <w:rsid w:val="00D058D7"/>
    <w:rsid w:val="00D10F66"/>
    <w:rsid w:val="00D254DB"/>
    <w:rsid w:val="00D32477"/>
    <w:rsid w:val="00D33E7C"/>
    <w:rsid w:val="00D374C7"/>
    <w:rsid w:val="00D42874"/>
    <w:rsid w:val="00D469ED"/>
    <w:rsid w:val="00D51B9E"/>
    <w:rsid w:val="00D556FC"/>
    <w:rsid w:val="00D57CF7"/>
    <w:rsid w:val="00D65B0F"/>
    <w:rsid w:val="00D665D7"/>
    <w:rsid w:val="00D701D1"/>
    <w:rsid w:val="00D75CCA"/>
    <w:rsid w:val="00D77967"/>
    <w:rsid w:val="00D819A2"/>
    <w:rsid w:val="00D84795"/>
    <w:rsid w:val="00D87E68"/>
    <w:rsid w:val="00DB04FF"/>
    <w:rsid w:val="00DB0DFA"/>
    <w:rsid w:val="00DC092E"/>
    <w:rsid w:val="00DC7774"/>
    <w:rsid w:val="00DE12A0"/>
    <w:rsid w:val="00DE1820"/>
    <w:rsid w:val="00DE3D3C"/>
    <w:rsid w:val="00DE713F"/>
    <w:rsid w:val="00DF0B9E"/>
    <w:rsid w:val="00DF23BE"/>
    <w:rsid w:val="00DF527A"/>
    <w:rsid w:val="00DF5CA0"/>
    <w:rsid w:val="00E03EA9"/>
    <w:rsid w:val="00E069F0"/>
    <w:rsid w:val="00E11429"/>
    <w:rsid w:val="00E11C2A"/>
    <w:rsid w:val="00E11CBD"/>
    <w:rsid w:val="00E16595"/>
    <w:rsid w:val="00E27976"/>
    <w:rsid w:val="00E41391"/>
    <w:rsid w:val="00E51B75"/>
    <w:rsid w:val="00E56283"/>
    <w:rsid w:val="00E57615"/>
    <w:rsid w:val="00E6274E"/>
    <w:rsid w:val="00E62BC9"/>
    <w:rsid w:val="00E64959"/>
    <w:rsid w:val="00E6652A"/>
    <w:rsid w:val="00E66FEE"/>
    <w:rsid w:val="00E70C40"/>
    <w:rsid w:val="00E84BFF"/>
    <w:rsid w:val="00E85D47"/>
    <w:rsid w:val="00EA3D6B"/>
    <w:rsid w:val="00EA6A8D"/>
    <w:rsid w:val="00EC144A"/>
    <w:rsid w:val="00EC670C"/>
    <w:rsid w:val="00ED2B9E"/>
    <w:rsid w:val="00EE0C95"/>
    <w:rsid w:val="00EE7221"/>
    <w:rsid w:val="00EE7FB6"/>
    <w:rsid w:val="00EF1F6F"/>
    <w:rsid w:val="00EF3418"/>
    <w:rsid w:val="00EF3D1E"/>
    <w:rsid w:val="00EF466A"/>
    <w:rsid w:val="00EF733D"/>
    <w:rsid w:val="00F027D8"/>
    <w:rsid w:val="00F068EE"/>
    <w:rsid w:val="00F151CB"/>
    <w:rsid w:val="00F21F73"/>
    <w:rsid w:val="00F2343F"/>
    <w:rsid w:val="00F242B1"/>
    <w:rsid w:val="00F30986"/>
    <w:rsid w:val="00F3294D"/>
    <w:rsid w:val="00F32A82"/>
    <w:rsid w:val="00F36257"/>
    <w:rsid w:val="00F374F3"/>
    <w:rsid w:val="00F449A5"/>
    <w:rsid w:val="00F452C3"/>
    <w:rsid w:val="00F45B45"/>
    <w:rsid w:val="00F504DA"/>
    <w:rsid w:val="00F526EF"/>
    <w:rsid w:val="00F54DC3"/>
    <w:rsid w:val="00F5729D"/>
    <w:rsid w:val="00F61B31"/>
    <w:rsid w:val="00F67C70"/>
    <w:rsid w:val="00F720D2"/>
    <w:rsid w:val="00F843DC"/>
    <w:rsid w:val="00F876F6"/>
    <w:rsid w:val="00F94CE9"/>
    <w:rsid w:val="00F94EB3"/>
    <w:rsid w:val="00F95A0F"/>
    <w:rsid w:val="00FA34B9"/>
    <w:rsid w:val="00FA3929"/>
    <w:rsid w:val="00FA54F3"/>
    <w:rsid w:val="00FB5880"/>
    <w:rsid w:val="00FC3122"/>
    <w:rsid w:val="00FC44AE"/>
    <w:rsid w:val="00FC4786"/>
    <w:rsid w:val="00FC50E2"/>
    <w:rsid w:val="00FC5DCE"/>
    <w:rsid w:val="00FD36D3"/>
    <w:rsid w:val="00FD5154"/>
    <w:rsid w:val="00FD62FC"/>
    <w:rsid w:val="00FE0380"/>
    <w:rsid w:val="00FE190A"/>
    <w:rsid w:val="00FE5830"/>
    <w:rsid w:val="00FE6843"/>
    <w:rsid w:val="00FF46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styleId="a3">
    <w:name w:val="page number"/>
    <w:basedOn w:val="1"/>
  </w:style>
  <w:style w:type="character" w:styleId="a4">
    <w:name w:val="Hyperlink"/>
    <w:rPr>
      <w:color w:val="0000FF"/>
      <w:u w:val="single"/>
    </w:rPr>
  </w:style>
  <w:style w:type="paragraph" w:customStyle="1" w:styleId="a5">
    <w:name w:val="Заголовок"/>
    <w:basedOn w:val="a"/>
    <w:next w:val="a6"/>
    <w:pPr>
      <w:keepNext/>
      <w:spacing w:before="240" w:after="120"/>
    </w:pPr>
    <w:rPr>
      <w:rFonts w:ascii="Arial" w:eastAsia="Microsoft YaHei" w:hAnsi="Arial" w:cs="Mangal"/>
      <w:sz w:val="28"/>
      <w:szCs w:val="28"/>
    </w:rPr>
  </w:style>
  <w:style w:type="paragraph" w:styleId="a6">
    <w:name w:val="Body Text"/>
    <w:basedOn w:val="a"/>
    <w:pPr>
      <w:spacing w:after="120"/>
    </w:pPr>
  </w:style>
  <w:style w:type="paragraph" w:styleId="a7">
    <w:name w:val="List"/>
    <w:basedOn w:val="a6"/>
    <w:rPr>
      <w:rFonts w:cs="Mangal"/>
    </w:rPr>
  </w:style>
  <w:style w:type="paragraph" w:customStyle="1" w:styleId="10">
    <w:name w:val="Название1"/>
    <w:basedOn w:val="a"/>
    <w:pPr>
      <w:suppressLineNumbers/>
      <w:spacing w:before="120" w:after="120"/>
    </w:pPr>
    <w:rPr>
      <w:rFonts w:cs="Mangal"/>
      <w:i/>
      <w:iCs/>
    </w:rPr>
  </w:style>
  <w:style w:type="paragraph" w:customStyle="1" w:styleId="11">
    <w:name w:val="Указатель1"/>
    <w:basedOn w:val="a"/>
    <w:pPr>
      <w:suppressLineNumbers/>
    </w:pPr>
    <w:rPr>
      <w:rFonts w:cs="Mangal"/>
    </w:rPr>
  </w:style>
  <w:style w:type="paragraph" w:customStyle="1" w:styleId="ConsPlusNonformat">
    <w:name w:val="ConsPlusNonformat"/>
    <w:uiPriority w:val="99"/>
    <w:pPr>
      <w:widowControl w:val="0"/>
      <w:suppressAutoHyphens/>
      <w:autoSpaceDE w:val="0"/>
    </w:pPr>
    <w:rPr>
      <w:rFonts w:ascii="Courier New" w:hAnsi="Courier New" w:cs="Courier New"/>
      <w:lang w:eastAsia="ar-SA"/>
    </w:rPr>
  </w:style>
  <w:style w:type="paragraph" w:customStyle="1" w:styleId="ConsPlusCell">
    <w:name w:val="ConsPlusCell"/>
    <w:uiPriority w:val="99"/>
    <w:pPr>
      <w:widowControl w:val="0"/>
      <w:suppressAutoHyphens/>
      <w:autoSpaceDE w:val="0"/>
    </w:pPr>
    <w:rPr>
      <w:sz w:val="24"/>
      <w:szCs w:val="24"/>
      <w:lang w:eastAsia="ar-SA"/>
    </w:rPr>
  </w:style>
  <w:style w:type="paragraph" w:styleId="a8">
    <w:name w:val="Balloon Text"/>
    <w:basedOn w:val="a"/>
    <w:rPr>
      <w:rFonts w:ascii="Tahoma" w:hAnsi="Tahoma" w:cs="Tahoma"/>
      <w:sz w:val="16"/>
      <w:szCs w:val="16"/>
    </w:rPr>
  </w:style>
  <w:style w:type="paragraph" w:styleId="a9">
    <w:name w:val="header"/>
    <w:basedOn w:val="a"/>
    <w:pPr>
      <w:tabs>
        <w:tab w:val="center" w:pos="4677"/>
        <w:tab w:val="right" w:pos="9355"/>
      </w:tabs>
    </w:p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customStyle="1" w:styleId="ac">
    <w:name w:val="Содержимое врезки"/>
    <w:basedOn w:val="a6"/>
  </w:style>
  <w:style w:type="paragraph" w:styleId="ad">
    <w:name w:val="footer"/>
    <w:basedOn w:val="a"/>
    <w:pPr>
      <w:suppressLineNumbers/>
      <w:tabs>
        <w:tab w:val="center" w:pos="4819"/>
        <w:tab w:val="right" w:pos="9638"/>
      </w:tabs>
    </w:pPr>
  </w:style>
  <w:style w:type="paragraph" w:styleId="ae">
    <w:name w:val="Normal (Web)"/>
    <w:basedOn w:val="a"/>
    <w:uiPriority w:val="99"/>
    <w:unhideWhenUsed/>
    <w:rsid w:val="00ED2B9E"/>
    <w:pPr>
      <w:suppressAutoHyphens w:val="0"/>
      <w:spacing w:before="100" w:beforeAutospacing="1" w:after="119"/>
    </w:pPr>
    <w:rPr>
      <w:lang w:eastAsia="ru-RU"/>
    </w:rPr>
  </w:style>
  <w:style w:type="paragraph" w:customStyle="1" w:styleId="Default">
    <w:name w:val="Default"/>
    <w:uiPriority w:val="99"/>
    <w:rsid w:val="00EE7221"/>
    <w:pPr>
      <w:autoSpaceDE w:val="0"/>
      <w:autoSpaceDN w:val="0"/>
      <w:adjustRightInd w:val="0"/>
    </w:pPr>
    <w:rPr>
      <w:rFonts w:eastAsia="Calibri"/>
      <w:color w:val="000000"/>
      <w:sz w:val="24"/>
      <w:szCs w:val="24"/>
    </w:rPr>
  </w:style>
  <w:style w:type="paragraph" w:customStyle="1" w:styleId="ConsPlusNormal">
    <w:name w:val="ConsPlusNormal"/>
    <w:rsid w:val="00FF4663"/>
    <w:pPr>
      <w:widowControl w:val="0"/>
      <w:autoSpaceDE w:val="0"/>
      <w:autoSpaceDN w:val="0"/>
      <w:adjustRightInd w:val="0"/>
      <w:ind w:firstLine="720"/>
    </w:pPr>
    <w:rPr>
      <w:rFonts w:ascii="Arial" w:hAnsi="Arial" w:cs="Arial"/>
    </w:rPr>
  </w:style>
  <w:style w:type="paragraph" w:customStyle="1" w:styleId="ConsNormal">
    <w:name w:val="ConsNormal"/>
    <w:uiPriority w:val="99"/>
    <w:rsid w:val="00FF4663"/>
    <w:pPr>
      <w:widowControl w:val="0"/>
      <w:autoSpaceDE w:val="0"/>
      <w:autoSpaceDN w:val="0"/>
      <w:adjustRightInd w:val="0"/>
      <w:ind w:right="19772" w:firstLine="720"/>
    </w:pPr>
    <w:rPr>
      <w:rFonts w:ascii="Arial" w:hAnsi="Arial" w:cs="Arial"/>
    </w:rPr>
  </w:style>
  <w:style w:type="character" w:customStyle="1" w:styleId="af">
    <w:name w:val="Текст Знак"/>
    <w:link w:val="af0"/>
    <w:locked/>
    <w:rsid w:val="00CA2BA2"/>
    <w:rPr>
      <w:rFonts w:ascii="Courier New" w:hAnsi="Courier New" w:cs="Courier New"/>
    </w:rPr>
  </w:style>
  <w:style w:type="paragraph" w:styleId="af0">
    <w:name w:val="Plain Text"/>
    <w:basedOn w:val="a"/>
    <w:link w:val="af"/>
    <w:rsid w:val="00CA2BA2"/>
    <w:pPr>
      <w:suppressAutoHyphens w:val="0"/>
    </w:pPr>
    <w:rPr>
      <w:rFonts w:ascii="Courier New" w:hAnsi="Courier New"/>
      <w:sz w:val="20"/>
      <w:szCs w:val="20"/>
      <w:lang/>
    </w:rPr>
  </w:style>
  <w:style w:type="character" w:customStyle="1" w:styleId="12">
    <w:name w:val="Текст Знак1"/>
    <w:uiPriority w:val="99"/>
    <w:semiHidden/>
    <w:rsid w:val="00CA2BA2"/>
    <w:rPr>
      <w:rFonts w:ascii="Courier New" w:hAnsi="Courier New" w:cs="Courier New"/>
      <w:lang w:eastAsia="ar-SA"/>
    </w:rPr>
  </w:style>
  <w:style w:type="table" w:styleId="af1">
    <w:name w:val="Table Grid"/>
    <w:basedOn w:val="a1"/>
    <w:uiPriority w:val="59"/>
    <w:rsid w:val="00CA2BA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245760">
      <w:bodyDiv w:val="1"/>
      <w:marLeft w:val="0"/>
      <w:marRight w:val="0"/>
      <w:marTop w:val="0"/>
      <w:marBottom w:val="0"/>
      <w:divBdr>
        <w:top w:val="none" w:sz="0" w:space="0" w:color="auto"/>
        <w:left w:val="none" w:sz="0" w:space="0" w:color="auto"/>
        <w:bottom w:val="none" w:sz="0" w:space="0" w:color="auto"/>
        <w:right w:val="none" w:sz="0" w:space="0" w:color="auto"/>
      </w:divBdr>
    </w:div>
    <w:div w:id="68886498">
      <w:bodyDiv w:val="1"/>
      <w:marLeft w:val="0"/>
      <w:marRight w:val="0"/>
      <w:marTop w:val="0"/>
      <w:marBottom w:val="0"/>
      <w:divBdr>
        <w:top w:val="none" w:sz="0" w:space="0" w:color="auto"/>
        <w:left w:val="none" w:sz="0" w:space="0" w:color="auto"/>
        <w:bottom w:val="none" w:sz="0" w:space="0" w:color="auto"/>
        <w:right w:val="none" w:sz="0" w:space="0" w:color="auto"/>
      </w:divBdr>
    </w:div>
    <w:div w:id="80177067">
      <w:bodyDiv w:val="1"/>
      <w:marLeft w:val="0"/>
      <w:marRight w:val="0"/>
      <w:marTop w:val="0"/>
      <w:marBottom w:val="0"/>
      <w:divBdr>
        <w:top w:val="none" w:sz="0" w:space="0" w:color="auto"/>
        <w:left w:val="none" w:sz="0" w:space="0" w:color="auto"/>
        <w:bottom w:val="none" w:sz="0" w:space="0" w:color="auto"/>
        <w:right w:val="none" w:sz="0" w:space="0" w:color="auto"/>
      </w:divBdr>
    </w:div>
    <w:div w:id="177476124">
      <w:bodyDiv w:val="1"/>
      <w:marLeft w:val="0"/>
      <w:marRight w:val="0"/>
      <w:marTop w:val="0"/>
      <w:marBottom w:val="0"/>
      <w:divBdr>
        <w:top w:val="none" w:sz="0" w:space="0" w:color="auto"/>
        <w:left w:val="none" w:sz="0" w:space="0" w:color="auto"/>
        <w:bottom w:val="none" w:sz="0" w:space="0" w:color="auto"/>
        <w:right w:val="none" w:sz="0" w:space="0" w:color="auto"/>
      </w:divBdr>
    </w:div>
    <w:div w:id="194739123">
      <w:bodyDiv w:val="1"/>
      <w:marLeft w:val="0"/>
      <w:marRight w:val="0"/>
      <w:marTop w:val="0"/>
      <w:marBottom w:val="0"/>
      <w:divBdr>
        <w:top w:val="none" w:sz="0" w:space="0" w:color="auto"/>
        <w:left w:val="none" w:sz="0" w:space="0" w:color="auto"/>
        <w:bottom w:val="none" w:sz="0" w:space="0" w:color="auto"/>
        <w:right w:val="none" w:sz="0" w:space="0" w:color="auto"/>
      </w:divBdr>
    </w:div>
    <w:div w:id="407535485">
      <w:bodyDiv w:val="1"/>
      <w:marLeft w:val="0"/>
      <w:marRight w:val="0"/>
      <w:marTop w:val="0"/>
      <w:marBottom w:val="0"/>
      <w:divBdr>
        <w:top w:val="none" w:sz="0" w:space="0" w:color="auto"/>
        <w:left w:val="none" w:sz="0" w:space="0" w:color="auto"/>
        <w:bottom w:val="none" w:sz="0" w:space="0" w:color="auto"/>
        <w:right w:val="none" w:sz="0" w:space="0" w:color="auto"/>
      </w:divBdr>
    </w:div>
    <w:div w:id="457340866">
      <w:bodyDiv w:val="1"/>
      <w:marLeft w:val="0"/>
      <w:marRight w:val="0"/>
      <w:marTop w:val="0"/>
      <w:marBottom w:val="0"/>
      <w:divBdr>
        <w:top w:val="none" w:sz="0" w:space="0" w:color="auto"/>
        <w:left w:val="none" w:sz="0" w:space="0" w:color="auto"/>
        <w:bottom w:val="none" w:sz="0" w:space="0" w:color="auto"/>
        <w:right w:val="none" w:sz="0" w:space="0" w:color="auto"/>
      </w:divBdr>
    </w:div>
    <w:div w:id="528298174">
      <w:bodyDiv w:val="1"/>
      <w:marLeft w:val="0"/>
      <w:marRight w:val="0"/>
      <w:marTop w:val="0"/>
      <w:marBottom w:val="0"/>
      <w:divBdr>
        <w:top w:val="none" w:sz="0" w:space="0" w:color="auto"/>
        <w:left w:val="none" w:sz="0" w:space="0" w:color="auto"/>
        <w:bottom w:val="none" w:sz="0" w:space="0" w:color="auto"/>
        <w:right w:val="none" w:sz="0" w:space="0" w:color="auto"/>
      </w:divBdr>
    </w:div>
    <w:div w:id="627707228">
      <w:bodyDiv w:val="1"/>
      <w:marLeft w:val="0"/>
      <w:marRight w:val="0"/>
      <w:marTop w:val="0"/>
      <w:marBottom w:val="0"/>
      <w:divBdr>
        <w:top w:val="none" w:sz="0" w:space="0" w:color="auto"/>
        <w:left w:val="none" w:sz="0" w:space="0" w:color="auto"/>
        <w:bottom w:val="none" w:sz="0" w:space="0" w:color="auto"/>
        <w:right w:val="none" w:sz="0" w:space="0" w:color="auto"/>
      </w:divBdr>
    </w:div>
    <w:div w:id="655036281">
      <w:bodyDiv w:val="1"/>
      <w:marLeft w:val="0"/>
      <w:marRight w:val="0"/>
      <w:marTop w:val="0"/>
      <w:marBottom w:val="0"/>
      <w:divBdr>
        <w:top w:val="none" w:sz="0" w:space="0" w:color="auto"/>
        <w:left w:val="none" w:sz="0" w:space="0" w:color="auto"/>
        <w:bottom w:val="none" w:sz="0" w:space="0" w:color="auto"/>
        <w:right w:val="none" w:sz="0" w:space="0" w:color="auto"/>
      </w:divBdr>
    </w:div>
    <w:div w:id="680932549">
      <w:bodyDiv w:val="1"/>
      <w:marLeft w:val="0"/>
      <w:marRight w:val="0"/>
      <w:marTop w:val="0"/>
      <w:marBottom w:val="0"/>
      <w:divBdr>
        <w:top w:val="none" w:sz="0" w:space="0" w:color="auto"/>
        <w:left w:val="none" w:sz="0" w:space="0" w:color="auto"/>
        <w:bottom w:val="none" w:sz="0" w:space="0" w:color="auto"/>
        <w:right w:val="none" w:sz="0" w:space="0" w:color="auto"/>
      </w:divBdr>
    </w:div>
    <w:div w:id="812062633">
      <w:bodyDiv w:val="1"/>
      <w:marLeft w:val="0"/>
      <w:marRight w:val="0"/>
      <w:marTop w:val="0"/>
      <w:marBottom w:val="0"/>
      <w:divBdr>
        <w:top w:val="none" w:sz="0" w:space="0" w:color="auto"/>
        <w:left w:val="none" w:sz="0" w:space="0" w:color="auto"/>
        <w:bottom w:val="none" w:sz="0" w:space="0" w:color="auto"/>
        <w:right w:val="none" w:sz="0" w:space="0" w:color="auto"/>
      </w:divBdr>
    </w:div>
    <w:div w:id="855657786">
      <w:bodyDiv w:val="1"/>
      <w:marLeft w:val="0"/>
      <w:marRight w:val="0"/>
      <w:marTop w:val="0"/>
      <w:marBottom w:val="0"/>
      <w:divBdr>
        <w:top w:val="none" w:sz="0" w:space="0" w:color="auto"/>
        <w:left w:val="none" w:sz="0" w:space="0" w:color="auto"/>
        <w:bottom w:val="none" w:sz="0" w:space="0" w:color="auto"/>
        <w:right w:val="none" w:sz="0" w:space="0" w:color="auto"/>
      </w:divBdr>
    </w:div>
    <w:div w:id="870263622">
      <w:bodyDiv w:val="1"/>
      <w:marLeft w:val="0"/>
      <w:marRight w:val="0"/>
      <w:marTop w:val="0"/>
      <w:marBottom w:val="0"/>
      <w:divBdr>
        <w:top w:val="none" w:sz="0" w:space="0" w:color="auto"/>
        <w:left w:val="none" w:sz="0" w:space="0" w:color="auto"/>
        <w:bottom w:val="none" w:sz="0" w:space="0" w:color="auto"/>
        <w:right w:val="none" w:sz="0" w:space="0" w:color="auto"/>
      </w:divBdr>
    </w:div>
    <w:div w:id="1001351122">
      <w:bodyDiv w:val="1"/>
      <w:marLeft w:val="0"/>
      <w:marRight w:val="0"/>
      <w:marTop w:val="0"/>
      <w:marBottom w:val="0"/>
      <w:divBdr>
        <w:top w:val="none" w:sz="0" w:space="0" w:color="auto"/>
        <w:left w:val="none" w:sz="0" w:space="0" w:color="auto"/>
        <w:bottom w:val="none" w:sz="0" w:space="0" w:color="auto"/>
        <w:right w:val="none" w:sz="0" w:space="0" w:color="auto"/>
      </w:divBdr>
    </w:div>
    <w:div w:id="1022827904">
      <w:bodyDiv w:val="1"/>
      <w:marLeft w:val="0"/>
      <w:marRight w:val="0"/>
      <w:marTop w:val="0"/>
      <w:marBottom w:val="0"/>
      <w:divBdr>
        <w:top w:val="none" w:sz="0" w:space="0" w:color="auto"/>
        <w:left w:val="none" w:sz="0" w:space="0" w:color="auto"/>
        <w:bottom w:val="none" w:sz="0" w:space="0" w:color="auto"/>
        <w:right w:val="none" w:sz="0" w:space="0" w:color="auto"/>
      </w:divBdr>
    </w:div>
    <w:div w:id="1029914544">
      <w:bodyDiv w:val="1"/>
      <w:marLeft w:val="0"/>
      <w:marRight w:val="0"/>
      <w:marTop w:val="0"/>
      <w:marBottom w:val="0"/>
      <w:divBdr>
        <w:top w:val="none" w:sz="0" w:space="0" w:color="auto"/>
        <w:left w:val="none" w:sz="0" w:space="0" w:color="auto"/>
        <w:bottom w:val="none" w:sz="0" w:space="0" w:color="auto"/>
        <w:right w:val="none" w:sz="0" w:space="0" w:color="auto"/>
      </w:divBdr>
    </w:div>
    <w:div w:id="1052535746">
      <w:bodyDiv w:val="1"/>
      <w:marLeft w:val="0"/>
      <w:marRight w:val="0"/>
      <w:marTop w:val="0"/>
      <w:marBottom w:val="0"/>
      <w:divBdr>
        <w:top w:val="none" w:sz="0" w:space="0" w:color="auto"/>
        <w:left w:val="none" w:sz="0" w:space="0" w:color="auto"/>
        <w:bottom w:val="none" w:sz="0" w:space="0" w:color="auto"/>
        <w:right w:val="none" w:sz="0" w:space="0" w:color="auto"/>
      </w:divBdr>
    </w:div>
    <w:div w:id="1059284827">
      <w:bodyDiv w:val="1"/>
      <w:marLeft w:val="0"/>
      <w:marRight w:val="0"/>
      <w:marTop w:val="0"/>
      <w:marBottom w:val="0"/>
      <w:divBdr>
        <w:top w:val="none" w:sz="0" w:space="0" w:color="auto"/>
        <w:left w:val="none" w:sz="0" w:space="0" w:color="auto"/>
        <w:bottom w:val="none" w:sz="0" w:space="0" w:color="auto"/>
        <w:right w:val="none" w:sz="0" w:space="0" w:color="auto"/>
      </w:divBdr>
    </w:div>
    <w:div w:id="1124886603">
      <w:bodyDiv w:val="1"/>
      <w:marLeft w:val="0"/>
      <w:marRight w:val="0"/>
      <w:marTop w:val="0"/>
      <w:marBottom w:val="0"/>
      <w:divBdr>
        <w:top w:val="none" w:sz="0" w:space="0" w:color="auto"/>
        <w:left w:val="none" w:sz="0" w:space="0" w:color="auto"/>
        <w:bottom w:val="none" w:sz="0" w:space="0" w:color="auto"/>
        <w:right w:val="none" w:sz="0" w:space="0" w:color="auto"/>
      </w:divBdr>
    </w:div>
    <w:div w:id="1178233495">
      <w:bodyDiv w:val="1"/>
      <w:marLeft w:val="0"/>
      <w:marRight w:val="0"/>
      <w:marTop w:val="0"/>
      <w:marBottom w:val="0"/>
      <w:divBdr>
        <w:top w:val="none" w:sz="0" w:space="0" w:color="auto"/>
        <w:left w:val="none" w:sz="0" w:space="0" w:color="auto"/>
        <w:bottom w:val="none" w:sz="0" w:space="0" w:color="auto"/>
        <w:right w:val="none" w:sz="0" w:space="0" w:color="auto"/>
      </w:divBdr>
    </w:div>
    <w:div w:id="1276984358">
      <w:bodyDiv w:val="1"/>
      <w:marLeft w:val="0"/>
      <w:marRight w:val="0"/>
      <w:marTop w:val="0"/>
      <w:marBottom w:val="0"/>
      <w:divBdr>
        <w:top w:val="none" w:sz="0" w:space="0" w:color="auto"/>
        <w:left w:val="none" w:sz="0" w:space="0" w:color="auto"/>
        <w:bottom w:val="none" w:sz="0" w:space="0" w:color="auto"/>
        <w:right w:val="none" w:sz="0" w:space="0" w:color="auto"/>
      </w:divBdr>
    </w:div>
    <w:div w:id="1364789623">
      <w:bodyDiv w:val="1"/>
      <w:marLeft w:val="0"/>
      <w:marRight w:val="0"/>
      <w:marTop w:val="0"/>
      <w:marBottom w:val="0"/>
      <w:divBdr>
        <w:top w:val="none" w:sz="0" w:space="0" w:color="auto"/>
        <w:left w:val="none" w:sz="0" w:space="0" w:color="auto"/>
        <w:bottom w:val="none" w:sz="0" w:space="0" w:color="auto"/>
        <w:right w:val="none" w:sz="0" w:space="0" w:color="auto"/>
      </w:divBdr>
    </w:div>
    <w:div w:id="1437021192">
      <w:bodyDiv w:val="1"/>
      <w:marLeft w:val="0"/>
      <w:marRight w:val="0"/>
      <w:marTop w:val="0"/>
      <w:marBottom w:val="0"/>
      <w:divBdr>
        <w:top w:val="none" w:sz="0" w:space="0" w:color="auto"/>
        <w:left w:val="none" w:sz="0" w:space="0" w:color="auto"/>
        <w:bottom w:val="none" w:sz="0" w:space="0" w:color="auto"/>
        <w:right w:val="none" w:sz="0" w:space="0" w:color="auto"/>
      </w:divBdr>
    </w:div>
    <w:div w:id="1495804023">
      <w:bodyDiv w:val="1"/>
      <w:marLeft w:val="0"/>
      <w:marRight w:val="0"/>
      <w:marTop w:val="0"/>
      <w:marBottom w:val="0"/>
      <w:divBdr>
        <w:top w:val="none" w:sz="0" w:space="0" w:color="auto"/>
        <w:left w:val="none" w:sz="0" w:space="0" w:color="auto"/>
        <w:bottom w:val="none" w:sz="0" w:space="0" w:color="auto"/>
        <w:right w:val="none" w:sz="0" w:space="0" w:color="auto"/>
      </w:divBdr>
    </w:div>
    <w:div w:id="1533415457">
      <w:bodyDiv w:val="1"/>
      <w:marLeft w:val="0"/>
      <w:marRight w:val="0"/>
      <w:marTop w:val="0"/>
      <w:marBottom w:val="0"/>
      <w:divBdr>
        <w:top w:val="none" w:sz="0" w:space="0" w:color="auto"/>
        <w:left w:val="none" w:sz="0" w:space="0" w:color="auto"/>
        <w:bottom w:val="none" w:sz="0" w:space="0" w:color="auto"/>
        <w:right w:val="none" w:sz="0" w:space="0" w:color="auto"/>
      </w:divBdr>
    </w:div>
    <w:div w:id="1602252374">
      <w:bodyDiv w:val="1"/>
      <w:marLeft w:val="0"/>
      <w:marRight w:val="0"/>
      <w:marTop w:val="0"/>
      <w:marBottom w:val="0"/>
      <w:divBdr>
        <w:top w:val="none" w:sz="0" w:space="0" w:color="auto"/>
        <w:left w:val="none" w:sz="0" w:space="0" w:color="auto"/>
        <w:bottom w:val="none" w:sz="0" w:space="0" w:color="auto"/>
        <w:right w:val="none" w:sz="0" w:space="0" w:color="auto"/>
      </w:divBdr>
    </w:div>
    <w:div w:id="1623730553">
      <w:bodyDiv w:val="1"/>
      <w:marLeft w:val="0"/>
      <w:marRight w:val="0"/>
      <w:marTop w:val="0"/>
      <w:marBottom w:val="0"/>
      <w:divBdr>
        <w:top w:val="none" w:sz="0" w:space="0" w:color="auto"/>
        <w:left w:val="none" w:sz="0" w:space="0" w:color="auto"/>
        <w:bottom w:val="none" w:sz="0" w:space="0" w:color="auto"/>
        <w:right w:val="none" w:sz="0" w:space="0" w:color="auto"/>
      </w:divBdr>
    </w:div>
    <w:div w:id="1673528272">
      <w:bodyDiv w:val="1"/>
      <w:marLeft w:val="0"/>
      <w:marRight w:val="0"/>
      <w:marTop w:val="0"/>
      <w:marBottom w:val="0"/>
      <w:divBdr>
        <w:top w:val="none" w:sz="0" w:space="0" w:color="auto"/>
        <w:left w:val="none" w:sz="0" w:space="0" w:color="auto"/>
        <w:bottom w:val="none" w:sz="0" w:space="0" w:color="auto"/>
        <w:right w:val="none" w:sz="0" w:space="0" w:color="auto"/>
      </w:divBdr>
    </w:div>
    <w:div w:id="1832257132">
      <w:bodyDiv w:val="1"/>
      <w:marLeft w:val="0"/>
      <w:marRight w:val="0"/>
      <w:marTop w:val="0"/>
      <w:marBottom w:val="0"/>
      <w:divBdr>
        <w:top w:val="none" w:sz="0" w:space="0" w:color="auto"/>
        <w:left w:val="none" w:sz="0" w:space="0" w:color="auto"/>
        <w:bottom w:val="none" w:sz="0" w:space="0" w:color="auto"/>
        <w:right w:val="none" w:sz="0" w:space="0" w:color="auto"/>
      </w:divBdr>
    </w:div>
    <w:div w:id="1844396180">
      <w:bodyDiv w:val="1"/>
      <w:marLeft w:val="0"/>
      <w:marRight w:val="0"/>
      <w:marTop w:val="0"/>
      <w:marBottom w:val="0"/>
      <w:divBdr>
        <w:top w:val="none" w:sz="0" w:space="0" w:color="auto"/>
        <w:left w:val="none" w:sz="0" w:space="0" w:color="auto"/>
        <w:bottom w:val="none" w:sz="0" w:space="0" w:color="auto"/>
        <w:right w:val="none" w:sz="0" w:space="0" w:color="auto"/>
      </w:divBdr>
    </w:div>
    <w:div w:id="1849098365">
      <w:bodyDiv w:val="1"/>
      <w:marLeft w:val="0"/>
      <w:marRight w:val="0"/>
      <w:marTop w:val="0"/>
      <w:marBottom w:val="0"/>
      <w:divBdr>
        <w:top w:val="none" w:sz="0" w:space="0" w:color="auto"/>
        <w:left w:val="none" w:sz="0" w:space="0" w:color="auto"/>
        <w:bottom w:val="none" w:sz="0" w:space="0" w:color="auto"/>
        <w:right w:val="none" w:sz="0" w:space="0" w:color="auto"/>
      </w:divBdr>
    </w:div>
    <w:div w:id="1936206777">
      <w:bodyDiv w:val="1"/>
      <w:marLeft w:val="0"/>
      <w:marRight w:val="0"/>
      <w:marTop w:val="0"/>
      <w:marBottom w:val="0"/>
      <w:divBdr>
        <w:top w:val="none" w:sz="0" w:space="0" w:color="auto"/>
        <w:left w:val="none" w:sz="0" w:space="0" w:color="auto"/>
        <w:bottom w:val="none" w:sz="0" w:space="0" w:color="auto"/>
        <w:right w:val="none" w:sz="0" w:space="0" w:color="auto"/>
      </w:divBdr>
    </w:div>
    <w:div w:id="2004623907">
      <w:bodyDiv w:val="1"/>
      <w:marLeft w:val="0"/>
      <w:marRight w:val="0"/>
      <w:marTop w:val="0"/>
      <w:marBottom w:val="0"/>
      <w:divBdr>
        <w:top w:val="none" w:sz="0" w:space="0" w:color="auto"/>
        <w:left w:val="none" w:sz="0" w:space="0" w:color="auto"/>
        <w:bottom w:val="none" w:sz="0" w:space="0" w:color="auto"/>
        <w:right w:val="none" w:sz="0" w:space="0" w:color="auto"/>
      </w:divBdr>
    </w:div>
    <w:div w:id="2042053807">
      <w:bodyDiv w:val="1"/>
      <w:marLeft w:val="0"/>
      <w:marRight w:val="0"/>
      <w:marTop w:val="0"/>
      <w:marBottom w:val="0"/>
      <w:divBdr>
        <w:top w:val="none" w:sz="0" w:space="0" w:color="auto"/>
        <w:left w:val="none" w:sz="0" w:space="0" w:color="auto"/>
        <w:bottom w:val="none" w:sz="0" w:space="0" w:color="auto"/>
        <w:right w:val="none" w:sz="0" w:space="0" w:color="auto"/>
      </w:divBdr>
    </w:div>
    <w:div w:id="2071533430">
      <w:bodyDiv w:val="1"/>
      <w:marLeft w:val="0"/>
      <w:marRight w:val="0"/>
      <w:marTop w:val="0"/>
      <w:marBottom w:val="0"/>
      <w:divBdr>
        <w:top w:val="none" w:sz="0" w:space="0" w:color="auto"/>
        <w:left w:val="none" w:sz="0" w:space="0" w:color="auto"/>
        <w:bottom w:val="none" w:sz="0" w:space="0" w:color="auto"/>
        <w:right w:val="none" w:sz="0" w:space="0" w:color="auto"/>
      </w:divBdr>
    </w:div>
    <w:div w:id="2133355019">
      <w:bodyDiv w:val="1"/>
      <w:marLeft w:val="0"/>
      <w:marRight w:val="0"/>
      <w:marTop w:val="0"/>
      <w:marBottom w:val="0"/>
      <w:divBdr>
        <w:top w:val="none" w:sz="0" w:space="0" w:color="auto"/>
        <w:left w:val="none" w:sz="0" w:space="0" w:color="auto"/>
        <w:bottom w:val="none" w:sz="0" w:space="0" w:color="auto"/>
        <w:right w:val="none" w:sz="0" w:space="0" w:color="auto"/>
      </w:divBdr>
    </w:div>
    <w:div w:id="214592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EF1941-CD3A-4586-9CE4-435E3D992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2974</Words>
  <Characters>16952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Администрация Валдайского муниципального района</vt:lpstr>
    </vt:vector>
  </TitlesOfParts>
  <Company>RePack by SPecialiST</Company>
  <LinksUpToDate>false</LinksUpToDate>
  <CharactersWithSpaces>19887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Валдайского муниципального района</dc:title>
  <dc:creator>egv</dc:creator>
  <cp:lastModifiedBy>HP</cp:lastModifiedBy>
  <cp:revision>3</cp:revision>
  <cp:lastPrinted>2017-11-02T07:54:00Z</cp:lastPrinted>
  <dcterms:created xsi:type="dcterms:W3CDTF">2017-11-20T09:05:00Z</dcterms:created>
  <dcterms:modified xsi:type="dcterms:W3CDTF">2017-11-20T09:05:00Z</dcterms:modified>
</cp:coreProperties>
</file>