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94" w:rsidRDefault="00D3458F" w:rsidP="001B44A9">
      <w:pPr>
        <w:pStyle w:val="1"/>
      </w:pPr>
      <w:r>
        <w:rPr>
          <w:noProof/>
        </w:rPr>
        <w:drawing>
          <wp:inline distT="0" distB="0" distL="0" distR="0">
            <wp:extent cx="405130" cy="724535"/>
            <wp:effectExtent l="19050" t="0" r="0"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05130" cy="724535"/>
                    </a:xfrm>
                    <a:prstGeom prst="rect">
                      <a:avLst/>
                    </a:prstGeom>
                    <a:noFill/>
                    <a:ln w="9525">
                      <a:noFill/>
                      <a:miter lim="800000"/>
                      <a:headEnd/>
                      <a:tailEnd/>
                    </a:ln>
                  </pic:spPr>
                </pic:pic>
              </a:graphicData>
            </a:graphic>
          </wp:inline>
        </w:drawing>
      </w:r>
    </w:p>
    <w:p w:rsidR="003D4D30" w:rsidRPr="003D4D30" w:rsidRDefault="003D4D30" w:rsidP="003D4D30"/>
    <w:p w:rsidR="001B44A9" w:rsidRDefault="001B44A9" w:rsidP="001B44A9">
      <w:pPr>
        <w:pStyle w:val="1"/>
      </w:pPr>
      <w:r>
        <w:t>Российская Федерация</w:t>
      </w:r>
    </w:p>
    <w:p w:rsidR="001B44A9" w:rsidRDefault="001B44A9" w:rsidP="001B44A9">
      <w:pPr>
        <w:pStyle w:val="1"/>
        <w:rPr>
          <w:bCs/>
          <w:szCs w:val="24"/>
        </w:rPr>
      </w:pPr>
      <w:r>
        <w:rPr>
          <w:bCs/>
          <w:szCs w:val="24"/>
        </w:rPr>
        <w:t>Новгородская область</w:t>
      </w:r>
      <w:r w:rsidR="00591454">
        <w:rPr>
          <w:bCs/>
          <w:szCs w:val="24"/>
        </w:rPr>
        <w:t xml:space="preserve"> Маловишерский район</w:t>
      </w:r>
    </w:p>
    <w:p w:rsidR="001B44A9" w:rsidRDefault="00593494" w:rsidP="00591454">
      <w:pPr>
        <w:jc w:val="center"/>
        <w:rPr>
          <w:b/>
        </w:rPr>
      </w:pPr>
      <w:r>
        <w:rPr>
          <w:b/>
        </w:rPr>
        <w:t xml:space="preserve">СОВЕТ ДЕПУТАТОВ </w:t>
      </w:r>
      <w:r w:rsidR="004312C8">
        <w:rPr>
          <w:b/>
        </w:rPr>
        <w:t>БОЛЬШЕВИШЕРСКОГО ГОРОДСКОГО</w:t>
      </w:r>
      <w:r>
        <w:rPr>
          <w:b/>
        </w:rPr>
        <w:t>ПОСЕЛЕНИЯ</w:t>
      </w:r>
    </w:p>
    <w:p w:rsidR="001B44A9" w:rsidRDefault="001B44A9" w:rsidP="001B44A9">
      <w:pPr>
        <w:pStyle w:val="3"/>
        <w:rPr>
          <w:sz w:val="28"/>
        </w:rPr>
      </w:pPr>
    </w:p>
    <w:p w:rsidR="001B44A9" w:rsidRDefault="001B44A9" w:rsidP="001B44A9">
      <w:pPr>
        <w:jc w:val="center"/>
      </w:pPr>
      <w:r>
        <w:t>Р Е Ш Е Н И Е</w:t>
      </w:r>
    </w:p>
    <w:p w:rsidR="002543FA" w:rsidRDefault="002543FA" w:rsidP="00E02A72">
      <w:pPr>
        <w:pStyle w:val="1"/>
        <w:ind w:right="141"/>
      </w:pPr>
    </w:p>
    <w:tbl>
      <w:tblPr>
        <w:tblW w:w="0" w:type="auto"/>
        <w:tblLayout w:type="fixed"/>
        <w:tblLook w:val="0000"/>
      </w:tblPr>
      <w:tblGrid>
        <w:gridCol w:w="5070"/>
      </w:tblGrid>
      <w:tr w:rsidR="002543FA" w:rsidRPr="00AA724D" w:rsidTr="006F350C">
        <w:tc>
          <w:tcPr>
            <w:tcW w:w="5070" w:type="dxa"/>
          </w:tcPr>
          <w:p w:rsidR="002543FA" w:rsidRPr="002A1732" w:rsidRDefault="002406F7" w:rsidP="004312C8">
            <w:pPr>
              <w:spacing w:line="240" w:lineRule="exact"/>
              <w:jc w:val="both"/>
              <w:rPr>
                <w:b/>
                <w:bCs/>
                <w:sz w:val="24"/>
              </w:rPr>
            </w:pPr>
            <w:r w:rsidRPr="00813129">
              <w:rPr>
                <w:b/>
                <w:szCs w:val="28"/>
              </w:rPr>
              <w:t xml:space="preserve">Об утверждении Правил землепользования и застройки </w:t>
            </w:r>
            <w:r w:rsidR="004312C8">
              <w:rPr>
                <w:b/>
                <w:szCs w:val="28"/>
              </w:rPr>
              <w:t>Большевишерского городского</w:t>
            </w:r>
            <w:r w:rsidRPr="00813129">
              <w:rPr>
                <w:b/>
                <w:szCs w:val="28"/>
              </w:rPr>
              <w:t>поселения</w:t>
            </w:r>
            <w:r w:rsidR="003A1078">
              <w:rPr>
                <w:b/>
                <w:szCs w:val="28"/>
              </w:rPr>
              <w:t xml:space="preserve"> Маловишерского муниципального района Новгородской области</w:t>
            </w:r>
          </w:p>
        </w:tc>
      </w:tr>
    </w:tbl>
    <w:p w:rsidR="002543FA" w:rsidRPr="006A61A3" w:rsidRDefault="002543FA" w:rsidP="002543FA">
      <w:pPr>
        <w:jc w:val="center"/>
        <w:rPr>
          <w:sz w:val="24"/>
        </w:rPr>
      </w:pPr>
    </w:p>
    <w:p w:rsidR="00FF3D18" w:rsidRPr="00BF7047" w:rsidRDefault="00FF3D18" w:rsidP="00FF3D18">
      <w:pPr>
        <w:jc w:val="center"/>
        <w:rPr>
          <w:sz w:val="24"/>
        </w:rPr>
      </w:pPr>
    </w:p>
    <w:p w:rsidR="00FF3D18" w:rsidRPr="00BF7047" w:rsidRDefault="006F350C" w:rsidP="005176D3">
      <w:pPr>
        <w:pStyle w:val="a3"/>
        <w:ind w:firstLine="708"/>
        <w:rPr>
          <w:sz w:val="24"/>
        </w:rPr>
      </w:pPr>
      <w:r>
        <w:rPr>
          <w:sz w:val="24"/>
        </w:rPr>
        <w:t>Принято Советом депутатов Большевишерского городского поселения 29 декабря 2022 года.</w:t>
      </w:r>
    </w:p>
    <w:p w:rsidR="002406F7" w:rsidRPr="00813129" w:rsidRDefault="002406F7" w:rsidP="002406F7">
      <w:pPr>
        <w:ind w:firstLine="708"/>
        <w:jc w:val="both"/>
        <w:rPr>
          <w:szCs w:val="28"/>
        </w:rPr>
      </w:pPr>
      <w:r w:rsidRPr="00813129">
        <w:rPr>
          <w:szCs w:val="28"/>
        </w:rPr>
        <w:t>В соответствии со ст</w:t>
      </w:r>
      <w:r>
        <w:rPr>
          <w:szCs w:val="28"/>
        </w:rPr>
        <w:t xml:space="preserve">атьей </w:t>
      </w:r>
      <w:r w:rsidRPr="00813129">
        <w:rPr>
          <w:szCs w:val="28"/>
        </w:rPr>
        <w:t>32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w:t>
      </w:r>
    </w:p>
    <w:p w:rsidR="002406F7" w:rsidRPr="00813129" w:rsidRDefault="002406F7" w:rsidP="002406F7">
      <w:pPr>
        <w:ind w:firstLine="708"/>
        <w:jc w:val="both"/>
        <w:rPr>
          <w:szCs w:val="28"/>
        </w:rPr>
      </w:pPr>
      <w:r w:rsidRPr="00813129">
        <w:rPr>
          <w:szCs w:val="28"/>
        </w:rPr>
        <w:t xml:space="preserve">Совет депутатов </w:t>
      </w:r>
      <w:r w:rsidR="004312C8">
        <w:rPr>
          <w:szCs w:val="28"/>
        </w:rPr>
        <w:t>Большевишерского городского</w:t>
      </w:r>
      <w:r w:rsidRPr="00813129">
        <w:rPr>
          <w:szCs w:val="28"/>
        </w:rPr>
        <w:t xml:space="preserve"> поселения </w:t>
      </w:r>
    </w:p>
    <w:p w:rsidR="00DF09AF" w:rsidRPr="00E55015" w:rsidRDefault="00DF09AF" w:rsidP="00DF09AF">
      <w:pPr>
        <w:pStyle w:val="a3"/>
        <w:rPr>
          <w:b/>
          <w:bCs/>
          <w:szCs w:val="28"/>
        </w:rPr>
      </w:pPr>
      <w:r w:rsidRPr="00E55015">
        <w:rPr>
          <w:b/>
          <w:bCs/>
          <w:szCs w:val="28"/>
        </w:rPr>
        <w:t>РЕШИЛ:</w:t>
      </w:r>
    </w:p>
    <w:p w:rsidR="002406F7" w:rsidRPr="00813129" w:rsidRDefault="002406F7" w:rsidP="002406F7">
      <w:pPr>
        <w:pStyle w:val="ConsNormal"/>
        <w:widowControl/>
        <w:ind w:right="0" w:firstLine="708"/>
        <w:jc w:val="both"/>
        <w:rPr>
          <w:rFonts w:ascii="Times New Roman" w:hAnsi="Times New Roman" w:cs="Times New Roman"/>
          <w:sz w:val="28"/>
          <w:szCs w:val="28"/>
        </w:rPr>
      </w:pPr>
      <w:r w:rsidRPr="00813129">
        <w:rPr>
          <w:rFonts w:ascii="Times New Roman" w:hAnsi="Times New Roman" w:cs="Times New Roman"/>
          <w:sz w:val="28"/>
          <w:szCs w:val="28"/>
        </w:rPr>
        <w:t xml:space="preserve">1. Утвердить прилагаемые Правила землепользования и застройки </w:t>
      </w:r>
      <w:r w:rsidR="004312C8">
        <w:rPr>
          <w:rFonts w:ascii="Times New Roman" w:hAnsi="Times New Roman" w:cs="Times New Roman"/>
          <w:sz w:val="28"/>
          <w:szCs w:val="28"/>
        </w:rPr>
        <w:t>Большевишерского городского</w:t>
      </w:r>
      <w:r w:rsidRPr="00813129">
        <w:rPr>
          <w:rFonts w:ascii="Times New Roman" w:hAnsi="Times New Roman" w:cs="Times New Roman"/>
          <w:sz w:val="28"/>
          <w:szCs w:val="28"/>
        </w:rPr>
        <w:t xml:space="preserve"> поселения</w:t>
      </w:r>
      <w:r w:rsidR="003A1078">
        <w:rPr>
          <w:rFonts w:ascii="Times New Roman" w:hAnsi="Times New Roman" w:cs="Times New Roman"/>
          <w:sz w:val="28"/>
          <w:szCs w:val="28"/>
        </w:rPr>
        <w:t xml:space="preserve"> Маловишерского муниципального района Новгородской области</w:t>
      </w:r>
      <w:r w:rsidRPr="00813129">
        <w:rPr>
          <w:rFonts w:ascii="Times New Roman" w:hAnsi="Times New Roman" w:cs="Times New Roman"/>
          <w:sz w:val="28"/>
          <w:szCs w:val="28"/>
        </w:rPr>
        <w:t>.</w:t>
      </w:r>
    </w:p>
    <w:p w:rsidR="004312C8" w:rsidRDefault="002406F7" w:rsidP="004312C8">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4312C8">
        <w:rPr>
          <w:rFonts w:ascii="Times New Roman" w:hAnsi="Times New Roman" w:cs="Times New Roman"/>
          <w:sz w:val="28"/>
          <w:szCs w:val="28"/>
        </w:rPr>
        <w:t>и</w:t>
      </w:r>
      <w:r>
        <w:rPr>
          <w:rFonts w:ascii="Times New Roman" w:hAnsi="Times New Roman" w:cs="Times New Roman"/>
          <w:sz w:val="28"/>
          <w:szCs w:val="28"/>
        </w:rPr>
        <w:t xml:space="preserve"> силу решени</w:t>
      </w:r>
      <w:r w:rsidR="004312C8">
        <w:rPr>
          <w:rFonts w:ascii="Times New Roman" w:hAnsi="Times New Roman" w:cs="Times New Roman"/>
          <w:sz w:val="28"/>
          <w:szCs w:val="28"/>
        </w:rPr>
        <w:t>я</w:t>
      </w:r>
      <w:r w:rsidRPr="00813129">
        <w:rPr>
          <w:rFonts w:ascii="Times New Roman" w:hAnsi="Times New Roman" w:cs="Times New Roman"/>
          <w:sz w:val="28"/>
          <w:szCs w:val="28"/>
        </w:rPr>
        <w:t xml:space="preserve"> Совета депутатов </w:t>
      </w:r>
      <w:r w:rsidR="004312C8">
        <w:rPr>
          <w:rFonts w:ascii="Times New Roman" w:hAnsi="Times New Roman" w:cs="Times New Roman"/>
          <w:sz w:val="28"/>
          <w:szCs w:val="28"/>
        </w:rPr>
        <w:t>Большеившерского городского</w:t>
      </w:r>
      <w:r w:rsidRPr="00813129">
        <w:rPr>
          <w:rFonts w:ascii="Times New Roman" w:hAnsi="Times New Roman" w:cs="Times New Roman"/>
          <w:sz w:val="28"/>
          <w:szCs w:val="28"/>
        </w:rPr>
        <w:t xml:space="preserve"> поселения</w:t>
      </w:r>
      <w:r w:rsidR="004312C8">
        <w:rPr>
          <w:rFonts w:ascii="Times New Roman" w:hAnsi="Times New Roman" w:cs="Times New Roman"/>
          <w:sz w:val="28"/>
          <w:szCs w:val="28"/>
        </w:rPr>
        <w:t>:</w:t>
      </w:r>
    </w:p>
    <w:p w:rsidR="004312C8" w:rsidRDefault="004312C8" w:rsidP="004312C8">
      <w:pPr>
        <w:pStyle w:val="ConsNormal"/>
        <w:widowControl/>
        <w:ind w:right="0" w:firstLine="708"/>
        <w:jc w:val="both"/>
        <w:rPr>
          <w:rFonts w:ascii="Times New Roman" w:hAnsi="Times New Roman" w:cs="Times New Roman"/>
          <w:sz w:val="28"/>
          <w:szCs w:val="28"/>
        </w:rPr>
      </w:pPr>
      <w:r w:rsidRPr="004312C8">
        <w:rPr>
          <w:rFonts w:ascii="Times New Roman" w:hAnsi="Times New Roman" w:cs="Times New Roman"/>
          <w:sz w:val="28"/>
          <w:szCs w:val="28"/>
        </w:rPr>
        <w:t>от 15.08.2013 №146</w:t>
      </w:r>
      <w:r>
        <w:rPr>
          <w:rFonts w:ascii="Times New Roman" w:hAnsi="Times New Roman" w:cs="Times New Roman"/>
          <w:sz w:val="28"/>
          <w:szCs w:val="28"/>
        </w:rPr>
        <w:t xml:space="preserve"> «Об утверждении </w:t>
      </w:r>
      <w:r w:rsidRPr="004312C8">
        <w:rPr>
          <w:rFonts w:ascii="Times New Roman" w:hAnsi="Times New Roman" w:cs="Times New Roman"/>
          <w:sz w:val="28"/>
          <w:szCs w:val="28"/>
        </w:rPr>
        <w:t>Правил землепользования и застройки Большевишерского городского поселения»;</w:t>
      </w:r>
    </w:p>
    <w:p w:rsidR="004312C8" w:rsidRDefault="004312C8" w:rsidP="004312C8">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от  25.09.2014 № 205 «</w:t>
      </w:r>
      <w:r w:rsidRPr="004312C8">
        <w:rPr>
          <w:rFonts w:ascii="Times New Roman" w:hAnsi="Times New Roman" w:cs="Times New Roman"/>
          <w:sz w:val="28"/>
          <w:szCs w:val="28"/>
        </w:rPr>
        <w:t>О внесении изменений в Правила землепользования и застройки Большевишерского городского поселения</w:t>
      </w:r>
      <w:r>
        <w:rPr>
          <w:rFonts w:ascii="Times New Roman" w:hAnsi="Times New Roman" w:cs="Times New Roman"/>
          <w:sz w:val="28"/>
          <w:szCs w:val="28"/>
        </w:rPr>
        <w:t>»;</w:t>
      </w:r>
    </w:p>
    <w:p w:rsidR="004312C8" w:rsidRDefault="004312C8" w:rsidP="004312C8">
      <w:pPr>
        <w:pStyle w:val="ConsNormal"/>
        <w:widowControl/>
        <w:ind w:right="0" w:firstLine="708"/>
        <w:jc w:val="both"/>
        <w:rPr>
          <w:rFonts w:ascii="Times New Roman" w:hAnsi="Times New Roman" w:cs="Times New Roman"/>
          <w:sz w:val="28"/>
          <w:szCs w:val="28"/>
        </w:rPr>
      </w:pPr>
      <w:r w:rsidRPr="00813129">
        <w:rPr>
          <w:rFonts w:ascii="Times New Roman" w:hAnsi="Times New Roman" w:cs="Times New Roman"/>
          <w:sz w:val="28"/>
          <w:szCs w:val="28"/>
        </w:rPr>
        <w:t xml:space="preserve">от </w:t>
      </w:r>
      <w:r>
        <w:rPr>
          <w:rFonts w:ascii="Times New Roman" w:hAnsi="Times New Roman" w:cs="Times New Roman"/>
          <w:sz w:val="28"/>
          <w:szCs w:val="28"/>
        </w:rPr>
        <w:t>02.03.2017 №81 «</w:t>
      </w:r>
      <w:r w:rsidRPr="004312C8">
        <w:rPr>
          <w:rFonts w:ascii="Times New Roman" w:hAnsi="Times New Roman" w:cs="Times New Roman"/>
          <w:sz w:val="28"/>
          <w:szCs w:val="28"/>
        </w:rPr>
        <w:t>О внесении изменений в Правила землепользования и застройки Большевишерского городского поселения</w:t>
      </w:r>
      <w:r>
        <w:rPr>
          <w:rFonts w:ascii="Times New Roman" w:hAnsi="Times New Roman" w:cs="Times New Roman"/>
          <w:sz w:val="28"/>
          <w:szCs w:val="28"/>
        </w:rPr>
        <w:t>»;</w:t>
      </w:r>
    </w:p>
    <w:p w:rsidR="002406F7" w:rsidRDefault="002406F7" w:rsidP="004312C8">
      <w:pPr>
        <w:pStyle w:val="ConsNormal"/>
        <w:widowControl/>
        <w:ind w:right="0" w:firstLine="708"/>
        <w:jc w:val="both"/>
        <w:rPr>
          <w:rFonts w:ascii="Times New Roman" w:hAnsi="Times New Roman" w:cs="Times New Roman"/>
          <w:sz w:val="28"/>
          <w:szCs w:val="28"/>
        </w:rPr>
      </w:pPr>
      <w:r w:rsidRPr="00813129">
        <w:rPr>
          <w:rFonts w:ascii="Times New Roman" w:hAnsi="Times New Roman" w:cs="Times New Roman"/>
          <w:sz w:val="28"/>
          <w:szCs w:val="28"/>
        </w:rPr>
        <w:t xml:space="preserve">от </w:t>
      </w:r>
      <w:r w:rsidR="004312C8">
        <w:rPr>
          <w:rFonts w:ascii="Times New Roman" w:hAnsi="Times New Roman" w:cs="Times New Roman"/>
          <w:sz w:val="28"/>
          <w:szCs w:val="28"/>
        </w:rPr>
        <w:t>21.11.2019</w:t>
      </w:r>
      <w:r w:rsidR="00981D6B">
        <w:rPr>
          <w:rFonts w:ascii="Times New Roman" w:hAnsi="Times New Roman" w:cs="Times New Roman"/>
          <w:sz w:val="28"/>
          <w:szCs w:val="28"/>
        </w:rPr>
        <w:t xml:space="preserve"> №</w:t>
      </w:r>
      <w:r w:rsidR="00191EF6">
        <w:rPr>
          <w:rFonts w:ascii="Times New Roman" w:hAnsi="Times New Roman" w:cs="Times New Roman"/>
          <w:sz w:val="28"/>
          <w:szCs w:val="28"/>
        </w:rPr>
        <w:t>1</w:t>
      </w:r>
      <w:r w:rsidR="004312C8">
        <w:rPr>
          <w:rFonts w:ascii="Times New Roman" w:hAnsi="Times New Roman" w:cs="Times New Roman"/>
          <w:sz w:val="28"/>
          <w:szCs w:val="28"/>
        </w:rPr>
        <w:t>93</w:t>
      </w:r>
      <w:r w:rsidR="00981D6B">
        <w:rPr>
          <w:rFonts w:ascii="Times New Roman" w:hAnsi="Times New Roman" w:cs="Times New Roman"/>
          <w:sz w:val="28"/>
          <w:szCs w:val="28"/>
        </w:rPr>
        <w:t xml:space="preserve"> «</w:t>
      </w:r>
      <w:r w:rsidR="004312C8" w:rsidRPr="004312C8">
        <w:rPr>
          <w:rFonts w:ascii="Times New Roman" w:hAnsi="Times New Roman" w:cs="Times New Roman"/>
          <w:sz w:val="28"/>
          <w:szCs w:val="28"/>
        </w:rPr>
        <w:t>О внесении изменений в Правила землепользования и застройки Большевишерского городского поселения</w:t>
      </w:r>
      <w:r w:rsidR="004312C8">
        <w:rPr>
          <w:rFonts w:ascii="Times New Roman" w:hAnsi="Times New Roman" w:cs="Times New Roman"/>
          <w:sz w:val="28"/>
          <w:szCs w:val="28"/>
        </w:rPr>
        <w:t>».</w:t>
      </w:r>
    </w:p>
    <w:p w:rsidR="00191EF6" w:rsidRPr="00813129" w:rsidRDefault="00191EF6" w:rsidP="00191EF6">
      <w:pPr>
        <w:ind w:firstLine="709"/>
        <w:jc w:val="both"/>
        <w:rPr>
          <w:b/>
          <w:szCs w:val="28"/>
        </w:rPr>
      </w:pPr>
      <w:r w:rsidRPr="00813129">
        <w:rPr>
          <w:szCs w:val="28"/>
        </w:rPr>
        <w:t xml:space="preserve">3. Опубликовать решение в </w:t>
      </w:r>
      <w:r w:rsidR="00D85240" w:rsidRPr="001D7560">
        <w:rPr>
          <w:szCs w:val="28"/>
        </w:rPr>
        <w:t>муниципальной газете</w:t>
      </w:r>
      <w:r w:rsidRPr="001D7560">
        <w:rPr>
          <w:szCs w:val="28"/>
        </w:rPr>
        <w:t xml:space="preserve"> «</w:t>
      </w:r>
      <w:r w:rsidR="00D85240" w:rsidRPr="001D7560">
        <w:rPr>
          <w:szCs w:val="28"/>
        </w:rPr>
        <w:t>Большевишерский</w:t>
      </w:r>
      <w:r w:rsidRPr="001D7560">
        <w:rPr>
          <w:szCs w:val="28"/>
        </w:rPr>
        <w:t xml:space="preserve"> вестник».</w:t>
      </w:r>
    </w:p>
    <w:p w:rsidR="00191EF6" w:rsidRPr="0053037F" w:rsidRDefault="00191EF6" w:rsidP="00191EF6">
      <w:pPr>
        <w:spacing w:line="240" w:lineRule="exact"/>
        <w:ind w:firstLine="708"/>
        <w:jc w:val="both"/>
        <w:rPr>
          <w:sz w:val="24"/>
        </w:rPr>
      </w:pPr>
    </w:p>
    <w:p w:rsidR="00CC1699" w:rsidRPr="00842C99" w:rsidRDefault="00CC1699" w:rsidP="00CC1699">
      <w:pPr>
        <w:tabs>
          <w:tab w:val="left" w:pos="5550"/>
        </w:tabs>
        <w:spacing w:line="240" w:lineRule="exact"/>
        <w:jc w:val="both"/>
        <w:rPr>
          <w:b/>
          <w:szCs w:val="28"/>
        </w:rPr>
      </w:pPr>
      <w:r w:rsidRPr="00842C99">
        <w:rPr>
          <w:b/>
          <w:szCs w:val="28"/>
        </w:rPr>
        <w:t>Председатель Совета депутатов   Н.В. Фомина</w:t>
      </w:r>
    </w:p>
    <w:p w:rsidR="00CC1699" w:rsidRPr="00842C99" w:rsidRDefault="00CC1699" w:rsidP="00CC1699">
      <w:pPr>
        <w:tabs>
          <w:tab w:val="left" w:pos="5550"/>
        </w:tabs>
        <w:spacing w:line="240" w:lineRule="exact"/>
        <w:jc w:val="both"/>
        <w:rPr>
          <w:b/>
          <w:szCs w:val="28"/>
        </w:rPr>
      </w:pPr>
    </w:p>
    <w:p w:rsidR="00CC1699" w:rsidRPr="00842C99" w:rsidRDefault="006F350C" w:rsidP="00CC1699">
      <w:pPr>
        <w:tabs>
          <w:tab w:val="left" w:pos="5550"/>
        </w:tabs>
        <w:spacing w:line="240" w:lineRule="exact"/>
        <w:jc w:val="both"/>
        <w:rPr>
          <w:b/>
          <w:szCs w:val="28"/>
        </w:rPr>
      </w:pPr>
      <w:r>
        <w:rPr>
          <w:b/>
          <w:szCs w:val="28"/>
        </w:rPr>
        <w:t xml:space="preserve">Глава поселения        </w:t>
      </w:r>
      <w:r w:rsidR="00CC1699" w:rsidRPr="00842C99">
        <w:rPr>
          <w:b/>
          <w:szCs w:val="28"/>
        </w:rPr>
        <w:t>Т.А.Китаева</w:t>
      </w:r>
    </w:p>
    <w:p w:rsidR="00CC1699" w:rsidRPr="00842C99" w:rsidRDefault="00CC1699" w:rsidP="00CC1699">
      <w:pPr>
        <w:rPr>
          <w:szCs w:val="28"/>
        </w:rPr>
      </w:pPr>
    </w:p>
    <w:p w:rsidR="00CC1699" w:rsidRPr="00842C99" w:rsidRDefault="00CC1699" w:rsidP="00CC1699">
      <w:pPr>
        <w:rPr>
          <w:szCs w:val="28"/>
        </w:rPr>
      </w:pPr>
      <w:r w:rsidRPr="00842C99">
        <w:rPr>
          <w:szCs w:val="28"/>
        </w:rPr>
        <w:t>29 декабря 2022 года</w:t>
      </w:r>
    </w:p>
    <w:p w:rsidR="00CC1699" w:rsidRPr="00842C99" w:rsidRDefault="00CC1699" w:rsidP="00CC1699">
      <w:pPr>
        <w:rPr>
          <w:szCs w:val="28"/>
        </w:rPr>
      </w:pPr>
      <w:r w:rsidRPr="00842C99">
        <w:rPr>
          <w:szCs w:val="28"/>
        </w:rPr>
        <w:t xml:space="preserve">№ </w:t>
      </w:r>
      <w:r>
        <w:rPr>
          <w:szCs w:val="28"/>
        </w:rPr>
        <w:t>94</w:t>
      </w:r>
    </w:p>
    <w:p w:rsidR="00CC1699" w:rsidRPr="00842C99" w:rsidRDefault="00CC1699" w:rsidP="00CC1699">
      <w:pPr>
        <w:rPr>
          <w:szCs w:val="28"/>
        </w:rPr>
      </w:pPr>
      <w:r w:rsidRPr="00842C99">
        <w:rPr>
          <w:szCs w:val="28"/>
        </w:rPr>
        <w:t>п. Большая Вишера</w:t>
      </w:r>
    </w:p>
    <w:p w:rsidR="0048040F" w:rsidRDefault="004312C8" w:rsidP="00D27CB2">
      <w:pPr>
        <w:pStyle w:val="ConsNormal"/>
        <w:widowControl/>
        <w:ind w:right="0" w:firstLine="0"/>
        <w:jc w:val="both"/>
        <w:rPr>
          <w:b/>
          <w:szCs w:val="28"/>
        </w:rPr>
      </w:pPr>
      <w:r>
        <w:rPr>
          <w:rFonts w:ascii="Times New Roman" w:hAnsi="Times New Roman" w:cs="Times New Roman"/>
          <w:b/>
          <w:sz w:val="28"/>
          <w:szCs w:val="28"/>
        </w:rPr>
        <w:lastRenderedPageBreak/>
        <w:tab/>
      </w:r>
    </w:p>
    <w:tbl>
      <w:tblPr>
        <w:tblW w:w="4340" w:type="dxa"/>
        <w:tblInd w:w="5428" w:type="dxa"/>
        <w:tblLayout w:type="fixed"/>
        <w:tblLook w:val="0000"/>
      </w:tblPr>
      <w:tblGrid>
        <w:gridCol w:w="4340"/>
      </w:tblGrid>
      <w:tr w:rsidR="00BD2EC9" w:rsidRPr="00DE70A7" w:rsidTr="001A1658">
        <w:tc>
          <w:tcPr>
            <w:tcW w:w="4340" w:type="dxa"/>
          </w:tcPr>
          <w:p w:rsidR="00BD2EC9" w:rsidRPr="00322BF5" w:rsidRDefault="00BD2EC9" w:rsidP="001A1658">
            <w:pPr>
              <w:pStyle w:val="a3"/>
              <w:spacing w:line="240" w:lineRule="exact"/>
              <w:jc w:val="center"/>
            </w:pPr>
            <w:bookmarkStart w:id="0" w:name="_GoBack"/>
            <w:bookmarkEnd w:id="0"/>
            <w:r w:rsidRPr="00322BF5">
              <w:t>Утвержден</w:t>
            </w:r>
            <w:r w:rsidR="002406F7">
              <w:t>ы</w:t>
            </w:r>
          </w:p>
        </w:tc>
      </w:tr>
      <w:tr w:rsidR="00BD2EC9" w:rsidRPr="00DE70A7" w:rsidTr="001A1658">
        <w:tc>
          <w:tcPr>
            <w:tcW w:w="4340" w:type="dxa"/>
          </w:tcPr>
          <w:p w:rsidR="002406F7" w:rsidRDefault="00BD2EC9" w:rsidP="001A1658">
            <w:pPr>
              <w:pStyle w:val="a3"/>
              <w:spacing w:line="240" w:lineRule="exact"/>
              <w:jc w:val="center"/>
            </w:pPr>
            <w:r w:rsidRPr="00322BF5">
              <w:t xml:space="preserve">решением Совета депутатов </w:t>
            </w:r>
          </w:p>
          <w:p w:rsidR="002406F7" w:rsidRDefault="004312C8" w:rsidP="001A1658">
            <w:pPr>
              <w:pStyle w:val="a3"/>
              <w:spacing w:line="240" w:lineRule="exact"/>
              <w:jc w:val="center"/>
            </w:pPr>
            <w:r>
              <w:t>Большевишерского городского</w:t>
            </w:r>
          </w:p>
          <w:p w:rsidR="00BD2EC9" w:rsidRPr="00322BF5" w:rsidRDefault="003A1078" w:rsidP="001A1658">
            <w:pPr>
              <w:pStyle w:val="a3"/>
              <w:spacing w:line="240" w:lineRule="exact"/>
              <w:jc w:val="center"/>
            </w:pPr>
            <w:r>
              <w:t>поселения</w:t>
            </w:r>
          </w:p>
          <w:p w:rsidR="00BD2EC9" w:rsidRPr="00322BF5" w:rsidRDefault="00BD2EC9" w:rsidP="00CC1699">
            <w:pPr>
              <w:pStyle w:val="a3"/>
              <w:spacing w:line="240" w:lineRule="exact"/>
              <w:jc w:val="center"/>
            </w:pPr>
            <w:r w:rsidRPr="00322BF5">
              <w:t xml:space="preserve">от </w:t>
            </w:r>
            <w:r w:rsidR="00BD1FD7">
              <w:t>_</w:t>
            </w:r>
            <w:r w:rsidR="00CC1699">
              <w:t xml:space="preserve">29.12.2022 </w:t>
            </w:r>
            <w:r w:rsidRPr="00322BF5">
              <w:t xml:space="preserve">№ </w:t>
            </w:r>
            <w:r w:rsidR="00CC1699">
              <w:t>94</w:t>
            </w:r>
          </w:p>
        </w:tc>
      </w:tr>
    </w:tbl>
    <w:p w:rsidR="00FD3034" w:rsidRDefault="00FD3034" w:rsidP="002406F7">
      <w:pPr>
        <w:jc w:val="center"/>
        <w:rPr>
          <w:b/>
          <w:szCs w:val="28"/>
        </w:rPr>
      </w:pPr>
    </w:p>
    <w:p w:rsidR="00FD3034" w:rsidRDefault="002406F7" w:rsidP="002406F7">
      <w:pPr>
        <w:jc w:val="center"/>
        <w:rPr>
          <w:b/>
          <w:szCs w:val="28"/>
        </w:rPr>
      </w:pPr>
      <w:r w:rsidRPr="003B57F7">
        <w:rPr>
          <w:b/>
          <w:szCs w:val="28"/>
        </w:rPr>
        <w:t xml:space="preserve">ПРАВИЛА ЗЕМЛЕПОЛЬЗОВАНИЯ И ЗАСТРОЙКИ </w:t>
      </w:r>
    </w:p>
    <w:p w:rsidR="002406F7" w:rsidRDefault="004312C8" w:rsidP="002406F7">
      <w:pPr>
        <w:jc w:val="center"/>
        <w:rPr>
          <w:b/>
          <w:szCs w:val="28"/>
        </w:rPr>
      </w:pPr>
      <w:r>
        <w:rPr>
          <w:b/>
          <w:szCs w:val="28"/>
        </w:rPr>
        <w:t>БОЛЬШЕВИШЕРСКОГО ГОРОДСКОГО</w:t>
      </w:r>
      <w:r w:rsidR="002406F7">
        <w:rPr>
          <w:b/>
          <w:szCs w:val="28"/>
        </w:rPr>
        <w:t xml:space="preserve"> ПОСЕЛЕНИЯ</w:t>
      </w:r>
      <w:r w:rsidR="003A1078">
        <w:rPr>
          <w:b/>
          <w:szCs w:val="28"/>
        </w:rPr>
        <w:t xml:space="preserve"> МАЛОВИШЕРСКОГО МУНИЦИПАЛЬНОГО РАЙОНА НОВГОРОДСКОЙ ОБЛАСТИ</w:t>
      </w:r>
    </w:p>
    <w:p w:rsidR="002406F7" w:rsidRDefault="002406F7" w:rsidP="002406F7">
      <w:pPr>
        <w:jc w:val="center"/>
        <w:rPr>
          <w:szCs w:val="28"/>
        </w:rPr>
      </w:pPr>
    </w:p>
    <w:p w:rsidR="00FD3034" w:rsidRDefault="002406F7" w:rsidP="002406F7">
      <w:pPr>
        <w:pStyle w:val="1"/>
      </w:pPr>
      <w:bookmarkStart w:id="1" w:name="_Toc395562048"/>
      <w:bookmarkStart w:id="2" w:name="_Toc403727665"/>
      <w:r w:rsidRPr="00B2499D">
        <w:t xml:space="preserve">ЧАСТЬ I </w:t>
      </w:r>
    </w:p>
    <w:p w:rsidR="00FD3034" w:rsidRDefault="002406F7" w:rsidP="002406F7">
      <w:pPr>
        <w:pStyle w:val="1"/>
      </w:pPr>
      <w:r w:rsidRPr="00B2499D">
        <w:t xml:space="preserve">ПОРЯДОК ПРИМЕНЕНИЯ ПРАВИЛ </w:t>
      </w:r>
    </w:p>
    <w:p w:rsidR="002406F7" w:rsidRDefault="002406F7" w:rsidP="002406F7">
      <w:pPr>
        <w:pStyle w:val="1"/>
      </w:pPr>
      <w:r w:rsidRPr="00B2499D">
        <w:t>ЗЕМЛЕПОЛЬЗОВАНИЯ И ЗАСТРОЙКИ И ВНЕСЕНИЯ ИЗМЕНЕНИЙ В УКАЗАННЫЕ ПРАВИЛА</w:t>
      </w:r>
      <w:bookmarkEnd w:id="1"/>
      <w:bookmarkEnd w:id="2"/>
    </w:p>
    <w:p w:rsidR="00164400" w:rsidRPr="00164400" w:rsidRDefault="00164400" w:rsidP="00164400"/>
    <w:p w:rsidR="002406F7" w:rsidRPr="004225C6" w:rsidRDefault="002406F7" w:rsidP="002406F7">
      <w:pPr>
        <w:pStyle w:val="1"/>
        <w:ind w:firstLine="709"/>
        <w:jc w:val="both"/>
        <w:rPr>
          <w:szCs w:val="28"/>
        </w:rPr>
      </w:pPr>
      <w:bookmarkStart w:id="3" w:name="_Toc395562049"/>
      <w:bookmarkStart w:id="4" w:name="_Toc403727666"/>
      <w:r w:rsidRPr="004225C6">
        <w:rPr>
          <w:szCs w:val="28"/>
        </w:rPr>
        <w:t>Глава 1. Общие положения по применению правил</w:t>
      </w:r>
      <w:bookmarkEnd w:id="3"/>
      <w:bookmarkEnd w:id="4"/>
    </w:p>
    <w:p w:rsidR="002406F7" w:rsidRPr="00445D35" w:rsidRDefault="002406F7" w:rsidP="00445D35">
      <w:pPr>
        <w:pStyle w:val="2"/>
        <w:ind w:firstLine="709"/>
        <w:rPr>
          <w:b/>
          <w:sz w:val="28"/>
          <w:szCs w:val="28"/>
        </w:rPr>
      </w:pPr>
      <w:bookmarkStart w:id="5" w:name="_Toc395562050"/>
      <w:bookmarkStart w:id="6" w:name="_Toc403727667"/>
      <w:r w:rsidRPr="00445D35">
        <w:rPr>
          <w:b/>
          <w:sz w:val="28"/>
          <w:szCs w:val="28"/>
        </w:rPr>
        <w:t>Статья 1. Предмет правил землепользования и застройки</w:t>
      </w:r>
      <w:bookmarkEnd w:id="5"/>
      <w:bookmarkEnd w:id="6"/>
      <w:r w:rsidR="004312C8">
        <w:rPr>
          <w:b/>
          <w:sz w:val="28"/>
          <w:szCs w:val="28"/>
        </w:rPr>
        <w:t>Большевишерского городского</w:t>
      </w:r>
      <w:r w:rsidRPr="00445D35">
        <w:rPr>
          <w:b/>
          <w:sz w:val="28"/>
          <w:szCs w:val="28"/>
        </w:rPr>
        <w:t xml:space="preserve"> поселения</w:t>
      </w:r>
      <w:r w:rsidR="003A1078">
        <w:rPr>
          <w:b/>
          <w:sz w:val="28"/>
          <w:szCs w:val="28"/>
        </w:rPr>
        <w:t xml:space="preserve"> Маловишерского муниципального района Новгородской области</w:t>
      </w:r>
    </w:p>
    <w:p w:rsidR="002406F7" w:rsidRPr="00445D35" w:rsidRDefault="002406F7" w:rsidP="00445D35">
      <w:pPr>
        <w:pStyle w:val="ad"/>
        <w:ind w:firstLine="709"/>
        <w:jc w:val="both"/>
        <w:rPr>
          <w:rFonts w:ascii="Times New Roman" w:hAnsi="Times New Roman"/>
          <w:sz w:val="28"/>
          <w:szCs w:val="28"/>
        </w:rPr>
      </w:pPr>
      <w:r w:rsidRPr="00445D35">
        <w:rPr>
          <w:rFonts w:ascii="Times New Roman" w:hAnsi="Times New Roman"/>
          <w:sz w:val="28"/>
          <w:szCs w:val="28"/>
        </w:rPr>
        <w:t xml:space="preserve">1. Настоящие правила землепользования и застройки </w:t>
      </w:r>
      <w:r w:rsidR="004312C8">
        <w:rPr>
          <w:rFonts w:ascii="Times New Roman" w:hAnsi="Times New Roman"/>
          <w:sz w:val="28"/>
          <w:szCs w:val="28"/>
        </w:rPr>
        <w:t xml:space="preserve">Большевишерского городского </w:t>
      </w:r>
      <w:r w:rsidRPr="00445D35">
        <w:rPr>
          <w:rFonts w:ascii="Times New Roman" w:hAnsi="Times New Roman"/>
          <w:sz w:val="28"/>
          <w:szCs w:val="28"/>
        </w:rPr>
        <w:t xml:space="preserve">поселения </w:t>
      </w:r>
      <w:r w:rsidR="00214537">
        <w:rPr>
          <w:rFonts w:ascii="Times New Roman" w:hAnsi="Times New Roman"/>
          <w:sz w:val="28"/>
          <w:szCs w:val="28"/>
        </w:rPr>
        <w:t xml:space="preserve">Маловишерского муниципального района Новгородской области </w:t>
      </w:r>
      <w:r w:rsidRPr="00445D35">
        <w:rPr>
          <w:rFonts w:ascii="Times New Roman" w:hAnsi="Times New Roman"/>
          <w:sz w:val="28"/>
          <w:szCs w:val="28"/>
        </w:rPr>
        <w:t xml:space="preserve">(далее – Правила) </w:t>
      </w:r>
      <w:r w:rsidR="0074282F">
        <w:rPr>
          <w:rFonts w:ascii="Times New Roman" w:hAnsi="Times New Roman"/>
          <w:sz w:val="28"/>
          <w:szCs w:val="28"/>
        </w:rPr>
        <w:t>разработаны</w:t>
      </w:r>
      <w:r w:rsidRPr="00445D35">
        <w:rPr>
          <w:rFonts w:ascii="Times New Roman" w:hAnsi="Times New Roman"/>
          <w:sz w:val="28"/>
          <w:szCs w:val="28"/>
        </w:rPr>
        <w:t xml:space="preserve">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законами и иными нормативными правовыми актами Новгородской области, Уставом </w:t>
      </w:r>
      <w:r w:rsidR="004312C8">
        <w:rPr>
          <w:rFonts w:ascii="Times New Roman" w:hAnsi="Times New Roman"/>
          <w:sz w:val="28"/>
          <w:szCs w:val="28"/>
        </w:rPr>
        <w:t xml:space="preserve">Большевишерского городского </w:t>
      </w:r>
      <w:r w:rsidRPr="00445D35">
        <w:rPr>
          <w:rFonts w:ascii="Times New Roman" w:hAnsi="Times New Roman"/>
          <w:sz w:val="28"/>
          <w:szCs w:val="28"/>
        </w:rPr>
        <w:t>поселения</w:t>
      </w:r>
      <w:r w:rsidR="00214537">
        <w:rPr>
          <w:rFonts w:ascii="Times New Roman" w:hAnsi="Times New Roman"/>
          <w:sz w:val="28"/>
          <w:szCs w:val="28"/>
        </w:rPr>
        <w:t xml:space="preserve"> Маловишерского муниципального района Новгородской области</w:t>
      </w:r>
      <w:r w:rsidRPr="00445D35">
        <w:rPr>
          <w:rFonts w:ascii="Times New Roman" w:hAnsi="Times New Roman"/>
          <w:sz w:val="28"/>
          <w:szCs w:val="28"/>
        </w:rPr>
        <w:t xml:space="preserve">, иными муниципальными правовыми актами </w:t>
      </w:r>
      <w:r w:rsidR="004312C8">
        <w:rPr>
          <w:rFonts w:ascii="Times New Roman" w:hAnsi="Times New Roman"/>
          <w:sz w:val="28"/>
          <w:szCs w:val="28"/>
        </w:rPr>
        <w:t xml:space="preserve">Большевишерского городского </w:t>
      </w:r>
      <w:r w:rsidRPr="00445D35">
        <w:rPr>
          <w:rFonts w:ascii="Times New Roman" w:hAnsi="Times New Roman"/>
          <w:sz w:val="28"/>
          <w:szCs w:val="28"/>
        </w:rPr>
        <w:t>поселения</w:t>
      </w:r>
      <w:r w:rsidR="00214537">
        <w:rPr>
          <w:rFonts w:ascii="Times New Roman" w:hAnsi="Times New Roman"/>
          <w:sz w:val="28"/>
          <w:szCs w:val="28"/>
        </w:rPr>
        <w:t xml:space="preserve"> Маловишерского муниципального района Новгородской области</w:t>
      </w:r>
      <w:r w:rsidRPr="00445D35">
        <w:rPr>
          <w:rFonts w:ascii="Times New Roman" w:hAnsi="Times New Roman"/>
          <w:sz w:val="28"/>
          <w:szCs w:val="28"/>
        </w:rPr>
        <w:t xml:space="preserve">, которые регулируют отношения по землепользованию и застройке в </w:t>
      </w:r>
      <w:r w:rsidR="004312C8">
        <w:rPr>
          <w:rFonts w:ascii="Times New Roman" w:hAnsi="Times New Roman"/>
          <w:sz w:val="28"/>
          <w:szCs w:val="28"/>
        </w:rPr>
        <w:t xml:space="preserve">Большевишерском городском </w:t>
      </w:r>
      <w:r w:rsidRPr="00445D35">
        <w:rPr>
          <w:rFonts w:ascii="Times New Roman" w:hAnsi="Times New Roman"/>
          <w:sz w:val="28"/>
          <w:szCs w:val="28"/>
        </w:rPr>
        <w:t>поселении</w:t>
      </w:r>
      <w:r w:rsidR="00214537">
        <w:rPr>
          <w:rFonts w:ascii="Times New Roman" w:hAnsi="Times New Roman"/>
          <w:sz w:val="28"/>
          <w:szCs w:val="28"/>
        </w:rPr>
        <w:t xml:space="preserve"> Маловишерского муниципального района Новгородской области </w:t>
      </w:r>
      <w:r w:rsidRPr="00445D35">
        <w:rPr>
          <w:rFonts w:ascii="Times New Roman" w:hAnsi="Times New Roman"/>
          <w:sz w:val="28"/>
          <w:szCs w:val="28"/>
        </w:rPr>
        <w:t xml:space="preserve"> (далее – Поселение).</w:t>
      </w:r>
    </w:p>
    <w:p w:rsidR="002406F7" w:rsidRPr="00445D35" w:rsidRDefault="002406F7" w:rsidP="00445D35">
      <w:pPr>
        <w:pStyle w:val="ad"/>
        <w:ind w:firstLine="709"/>
        <w:jc w:val="both"/>
        <w:rPr>
          <w:rFonts w:ascii="Times New Roman" w:hAnsi="Times New Roman"/>
          <w:sz w:val="28"/>
          <w:szCs w:val="28"/>
        </w:rPr>
      </w:pPr>
      <w:r w:rsidRPr="00445D35">
        <w:rPr>
          <w:rFonts w:ascii="Times New Roman" w:hAnsi="Times New Roman"/>
          <w:sz w:val="28"/>
          <w:szCs w:val="28"/>
        </w:rPr>
        <w:t>2. 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2406F7" w:rsidRPr="00445D35" w:rsidRDefault="002406F7" w:rsidP="00445D35">
      <w:pPr>
        <w:pStyle w:val="2"/>
        <w:ind w:firstLine="709"/>
        <w:rPr>
          <w:b/>
          <w:sz w:val="28"/>
          <w:szCs w:val="28"/>
        </w:rPr>
      </w:pPr>
      <w:bookmarkStart w:id="7" w:name="_Toc395562051"/>
      <w:bookmarkStart w:id="8" w:name="_Toc403727668"/>
      <w:r w:rsidRPr="00445D35">
        <w:rPr>
          <w:b/>
          <w:sz w:val="28"/>
          <w:szCs w:val="28"/>
        </w:rPr>
        <w:t>Статья 2. Основания введения, назначение и состав Правил</w:t>
      </w:r>
      <w:bookmarkEnd w:id="7"/>
      <w:bookmarkEnd w:id="8"/>
    </w:p>
    <w:p w:rsidR="002406F7" w:rsidRPr="00445D35" w:rsidRDefault="002406F7" w:rsidP="00445D35">
      <w:pPr>
        <w:pStyle w:val="ad"/>
        <w:ind w:firstLine="709"/>
        <w:jc w:val="both"/>
        <w:rPr>
          <w:rFonts w:ascii="Times New Roman" w:hAnsi="Times New Roman"/>
          <w:sz w:val="28"/>
          <w:szCs w:val="28"/>
        </w:rPr>
      </w:pPr>
      <w:r w:rsidRPr="00445D35">
        <w:rPr>
          <w:rFonts w:ascii="Times New Roman" w:hAnsi="Times New Roman"/>
          <w:sz w:val="28"/>
          <w:szCs w:val="28"/>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w:t>
      </w:r>
      <w:r w:rsidR="0074282F">
        <w:rPr>
          <w:rFonts w:ascii="Times New Roman" w:hAnsi="Times New Roman"/>
          <w:sz w:val="28"/>
          <w:szCs w:val="28"/>
        </w:rPr>
        <w:t>следия,</w:t>
      </w:r>
      <w:r w:rsidRPr="00445D35">
        <w:rPr>
          <w:rFonts w:ascii="Times New Roman" w:hAnsi="Times New Roman"/>
          <w:sz w:val="28"/>
          <w:szCs w:val="28"/>
        </w:rPr>
        <w:t xml:space="preserve"> защиты прав граждан и обеспечения равенства прав физических и юридических лиц в процессе реализации отношений, возникающих по пово</w:t>
      </w:r>
      <w:r w:rsidR="0074282F">
        <w:rPr>
          <w:rFonts w:ascii="Times New Roman" w:hAnsi="Times New Roman"/>
          <w:sz w:val="28"/>
          <w:szCs w:val="28"/>
        </w:rPr>
        <w:t>ду землепользования и застройки,</w:t>
      </w:r>
      <w:r w:rsidRPr="00445D35">
        <w:rPr>
          <w:rFonts w:ascii="Times New Roman" w:hAnsi="Times New Roman"/>
          <w:sz w:val="28"/>
          <w:szCs w:val="28"/>
        </w:rPr>
        <w:t xml:space="preserve"> обеспеченияоткрытой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w:t>
      </w:r>
      <w:r w:rsidR="0074282F">
        <w:rPr>
          <w:rFonts w:ascii="Times New Roman" w:hAnsi="Times New Roman"/>
          <w:sz w:val="28"/>
          <w:szCs w:val="28"/>
        </w:rPr>
        <w:t xml:space="preserve">го </w:t>
      </w:r>
      <w:r w:rsidR="0074282F">
        <w:rPr>
          <w:rFonts w:ascii="Times New Roman" w:hAnsi="Times New Roman"/>
          <w:sz w:val="28"/>
          <w:szCs w:val="28"/>
        </w:rPr>
        <w:lastRenderedPageBreak/>
        <w:t>строительства,</w:t>
      </w:r>
      <w:r w:rsidRPr="00445D35">
        <w:rPr>
          <w:rFonts w:ascii="Times New Roman" w:hAnsi="Times New Roman"/>
          <w:sz w:val="28"/>
          <w:szCs w:val="28"/>
        </w:rPr>
        <w:t xml:space="preserve">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w:t>
      </w:r>
      <w:r w:rsidR="0074282F">
        <w:rPr>
          <w:rFonts w:ascii="Times New Roman" w:hAnsi="Times New Roman"/>
          <w:sz w:val="28"/>
          <w:szCs w:val="28"/>
        </w:rPr>
        <w:t>тального строительства,</w:t>
      </w:r>
      <w:r w:rsidRPr="00445D35">
        <w:rPr>
          <w:rFonts w:ascii="Times New Roman" w:hAnsi="Times New Roman"/>
          <w:sz w:val="28"/>
          <w:szCs w:val="28"/>
        </w:rPr>
        <w:t xml:space="preserve"> развития застроенных территорий, комплексного освоения территорий в целях жилищ</w:t>
      </w:r>
      <w:r w:rsidR="0074282F">
        <w:rPr>
          <w:rFonts w:ascii="Times New Roman" w:hAnsi="Times New Roman"/>
          <w:sz w:val="28"/>
          <w:szCs w:val="28"/>
        </w:rPr>
        <w:t>ного строительства,</w:t>
      </w:r>
      <w:r w:rsidRPr="00445D35">
        <w:rPr>
          <w:rFonts w:ascii="Times New Roman" w:hAnsi="Times New Roman"/>
          <w:sz w:val="28"/>
          <w:szCs w:val="28"/>
        </w:rPr>
        <w:t xml:space="preserve">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2406F7" w:rsidRPr="00445D35" w:rsidRDefault="002406F7" w:rsidP="00445D35">
      <w:pPr>
        <w:autoSpaceDE w:val="0"/>
        <w:autoSpaceDN w:val="0"/>
        <w:adjustRightInd w:val="0"/>
        <w:ind w:firstLine="709"/>
        <w:jc w:val="both"/>
        <w:rPr>
          <w:szCs w:val="28"/>
        </w:rPr>
      </w:pPr>
      <w:r w:rsidRPr="00445D35">
        <w:rPr>
          <w:szCs w:val="28"/>
        </w:rPr>
        <w:t>1) создани</w:t>
      </w:r>
      <w:r w:rsidR="003015B9">
        <w:rPr>
          <w:szCs w:val="28"/>
        </w:rPr>
        <w:t>е</w:t>
      </w:r>
      <w:r w:rsidRPr="00445D35">
        <w:rPr>
          <w:szCs w:val="28"/>
        </w:rPr>
        <w:t xml:space="preserve"> условий для устойчивого развития территорий </w:t>
      </w:r>
      <w:r w:rsidR="003015B9">
        <w:rPr>
          <w:szCs w:val="28"/>
        </w:rPr>
        <w:t>Поселения</w:t>
      </w:r>
      <w:r w:rsidRPr="00445D35">
        <w:rPr>
          <w:szCs w:val="28"/>
        </w:rPr>
        <w:t>, сохранения окружающей среды и объектов культурного наследия;</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2) создание условий для планировки территории Поселения;</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406F7" w:rsidRPr="00445D35" w:rsidRDefault="002406F7" w:rsidP="00323D0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w:t>
      </w:r>
      <w:r w:rsidR="00323D05">
        <w:rPr>
          <w:rFonts w:ascii="Times New Roman" w:hAnsi="Times New Roman" w:cs="Times New Roman"/>
          <w:sz w:val="28"/>
          <w:szCs w:val="28"/>
        </w:rPr>
        <w:t>тельства</w:t>
      </w:r>
      <w:r w:rsidRPr="00445D35">
        <w:rPr>
          <w:rFonts w:ascii="Times New Roman" w:hAnsi="Times New Roman" w:cs="Times New Roman"/>
          <w:sz w:val="28"/>
          <w:szCs w:val="28"/>
        </w:rPr>
        <w:t>.</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3. Настоящие Правила регламентируют деятельность по:</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2) установлению, изменению, фиксации границ земель публичного использования и их использованию;</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3) проведению общественных обсуждений или публичных слушаний по вопросам землепользования и застройки.</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4. Настоящие Правила применяются наряду с:</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2) муниципальными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5. Настоящие Правила состоят трех частей:</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Часть </w:t>
      </w:r>
      <w:r w:rsidRPr="00445D35">
        <w:rPr>
          <w:rFonts w:ascii="Times New Roman" w:hAnsi="Times New Roman" w:cs="Times New Roman"/>
          <w:sz w:val="28"/>
          <w:szCs w:val="28"/>
          <w:lang w:val="en-US"/>
        </w:rPr>
        <w:t>I</w:t>
      </w:r>
      <w:r w:rsidRPr="00445D35">
        <w:rPr>
          <w:rFonts w:ascii="Times New Roman" w:hAnsi="Times New Roman" w:cs="Times New Roman"/>
          <w:sz w:val="28"/>
          <w:szCs w:val="28"/>
        </w:rPr>
        <w:t xml:space="preserve">. Порядок применения </w:t>
      </w:r>
      <w:r w:rsidR="00323D05">
        <w:rPr>
          <w:rFonts w:ascii="Times New Roman" w:hAnsi="Times New Roman" w:cs="Times New Roman"/>
          <w:sz w:val="28"/>
          <w:szCs w:val="28"/>
        </w:rPr>
        <w:t>Правил</w:t>
      </w:r>
      <w:r w:rsidRPr="00445D35">
        <w:rPr>
          <w:rFonts w:ascii="Times New Roman" w:hAnsi="Times New Roman" w:cs="Times New Roman"/>
          <w:sz w:val="28"/>
          <w:szCs w:val="28"/>
        </w:rPr>
        <w:t xml:space="preserve"> и внесения изменений в указанные правила.</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Часть </w:t>
      </w:r>
      <w:r w:rsidRPr="00445D35">
        <w:rPr>
          <w:rFonts w:ascii="Times New Roman" w:hAnsi="Times New Roman" w:cs="Times New Roman"/>
          <w:sz w:val="28"/>
          <w:szCs w:val="28"/>
          <w:lang w:val="en-US"/>
        </w:rPr>
        <w:t>II</w:t>
      </w:r>
      <w:r w:rsidRPr="00445D35">
        <w:rPr>
          <w:rFonts w:ascii="Times New Roman" w:hAnsi="Times New Roman" w:cs="Times New Roman"/>
          <w:sz w:val="28"/>
          <w:szCs w:val="28"/>
        </w:rPr>
        <w:t>. Карта градостроительного зонирования.</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Часть </w:t>
      </w:r>
      <w:r w:rsidRPr="00445D35">
        <w:rPr>
          <w:rFonts w:ascii="Times New Roman" w:hAnsi="Times New Roman" w:cs="Times New Roman"/>
          <w:sz w:val="28"/>
          <w:szCs w:val="28"/>
          <w:lang w:val="en-US"/>
        </w:rPr>
        <w:t>III</w:t>
      </w:r>
      <w:r w:rsidRPr="00445D35">
        <w:rPr>
          <w:rFonts w:ascii="Times New Roman" w:hAnsi="Times New Roman" w:cs="Times New Roman"/>
          <w:sz w:val="28"/>
          <w:szCs w:val="28"/>
        </w:rPr>
        <w:t>. Градостроительные регламенты.</w:t>
      </w:r>
    </w:p>
    <w:p w:rsidR="002406F7" w:rsidRPr="00445D35" w:rsidRDefault="002406F7" w:rsidP="00445D35">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w:t>
      </w:r>
      <w:r w:rsidRPr="00445D35">
        <w:rPr>
          <w:rFonts w:ascii="Times New Roman" w:hAnsi="Times New Roman" w:cs="Times New Roman"/>
          <w:sz w:val="28"/>
          <w:szCs w:val="28"/>
        </w:rPr>
        <w:lastRenderedPageBreak/>
        <w:t>регулирующими или контролирующими градостроительную деятельность на территории Поселения.</w:t>
      </w:r>
    </w:p>
    <w:p w:rsidR="002406F7" w:rsidRPr="00445D35" w:rsidRDefault="002406F7" w:rsidP="00445D35">
      <w:pPr>
        <w:pStyle w:val="2"/>
        <w:ind w:firstLine="709"/>
        <w:rPr>
          <w:b/>
          <w:sz w:val="28"/>
          <w:szCs w:val="28"/>
        </w:rPr>
      </w:pPr>
      <w:bookmarkStart w:id="9" w:name="_Toc395562052"/>
      <w:bookmarkStart w:id="10" w:name="_Toc403727669"/>
      <w:r w:rsidRPr="00445D35">
        <w:rPr>
          <w:b/>
          <w:sz w:val="28"/>
          <w:szCs w:val="28"/>
        </w:rPr>
        <w:t>Статья 3. Регламенты использования территорий и их применение</w:t>
      </w:r>
      <w:bookmarkEnd w:id="9"/>
      <w:bookmarkEnd w:id="10"/>
    </w:p>
    <w:p w:rsidR="0074282F" w:rsidRPr="00445D35" w:rsidRDefault="0074282F" w:rsidP="0074282F">
      <w:pPr>
        <w:pStyle w:val="ConsPlusNormal"/>
        <w:widowControl/>
        <w:ind w:firstLine="709"/>
        <w:jc w:val="both"/>
        <w:rPr>
          <w:rFonts w:ascii="Times New Roman" w:hAnsi="Times New Roman" w:cs="Times New Roman"/>
          <w:sz w:val="28"/>
          <w:szCs w:val="28"/>
        </w:rPr>
      </w:pPr>
      <w:bookmarkStart w:id="11" w:name="_Toc395562053"/>
      <w:bookmarkStart w:id="12" w:name="_Toc403727670"/>
      <w:r w:rsidRPr="00445D35">
        <w:rPr>
          <w:rFonts w:ascii="Times New Roman" w:hAnsi="Times New Roman" w:cs="Times New Roman"/>
          <w:sz w:val="28"/>
          <w:szCs w:val="28"/>
        </w:rPr>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w:t>
      </w:r>
      <w:r>
        <w:rPr>
          <w:rFonts w:ascii="Times New Roman" w:hAnsi="Times New Roman" w:cs="Times New Roman"/>
          <w:sz w:val="28"/>
          <w:szCs w:val="28"/>
        </w:rPr>
        <w:t xml:space="preserve">градостроительных </w:t>
      </w:r>
      <w:r w:rsidRPr="00445D35">
        <w:rPr>
          <w:rFonts w:ascii="Times New Roman" w:hAnsi="Times New Roman" w:cs="Times New Roman"/>
          <w:sz w:val="28"/>
          <w:szCs w:val="28"/>
        </w:rPr>
        <w:t>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74282F" w:rsidRPr="00445D35" w:rsidRDefault="0074282F"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Градостроительный регламент</w:t>
      </w:r>
      <w:r w:rsidRPr="00445D35">
        <w:rPr>
          <w:rFonts w:ascii="Times New Roman" w:hAnsi="Times New Roman" w:cs="Times New Roman"/>
          <w:sz w:val="28"/>
          <w:szCs w:val="28"/>
        </w:rPr>
        <w:t xml:space="preserve">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w:t>
      </w:r>
      <w:r>
        <w:rPr>
          <w:rFonts w:ascii="Times New Roman" w:hAnsi="Times New Roman" w:cs="Times New Roman"/>
          <w:sz w:val="28"/>
          <w:szCs w:val="28"/>
        </w:rPr>
        <w:t>объектов капитального строительства</w:t>
      </w:r>
      <w:r w:rsidRPr="00445D35">
        <w:rPr>
          <w:rFonts w:ascii="Times New Roman" w:hAnsi="Times New Roman" w:cs="Times New Roman"/>
          <w:sz w:val="28"/>
          <w:szCs w:val="28"/>
        </w:rPr>
        <w:t>.</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2. </w:t>
      </w:r>
      <w:r>
        <w:rPr>
          <w:rFonts w:ascii="Times New Roman" w:hAnsi="Times New Roman" w:cs="Times New Roman"/>
          <w:sz w:val="28"/>
          <w:szCs w:val="28"/>
        </w:rPr>
        <w:t>Градостроительные регламенты</w:t>
      </w:r>
      <w:r w:rsidRPr="00445D35">
        <w:rPr>
          <w:rFonts w:ascii="Times New Roman" w:hAnsi="Times New Roman" w:cs="Times New Roman"/>
          <w:sz w:val="28"/>
          <w:szCs w:val="28"/>
        </w:rPr>
        <w:t xml:space="preserve"> не устанавливается на земельные участки, указанные в части 6 статьи 36 Градостроительного кодекса Российской Федерации.</w:t>
      </w:r>
    </w:p>
    <w:p w:rsidR="0074282F"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3. Для каждой из территориальных зон Правилами установлен градостроительный регламент (</w:t>
      </w:r>
      <w:hyperlink w:anchor="_Часть_III._ГРАДОСТРОИТЕЛЬНЫЕ" w:history="1">
        <w:r w:rsidRPr="00445D35">
          <w:rPr>
            <w:rFonts w:ascii="Times New Roman" w:hAnsi="Times New Roman" w:cs="Times New Roman"/>
            <w:sz w:val="28"/>
            <w:szCs w:val="28"/>
          </w:rPr>
          <w:t>часть III настоящих Правил</w:t>
        </w:r>
      </w:hyperlink>
      <w:r w:rsidRPr="00445D35">
        <w:rPr>
          <w:rFonts w:ascii="Times New Roman" w:hAnsi="Times New Roman" w:cs="Times New Roman"/>
          <w:sz w:val="28"/>
          <w:szCs w:val="28"/>
        </w:rPr>
        <w:t>).</w:t>
      </w:r>
    </w:p>
    <w:p w:rsidR="0074282F" w:rsidRPr="00445D35" w:rsidRDefault="0074282F" w:rsidP="0074282F">
      <w:pPr>
        <w:autoSpaceDE w:val="0"/>
        <w:autoSpaceDN w:val="0"/>
        <w:adjustRightInd w:val="0"/>
        <w:jc w:val="both"/>
        <w:rPr>
          <w:szCs w:val="28"/>
        </w:rPr>
      </w:pPr>
      <w:r>
        <w:rPr>
          <w:szCs w:val="28"/>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4. В отношении земельных участков и объектов капитального строительства всех видов территориальных зон, устанавливают градостроительные регламенты. Градостроительный регламент определяет:</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виды разрешенного использования земельных участков и объектов капитального строительства;</w:t>
      </w:r>
    </w:p>
    <w:p w:rsidR="0074282F"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8"/>
          <w:szCs w:val="28"/>
        </w:rPr>
        <w:t>;</w:t>
      </w:r>
    </w:p>
    <w:p w:rsidR="0074282F" w:rsidRDefault="0074282F" w:rsidP="0074282F">
      <w:pPr>
        <w:autoSpaceDE w:val="0"/>
        <w:autoSpaceDN w:val="0"/>
        <w:adjustRightInd w:val="0"/>
        <w:ind w:firstLine="540"/>
        <w:jc w:val="both"/>
        <w:rPr>
          <w:szCs w:val="28"/>
        </w:rPr>
      </w:pPr>
      <w:r>
        <w:rPr>
          <w:szCs w:val="28"/>
        </w:rPr>
        <w:tab/>
        <w:t xml:space="preserve">ограничения использования земельных участков и объектов капитального строительства, устанавливаемые в соответствии с </w:t>
      </w:r>
      <w:hyperlink r:id="rId9" w:history="1">
        <w:r w:rsidRPr="00F645A3">
          <w:rPr>
            <w:szCs w:val="28"/>
          </w:rPr>
          <w:t>законодательством</w:t>
        </w:r>
      </w:hyperlink>
      <w:r>
        <w:rPr>
          <w:szCs w:val="28"/>
        </w:rPr>
        <w:t xml:space="preserve"> Российской Федерации;</w:t>
      </w:r>
    </w:p>
    <w:p w:rsidR="0074282F" w:rsidRDefault="0074282F" w:rsidP="0074282F">
      <w:pPr>
        <w:autoSpaceDE w:val="0"/>
        <w:autoSpaceDN w:val="0"/>
        <w:adjustRightInd w:val="0"/>
        <w:jc w:val="both"/>
        <w:rPr>
          <w:szCs w:val="28"/>
        </w:rPr>
      </w:pPr>
      <w:r>
        <w:rPr>
          <w:szCs w:val="28"/>
        </w:rPr>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4282F" w:rsidRDefault="0074282F" w:rsidP="0074282F">
      <w:pPr>
        <w:autoSpaceDE w:val="0"/>
        <w:autoSpaceDN w:val="0"/>
        <w:adjustRightInd w:val="0"/>
        <w:jc w:val="both"/>
        <w:rPr>
          <w:szCs w:val="28"/>
        </w:rPr>
      </w:pPr>
      <w:r>
        <w:rPr>
          <w:szCs w:val="28"/>
        </w:rPr>
        <w:tab/>
        <w:t xml:space="preserve">5. Границы территориальных зон </w:t>
      </w:r>
      <w:r w:rsidRPr="00445D35">
        <w:rPr>
          <w:szCs w:val="28"/>
        </w:rPr>
        <w:t>устанавл</w:t>
      </w:r>
      <w:r>
        <w:rPr>
          <w:szCs w:val="28"/>
        </w:rPr>
        <w:t>иваются в соответствии со статьей 34 Градостроительного кодекса Российской Федерации и должны отвечать требованиям принадлежности каждого земельн</w:t>
      </w:r>
      <w:r w:rsidR="0044416A">
        <w:rPr>
          <w:szCs w:val="28"/>
        </w:rPr>
        <w:t xml:space="preserve">ого участка только к одной зоне, за исключением земельного участка, образуемого для проведения </w:t>
      </w:r>
      <w:r w:rsidR="0044416A">
        <w:rPr>
          <w:szCs w:val="28"/>
        </w:rPr>
        <w:lastRenderedPageBreak/>
        <w:t>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4282F" w:rsidRDefault="0074282F" w:rsidP="0074282F">
      <w:pPr>
        <w:autoSpaceDE w:val="0"/>
        <w:autoSpaceDN w:val="0"/>
        <w:adjustRightInd w:val="0"/>
        <w:ind w:firstLine="540"/>
        <w:jc w:val="both"/>
        <w:rPr>
          <w:szCs w:val="28"/>
        </w:rPr>
      </w:pPr>
      <w:r>
        <w:rPr>
          <w:szCs w:val="28"/>
        </w:rPr>
        <w:tab/>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4282F" w:rsidRPr="00445D35" w:rsidRDefault="0074282F"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445D35">
        <w:rPr>
          <w:rFonts w:ascii="Times New Roman" w:hAnsi="Times New Roman" w:cs="Times New Roman"/>
          <w:sz w:val="28"/>
          <w:szCs w:val="28"/>
        </w:rPr>
        <w:t xml:space="preserve">. </w:t>
      </w:r>
      <w:r>
        <w:rPr>
          <w:rFonts w:ascii="Times New Roman" w:hAnsi="Times New Roman" w:cs="Times New Roman"/>
          <w:sz w:val="28"/>
          <w:szCs w:val="28"/>
        </w:rPr>
        <w:t>Градостроительные регламенты</w:t>
      </w:r>
      <w:r w:rsidRPr="00445D35">
        <w:rPr>
          <w:rFonts w:ascii="Times New Roman" w:hAnsi="Times New Roman" w:cs="Times New Roman"/>
          <w:sz w:val="28"/>
          <w:szCs w:val="28"/>
        </w:rPr>
        <w:t xml:space="preserve"> в части видов разрешенного использования земельных участков и объектов капитального строительства включает:</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общественных обсуждений или публичных слушаний;</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4282F" w:rsidRPr="00445D35" w:rsidRDefault="0074282F"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45D35">
        <w:rPr>
          <w:rFonts w:ascii="Times New Roman" w:hAnsi="Times New Roman" w:cs="Times New Roman"/>
          <w:sz w:val="28"/>
          <w:szCs w:val="28"/>
        </w:rPr>
        <w:t xml:space="preserve">Виды использования земельных участков и объектов капитального строительства, не установленные настоящими Правилами, являются запрещенными для соответствующей территориальной зоны и не могут быть разрешены, в том числе и по процедурам специальных согласований. </w:t>
      </w:r>
    </w:p>
    <w:p w:rsidR="0074282F" w:rsidRPr="00CA58E5" w:rsidRDefault="007C5121"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74282F" w:rsidRPr="00CA58E5">
        <w:rPr>
          <w:rFonts w:ascii="Times New Roman" w:hAnsi="Times New Roman" w:cs="Times New Roman"/>
          <w:sz w:val="28"/>
          <w:szCs w:val="28"/>
        </w:rPr>
        <w:t>. Регламенты использования территорий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74282F" w:rsidRDefault="0074282F" w:rsidP="0074282F">
      <w:pPr>
        <w:pStyle w:val="ConsPlusNormal"/>
        <w:widowControl/>
        <w:ind w:firstLine="709"/>
        <w:jc w:val="both"/>
        <w:rPr>
          <w:rFonts w:ascii="Times New Roman" w:hAnsi="Times New Roman" w:cs="Times New Roman"/>
          <w:sz w:val="28"/>
          <w:szCs w:val="28"/>
        </w:rPr>
      </w:pPr>
      <w:r w:rsidRPr="00CA58E5">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p w:rsidR="0074282F" w:rsidRPr="00CA58E5" w:rsidRDefault="0074282F" w:rsidP="0074282F">
      <w:pPr>
        <w:pStyle w:val="ConsPlusNormal"/>
        <w:widowControl/>
        <w:ind w:firstLine="709"/>
        <w:jc w:val="both"/>
        <w:rPr>
          <w:rFonts w:ascii="Times New Roman" w:hAnsi="Times New Roman" w:cs="Times New Roman"/>
          <w:sz w:val="28"/>
          <w:szCs w:val="28"/>
        </w:rPr>
      </w:pPr>
      <w:r w:rsidRPr="00CA58E5">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4282F" w:rsidRPr="00CA58E5" w:rsidRDefault="0074282F" w:rsidP="0074282F">
      <w:pPr>
        <w:autoSpaceDE w:val="0"/>
        <w:autoSpaceDN w:val="0"/>
        <w:adjustRightInd w:val="0"/>
        <w:ind w:firstLine="709"/>
        <w:jc w:val="both"/>
        <w:rPr>
          <w:szCs w:val="28"/>
        </w:rPr>
      </w:pPr>
      <w:r w:rsidRPr="00CA58E5">
        <w:rPr>
          <w:szCs w:val="28"/>
        </w:rPr>
        <w:t>предельное количество этажей или предельную высоту зданий, строений, сооружений;</w:t>
      </w:r>
    </w:p>
    <w:p w:rsidR="0074282F" w:rsidRDefault="0074282F" w:rsidP="0074282F">
      <w:pPr>
        <w:autoSpaceDE w:val="0"/>
        <w:autoSpaceDN w:val="0"/>
        <w:adjustRightInd w:val="0"/>
        <w:ind w:firstLine="709"/>
        <w:jc w:val="both"/>
        <w:rPr>
          <w:szCs w:val="28"/>
        </w:rPr>
      </w:pPr>
      <w:r w:rsidRPr="00CA58E5">
        <w:rPr>
          <w:szCs w:val="28"/>
        </w:rPr>
        <w:lastRenderedPageBreak/>
        <w:t>максимальный процент застройки в границах</w:t>
      </w:r>
      <w:r w:rsidRPr="00445D35">
        <w:rPr>
          <w:szCs w:val="28"/>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4282F" w:rsidRPr="00445D35" w:rsidRDefault="0074282F" w:rsidP="0074282F">
      <w:pPr>
        <w:autoSpaceDE w:val="0"/>
        <w:autoSpaceDN w:val="0"/>
        <w:adjustRightInd w:val="0"/>
        <w:ind w:firstLine="709"/>
        <w:jc w:val="both"/>
        <w:rPr>
          <w:szCs w:val="28"/>
        </w:rPr>
      </w:pPr>
      <w:r w:rsidRPr="0074282F">
        <w:rPr>
          <w:szCs w:val="28"/>
        </w:rPr>
        <w:t>Значение предельных размеров земельных участков, в том числе их площади применяются только при образовании (в том числе путем раздела, объединения, перераспределения) новых земельных участков, и не учитываются при уточнении ранее учтенных границ земельных участков.</w:t>
      </w:r>
    </w:p>
    <w:p w:rsidR="0074282F" w:rsidRPr="00445D35" w:rsidRDefault="007C5121" w:rsidP="0074282F">
      <w:pPr>
        <w:autoSpaceDE w:val="0"/>
        <w:autoSpaceDN w:val="0"/>
        <w:adjustRightInd w:val="0"/>
        <w:ind w:firstLine="709"/>
        <w:jc w:val="both"/>
        <w:rPr>
          <w:szCs w:val="28"/>
        </w:rPr>
      </w:pPr>
      <w:r>
        <w:rPr>
          <w:szCs w:val="28"/>
        </w:rPr>
        <w:t>9</w:t>
      </w:r>
      <w:r w:rsidR="0074282F" w:rsidRPr="00445D35">
        <w:rPr>
          <w:szCs w:val="28"/>
        </w:rPr>
        <w:t>. В случае, если в градостроительном регламенте применительно к определенной территориальной зоне не устанавливаются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параметры не подлежат установлению.</w:t>
      </w:r>
    </w:p>
    <w:p w:rsidR="0074282F" w:rsidRPr="00445D35" w:rsidRDefault="007C5121" w:rsidP="0074282F">
      <w:pPr>
        <w:autoSpaceDE w:val="0"/>
        <w:autoSpaceDN w:val="0"/>
        <w:adjustRightInd w:val="0"/>
        <w:ind w:firstLine="709"/>
        <w:jc w:val="both"/>
        <w:rPr>
          <w:szCs w:val="28"/>
        </w:rPr>
      </w:pPr>
      <w:r>
        <w:rPr>
          <w:szCs w:val="28"/>
        </w:rPr>
        <w:t>10</w:t>
      </w:r>
      <w:r w:rsidR="0074282F" w:rsidRPr="00445D35">
        <w:rPr>
          <w:szCs w:val="28"/>
        </w:rPr>
        <w:t>. Наряду с указанными в пункте 9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w:t>
      </w:r>
      <w:r w:rsidR="007C5121">
        <w:rPr>
          <w:rFonts w:ascii="Times New Roman" w:hAnsi="Times New Roman" w:cs="Times New Roman"/>
          <w:sz w:val="28"/>
          <w:szCs w:val="28"/>
        </w:rPr>
        <w:t>1</w:t>
      </w:r>
      <w:r w:rsidRPr="00445D35">
        <w:rPr>
          <w:rFonts w:ascii="Times New Roman" w:hAnsi="Times New Roman" w:cs="Times New Roman"/>
          <w:sz w:val="28"/>
          <w:szCs w:val="28"/>
        </w:rPr>
        <w:t>. 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территориального зонирования Поселения.</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w:t>
      </w:r>
      <w:r w:rsidR="007C5121">
        <w:rPr>
          <w:rFonts w:ascii="Times New Roman" w:hAnsi="Times New Roman" w:cs="Times New Roman"/>
          <w:sz w:val="28"/>
          <w:szCs w:val="28"/>
        </w:rPr>
        <w:t>2</w:t>
      </w:r>
      <w:r w:rsidRPr="00445D35">
        <w:rPr>
          <w:rFonts w:ascii="Times New Roman" w:hAnsi="Times New Roman" w:cs="Times New Roman"/>
          <w:sz w:val="28"/>
          <w:szCs w:val="28"/>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w:t>
      </w:r>
      <w:r w:rsidR="007C5121">
        <w:rPr>
          <w:rFonts w:ascii="Times New Roman" w:hAnsi="Times New Roman" w:cs="Times New Roman"/>
          <w:sz w:val="28"/>
          <w:szCs w:val="28"/>
        </w:rPr>
        <w:t>3</w:t>
      </w:r>
      <w:r w:rsidRPr="00445D35">
        <w:rPr>
          <w:rFonts w:ascii="Times New Roman" w:hAnsi="Times New Roman" w:cs="Times New Roman"/>
          <w:sz w:val="28"/>
          <w:szCs w:val="28"/>
        </w:rPr>
        <w:t>. 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2406F7" w:rsidRPr="00445D35" w:rsidRDefault="002406F7" w:rsidP="00445D35">
      <w:pPr>
        <w:pStyle w:val="2"/>
        <w:ind w:firstLine="709"/>
        <w:rPr>
          <w:b/>
          <w:sz w:val="28"/>
          <w:szCs w:val="28"/>
        </w:rPr>
      </w:pPr>
      <w:r w:rsidRPr="00445D35">
        <w:rPr>
          <w:b/>
          <w:sz w:val="28"/>
          <w:szCs w:val="28"/>
        </w:rPr>
        <w:t>Статья 4. Открытость и доступность информации о землепользовании и застройке</w:t>
      </w:r>
      <w:bookmarkEnd w:id="11"/>
      <w:bookmarkEnd w:id="12"/>
    </w:p>
    <w:p w:rsidR="0074282F" w:rsidRPr="00445D35" w:rsidRDefault="0074282F" w:rsidP="0074282F">
      <w:pPr>
        <w:pStyle w:val="ConsPlusNormal"/>
        <w:widowControl/>
        <w:ind w:firstLine="709"/>
        <w:jc w:val="both"/>
        <w:rPr>
          <w:rFonts w:ascii="Times New Roman" w:hAnsi="Times New Roman" w:cs="Times New Roman"/>
          <w:sz w:val="28"/>
          <w:szCs w:val="28"/>
        </w:rPr>
      </w:pPr>
      <w:bookmarkStart w:id="13" w:name="_Toc395562056"/>
      <w:bookmarkStart w:id="14" w:name="_Toc403727673"/>
      <w:r w:rsidRPr="00445D35">
        <w:rPr>
          <w:rFonts w:ascii="Times New Roman" w:hAnsi="Times New Roman" w:cs="Times New Roman"/>
          <w:sz w:val="28"/>
          <w:szCs w:val="28"/>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w:t>
      </w:r>
      <w:r w:rsidRPr="00445D35">
        <w:rPr>
          <w:rFonts w:ascii="Times New Roman" w:hAnsi="Times New Roman" w:cs="Times New Roman"/>
          <w:sz w:val="28"/>
          <w:szCs w:val="28"/>
        </w:rPr>
        <w:lastRenderedPageBreak/>
        <w:t>осуществляющих контроль за соблюдением градостроительного законодательства органами местного самоуправления.</w:t>
      </w:r>
    </w:p>
    <w:p w:rsidR="0074282F" w:rsidRPr="00445D35" w:rsidRDefault="0074282F" w:rsidP="0074282F">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Органы местного самоуправления Поселения обеспечивают возможность ознакомления с Правилами путем:</w:t>
      </w:r>
    </w:p>
    <w:p w:rsidR="0074282F" w:rsidRDefault="0074282F" w:rsidP="0074282F">
      <w:pPr>
        <w:pStyle w:val="ad"/>
        <w:ind w:firstLine="709"/>
        <w:jc w:val="both"/>
        <w:rPr>
          <w:rFonts w:ascii="Times New Roman" w:hAnsi="Times New Roman"/>
          <w:sz w:val="28"/>
          <w:szCs w:val="28"/>
        </w:rPr>
      </w:pPr>
      <w:r w:rsidRPr="00445D35">
        <w:rPr>
          <w:rFonts w:ascii="Times New Roman" w:hAnsi="Times New Roman"/>
          <w:sz w:val="28"/>
          <w:szCs w:val="28"/>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3310EF" w:rsidRPr="003310EF" w:rsidRDefault="003310EF" w:rsidP="003310EF">
      <w:pPr>
        <w:autoSpaceDE w:val="0"/>
        <w:autoSpaceDN w:val="0"/>
        <w:adjustRightInd w:val="0"/>
        <w:ind w:firstLine="708"/>
        <w:jc w:val="both"/>
        <w:outlineLvl w:val="0"/>
        <w:rPr>
          <w:szCs w:val="28"/>
        </w:rPr>
      </w:pPr>
      <w:r>
        <w:rPr>
          <w:szCs w:val="28"/>
        </w:rPr>
        <w:t xml:space="preserve">размещения </w:t>
      </w:r>
      <w:r w:rsidR="0071749D">
        <w:rPr>
          <w:szCs w:val="28"/>
        </w:rPr>
        <w:t>Правил</w:t>
      </w:r>
      <w:r>
        <w:rPr>
          <w:szCs w:val="28"/>
        </w:rPr>
        <w:t xml:space="preserve"> в ф</w:t>
      </w:r>
      <w:r w:rsidRPr="003310EF">
        <w:rPr>
          <w:szCs w:val="28"/>
        </w:rPr>
        <w:t>едеральн</w:t>
      </w:r>
      <w:r>
        <w:rPr>
          <w:szCs w:val="28"/>
        </w:rPr>
        <w:t>ой</w:t>
      </w:r>
      <w:r w:rsidRPr="003310EF">
        <w:rPr>
          <w:szCs w:val="28"/>
        </w:rPr>
        <w:t xml:space="preserve"> государственн</w:t>
      </w:r>
      <w:r>
        <w:rPr>
          <w:szCs w:val="28"/>
        </w:rPr>
        <w:t>ой</w:t>
      </w:r>
      <w:r w:rsidRPr="003310EF">
        <w:rPr>
          <w:szCs w:val="28"/>
        </w:rPr>
        <w:t xml:space="preserve"> информационн</w:t>
      </w:r>
      <w:r>
        <w:rPr>
          <w:szCs w:val="28"/>
        </w:rPr>
        <w:t>ой</w:t>
      </w:r>
      <w:r w:rsidRPr="003310EF">
        <w:rPr>
          <w:szCs w:val="28"/>
        </w:rPr>
        <w:t xml:space="preserve"> систем</w:t>
      </w:r>
      <w:r>
        <w:rPr>
          <w:szCs w:val="28"/>
        </w:rPr>
        <w:t>е</w:t>
      </w:r>
      <w:r w:rsidRPr="003310EF">
        <w:rPr>
          <w:szCs w:val="28"/>
        </w:rPr>
        <w:t xml:space="preserve"> территориального планирования</w:t>
      </w:r>
      <w:r w:rsidR="0071749D">
        <w:rPr>
          <w:szCs w:val="28"/>
        </w:rPr>
        <w:t xml:space="preserve"> (далее ФГИС ТП)</w:t>
      </w:r>
      <w:r w:rsidRPr="003310EF">
        <w:rPr>
          <w:szCs w:val="28"/>
        </w:rPr>
        <w:t>;</w:t>
      </w:r>
    </w:p>
    <w:p w:rsidR="003310EF" w:rsidRPr="00445D35" w:rsidRDefault="0071749D" w:rsidP="0071749D">
      <w:pPr>
        <w:autoSpaceDE w:val="0"/>
        <w:autoSpaceDN w:val="0"/>
        <w:adjustRightInd w:val="0"/>
        <w:ind w:firstLine="708"/>
        <w:jc w:val="both"/>
        <w:outlineLvl w:val="0"/>
        <w:rPr>
          <w:szCs w:val="28"/>
        </w:rPr>
      </w:pPr>
      <w:r>
        <w:rPr>
          <w:szCs w:val="28"/>
        </w:rPr>
        <w:t>размещения Правил г</w:t>
      </w:r>
      <w:r w:rsidRPr="0071749D">
        <w:rPr>
          <w:szCs w:val="28"/>
        </w:rPr>
        <w:t>осударственн</w:t>
      </w:r>
      <w:r>
        <w:rPr>
          <w:szCs w:val="28"/>
        </w:rPr>
        <w:t>ой</w:t>
      </w:r>
      <w:r w:rsidRPr="0071749D">
        <w:rPr>
          <w:szCs w:val="28"/>
        </w:rPr>
        <w:t xml:space="preserve"> информационн</w:t>
      </w:r>
      <w:r>
        <w:rPr>
          <w:szCs w:val="28"/>
        </w:rPr>
        <w:t>ой</w:t>
      </w:r>
      <w:r w:rsidRPr="0071749D">
        <w:rPr>
          <w:szCs w:val="28"/>
        </w:rPr>
        <w:t xml:space="preserve"> систем</w:t>
      </w:r>
      <w:r>
        <w:rPr>
          <w:szCs w:val="28"/>
        </w:rPr>
        <w:t>е</w:t>
      </w:r>
      <w:r w:rsidRPr="0071749D">
        <w:rPr>
          <w:szCs w:val="28"/>
        </w:rPr>
        <w:t xml:space="preserve"> обеспечения градостроительной деятельности</w:t>
      </w:r>
      <w:r>
        <w:rPr>
          <w:szCs w:val="28"/>
        </w:rPr>
        <w:t xml:space="preserve"> (далее ГИСОГД);</w:t>
      </w:r>
    </w:p>
    <w:p w:rsidR="0074282F" w:rsidRDefault="0074282F" w:rsidP="003310EF">
      <w:pPr>
        <w:pStyle w:val="ad"/>
        <w:ind w:firstLine="709"/>
        <w:jc w:val="both"/>
        <w:rPr>
          <w:rFonts w:ascii="Times New Roman" w:hAnsi="Times New Roman"/>
          <w:sz w:val="28"/>
          <w:szCs w:val="28"/>
        </w:rPr>
      </w:pPr>
      <w:r w:rsidRPr="00445D35">
        <w:rPr>
          <w:rFonts w:ascii="Times New Roman" w:hAnsi="Times New Roman"/>
          <w:sz w:val="28"/>
          <w:szCs w:val="28"/>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r w:rsidR="002B414C">
        <w:rPr>
          <w:rFonts w:ascii="Times New Roman" w:hAnsi="Times New Roman"/>
          <w:sz w:val="28"/>
          <w:szCs w:val="28"/>
        </w:rPr>
        <w:t xml:space="preserve">Веребьинского сельского поселения </w:t>
      </w:r>
      <w:r w:rsidR="00FD3302">
        <w:rPr>
          <w:rFonts w:ascii="Times New Roman" w:hAnsi="Times New Roman"/>
          <w:sz w:val="28"/>
          <w:szCs w:val="28"/>
        </w:rPr>
        <w:t>Маловишерского муниципального Новгородской области (далее Администрация)</w:t>
      </w:r>
      <w:r w:rsidRPr="00445D35">
        <w:rPr>
          <w:rFonts w:ascii="Times New Roman" w:hAnsi="Times New Roman"/>
          <w:sz w:val="28"/>
          <w:szCs w:val="28"/>
        </w:rPr>
        <w:t>;</w:t>
      </w:r>
    </w:p>
    <w:p w:rsidR="0074282F" w:rsidRPr="00445D35" w:rsidRDefault="0074282F"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настоящих Правил на </w:t>
      </w:r>
      <w:r w:rsidRPr="00445D35">
        <w:rPr>
          <w:rFonts w:ascii="Times New Roman" w:hAnsi="Times New Roman" w:cs="Times New Roman"/>
          <w:sz w:val="28"/>
          <w:szCs w:val="28"/>
        </w:rPr>
        <w:t>официально</w:t>
      </w:r>
      <w:r>
        <w:rPr>
          <w:rFonts w:ascii="Times New Roman" w:hAnsi="Times New Roman" w:cs="Times New Roman"/>
          <w:sz w:val="28"/>
          <w:szCs w:val="28"/>
        </w:rPr>
        <w:t>м</w:t>
      </w:r>
      <w:r w:rsidRPr="00445D35">
        <w:rPr>
          <w:rFonts w:ascii="Times New Roman" w:hAnsi="Times New Roman" w:cs="Times New Roman"/>
          <w:sz w:val="28"/>
          <w:szCs w:val="28"/>
        </w:rPr>
        <w:t xml:space="preserve"> сайт</w:t>
      </w:r>
      <w:r>
        <w:rPr>
          <w:rFonts w:ascii="Times New Roman" w:hAnsi="Times New Roman" w:cs="Times New Roman"/>
          <w:sz w:val="28"/>
          <w:szCs w:val="28"/>
        </w:rPr>
        <w:t>е Администрации</w:t>
      </w:r>
      <w:r w:rsidRPr="00445D35">
        <w:rPr>
          <w:rFonts w:ascii="Times New Roman" w:hAnsi="Times New Roman" w:cs="Times New Roman"/>
          <w:sz w:val="28"/>
          <w:szCs w:val="28"/>
        </w:rPr>
        <w:t xml:space="preserve"> в </w:t>
      </w:r>
      <w:r>
        <w:rPr>
          <w:rFonts w:ascii="Times New Roman" w:hAnsi="Times New Roman" w:cs="Times New Roman"/>
          <w:sz w:val="28"/>
          <w:szCs w:val="28"/>
        </w:rPr>
        <w:t xml:space="preserve">информационно-телекоммуникационной </w:t>
      </w:r>
      <w:r w:rsidR="003310EF">
        <w:rPr>
          <w:rFonts w:ascii="Times New Roman" w:hAnsi="Times New Roman" w:cs="Times New Roman"/>
          <w:sz w:val="28"/>
          <w:szCs w:val="28"/>
        </w:rPr>
        <w:t>сети «Интернет»</w:t>
      </w:r>
      <w:r w:rsidRPr="00445D35">
        <w:rPr>
          <w:rFonts w:ascii="Times New Roman" w:hAnsi="Times New Roman" w:cs="Times New Roman"/>
          <w:sz w:val="28"/>
          <w:szCs w:val="28"/>
        </w:rPr>
        <w:t>.</w:t>
      </w:r>
    </w:p>
    <w:p w:rsidR="0074282F" w:rsidRPr="00445D35" w:rsidRDefault="0074282F" w:rsidP="0071749D">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предоставления </w:t>
      </w:r>
      <w:r w:rsidR="0071749D" w:rsidRPr="0071749D">
        <w:rPr>
          <w:rFonts w:ascii="Times New Roman" w:hAnsi="Times New Roman" w:cs="Times New Roman"/>
          <w:sz w:val="28"/>
          <w:szCs w:val="28"/>
        </w:rPr>
        <w:t xml:space="preserve">органам государственной власти, органам местного самоуправления, физическим и юридическим лицам </w:t>
      </w:r>
      <w:r w:rsidR="0071749D" w:rsidRPr="00445D35">
        <w:rPr>
          <w:rFonts w:ascii="Times New Roman" w:hAnsi="Times New Roman" w:cs="Times New Roman"/>
          <w:sz w:val="28"/>
          <w:szCs w:val="28"/>
        </w:rPr>
        <w:t>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r w:rsidR="0071749D">
        <w:rPr>
          <w:rFonts w:ascii="Times New Roman" w:hAnsi="Times New Roman" w:cs="Times New Roman"/>
          <w:sz w:val="28"/>
          <w:szCs w:val="28"/>
        </w:rPr>
        <w:t xml:space="preserve"> в виде с</w:t>
      </w:r>
      <w:r w:rsidR="0071749D" w:rsidRPr="0071749D">
        <w:rPr>
          <w:rFonts w:ascii="Times New Roman" w:hAnsi="Times New Roman" w:cs="Times New Roman"/>
          <w:sz w:val="28"/>
          <w:szCs w:val="28"/>
        </w:rPr>
        <w:t>ведени</w:t>
      </w:r>
      <w:r w:rsidR="0071749D">
        <w:rPr>
          <w:rFonts w:ascii="Times New Roman" w:hAnsi="Times New Roman" w:cs="Times New Roman"/>
          <w:sz w:val="28"/>
          <w:szCs w:val="28"/>
        </w:rPr>
        <w:t>й</w:t>
      </w:r>
      <w:r w:rsidR="0071749D" w:rsidRPr="0071749D">
        <w:rPr>
          <w:rFonts w:ascii="Times New Roman" w:hAnsi="Times New Roman" w:cs="Times New Roman"/>
          <w:sz w:val="28"/>
          <w:szCs w:val="28"/>
        </w:rPr>
        <w:t>, документ</w:t>
      </w:r>
      <w:r w:rsidR="0071749D">
        <w:rPr>
          <w:rFonts w:ascii="Times New Roman" w:hAnsi="Times New Roman" w:cs="Times New Roman"/>
          <w:sz w:val="28"/>
          <w:szCs w:val="28"/>
        </w:rPr>
        <w:t>ов</w:t>
      </w:r>
      <w:r w:rsidR="0071749D" w:rsidRPr="0071749D">
        <w:rPr>
          <w:rFonts w:ascii="Times New Roman" w:hAnsi="Times New Roman" w:cs="Times New Roman"/>
          <w:sz w:val="28"/>
          <w:szCs w:val="28"/>
        </w:rPr>
        <w:t>, материал</w:t>
      </w:r>
      <w:r w:rsidR="0043221D">
        <w:rPr>
          <w:rFonts w:ascii="Times New Roman" w:hAnsi="Times New Roman" w:cs="Times New Roman"/>
          <w:sz w:val="28"/>
          <w:szCs w:val="28"/>
        </w:rPr>
        <w:t>ов</w:t>
      </w:r>
      <w:r w:rsidR="0071749D" w:rsidRPr="0071749D">
        <w:rPr>
          <w:rFonts w:ascii="Times New Roman" w:hAnsi="Times New Roman" w:cs="Times New Roman"/>
          <w:sz w:val="28"/>
          <w:szCs w:val="28"/>
        </w:rPr>
        <w:t xml:space="preserve">, содержащиеся в </w:t>
      </w:r>
      <w:r w:rsidR="0071749D">
        <w:rPr>
          <w:rFonts w:ascii="Times New Roman" w:hAnsi="Times New Roman" w:cs="Times New Roman"/>
          <w:sz w:val="28"/>
          <w:szCs w:val="28"/>
        </w:rPr>
        <w:t>ГИСОГД</w:t>
      </w:r>
      <w:r w:rsidRPr="00445D35">
        <w:rPr>
          <w:rFonts w:ascii="Times New Roman" w:hAnsi="Times New Roman" w:cs="Times New Roman"/>
          <w:sz w:val="28"/>
          <w:szCs w:val="28"/>
        </w:rPr>
        <w:t>. Данные материалы предоставляются вышеуказанным лицампо письменному запросу.</w:t>
      </w:r>
    </w:p>
    <w:p w:rsidR="0074282F" w:rsidRPr="00445D35" w:rsidRDefault="0074282F" w:rsidP="007428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445D35">
        <w:rPr>
          <w:rFonts w:ascii="Times New Roman" w:hAnsi="Times New Roman" w:cs="Times New Roman"/>
          <w:sz w:val="28"/>
          <w:szCs w:val="28"/>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Pr>
          <w:rFonts w:ascii="Times New Roman" w:hAnsi="Times New Roman" w:cs="Times New Roman"/>
          <w:sz w:val="28"/>
          <w:szCs w:val="28"/>
        </w:rPr>
        <w:t xml:space="preserve">государственной информационной </w:t>
      </w:r>
      <w:r w:rsidRPr="00445D35">
        <w:rPr>
          <w:rFonts w:ascii="Times New Roman" w:hAnsi="Times New Roman" w:cs="Times New Roman"/>
          <w:sz w:val="28"/>
          <w:szCs w:val="28"/>
        </w:rPr>
        <w:t>систем</w:t>
      </w:r>
      <w:r>
        <w:rPr>
          <w:rFonts w:ascii="Times New Roman" w:hAnsi="Times New Roman" w:cs="Times New Roman"/>
          <w:sz w:val="28"/>
          <w:szCs w:val="28"/>
        </w:rPr>
        <w:t>е</w:t>
      </w:r>
      <w:r w:rsidRPr="00445D35">
        <w:rPr>
          <w:rFonts w:ascii="Times New Roman" w:hAnsi="Times New Roman" w:cs="Times New Roman"/>
          <w:sz w:val="28"/>
          <w:szCs w:val="28"/>
        </w:rPr>
        <w:t xml:space="preserve"> обеспечения градостроительной деятельности.</w:t>
      </w:r>
    </w:p>
    <w:p w:rsidR="002406F7" w:rsidRPr="00445D35" w:rsidRDefault="002406F7" w:rsidP="00445D35">
      <w:pPr>
        <w:pStyle w:val="2"/>
        <w:ind w:firstLine="709"/>
        <w:rPr>
          <w:b/>
          <w:sz w:val="28"/>
          <w:szCs w:val="28"/>
        </w:rPr>
      </w:pPr>
      <w:r w:rsidRPr="00445D35">
        <w:rPr>
          <w:b/>
          <w:sz w:val="28"/>
          <w:szCs w:val="28"/>
        </w:rPr>
        <w:t>Статья 5. Общие положения, относящиеся к ранее возникшим правам</w:t>
      </w:r>
      <w:bookmarkEnd w:id="13"/>
      <w:bookmarkEnd w:id="14"/>
    </w:p>
    <w:p w:rsidR="008F083B" w:rsidRPr="00445D35" w:rsidRDefault="008F083B" w:rsidP="008F083B">
      <w:pPr>
        <w:pStyle w:val="ConsPlusNormal"/>
        <w:widowControl/>
        <w:ind w:firstLine="709"/>
        <w:jc w:val="both"/>
        <w:rPr>
          <w:rFonts w:ascii="Times New Roman" w:hAnsi="Times New Roman" w:cs="Times New Roman"/>
          <w:sz w:val="28"/>
          <w:szCs w:val="28"/>
        </w:rPr>
      </w:pPr>
      <w:bookmarkStart w:id="15" w:name="_Статья_7._Использование"/>
      <w:bookmarkStart w:id="16" w:name="_Toc395562057"/>
      <w:bookmarkStart w:id="17" w:name="_Toc403727674"/>
      <w:bookmarkEnd w:id="15"/>
      <w:r w:rsidRPr="00445D35">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F083B" w:rsidRPr="00445D35" w:rsidRDefault="008F083B" w:rsidP="00FD3302">
      <w:pPr>
        <w:autoSpaceDE w:val="0"/>
        <w:autoSpaceDN w:val="0"/>
        <w:adjustRightInd w:val="0"/>
        <w:ind w:firstLine="708"/>
        <w:jc w:val="both"/>
        <w:rPr>
          <w:szCs w:val="28"/>
        </w:rPr>
      </w:pPr>
      <w:r w:rsidRPr="00445D35">
        <w:rPr>
          <w:szCs w:val="28"/>
        </w:rPr>
        <w:t xml:space="preserve">2. Разрешения на строительство, </w:t>
      </w:r>
      <w:r w:rsidR="004A775E">
        <w:rPr>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445D35">
        <w:rPr>
          <w:szCs w:val="28"/>
        </w:rPr>
        <w:t>выданные физическим и юридическим лицам, до введения в действие настоящих Правил являются действительными.</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8F083B" w:rsidRPr="00445D35" w:rsidRDefault="00FD3302" w:rsidP="008F08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8F083B" w:rsidRPr="00445D35">
        <w:rPr>
          <w:rFonts w:ascii="Times New Roman" w:hAnsi="Times New Roman" w:cs="Times New Roman"/>
          <w:sz w:val="28"/>
          <w:szCs w:val="28"/>
        </w:rPr>
        <w:t>имеют вид (виды) использования, который(е) не поименован(ы) как разрешенный для соответствующей территориальной зоны в настоящих Правил</w:t>
      </w:r>
      <w:r w:rsidR="00F421C9">
        <w:rPr>
          <w:rFonts w:ascii="Times New Roman" w:hAnsi="Times New Roman" w:cs="Times New Roman"/>
          <w:sz w:val="28"/>
          <w:szCs w:val="28"/>
        </w:rPr>
        <w:t>ах</w:t>
      </w:r>
      <w:r w:rsidR="008F083B" w:rsidRPr="00445D35">
        <w:rPr>
          <w:rFonts w:ascii="Times New Roman" w:hAnsi="Times New Roman" w:cs="Times New Roman"/>
          <w:sz w:val="28"/>
          <w:szCs w:val="28"/>
        </w:rPr>
        <w:t>;</w:t>
      </w:r>
    </w:p>
    <w:p w:rsidR="008F083B" w:rsidRPr="00445D35" w:rsidRDefault="00FD3302" w:rsidP="008F08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083B" w:rsidRPr="00445D35">
        <w:rPr>
          <w:rFonts w:ascii="Times New Roman" w:hAnsi="Times New Roman" w:cs="Times New Roman"/>
          <w:sz w:val="28"/>
          <w:szCs w:val="28"/>
        </w:rPr>
        <w:t>имеют вид (виды) использования, который(е) поименован(ы) как разрешенный для соответствующих зон в настоящих Правил</w:t>
      </w:r>
      <w:r w:rsidR="00F421C9">
        <w:rPr>
          <w:rFonts w:ascii="Times New Roman" w:hAnsi="Times New Roman" w:cs="Times New Roman"/>
          <w:sz w:val="28"/>
          <w:szCs w:val="28"/>
        </w:rPr>
        <w:t>ах</w:t>
      </w:r>
      <w:r w:rsidR="008F083B" w:rsidRPr="00445D35">
        <w:rPr>
          <w:rFonts w:ascii="Times New Roman" w:hAnsi="Times New Roman" w:cs="Times New Roman"/>
          <w:sz w:val="28"/>
          <w:szCs w:val="28"/>
        </w:rPr>
        <w:t>,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8F083B" w:rsidRPr="00445D35" w:rsidRDefault="00FD3302" w:rsidP="008F08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083B" w:rsidRPr="00445D35">
        <w:rPr>
          <w:rFonts w:ascii="Times New Roman" w:hAnsi="Times New Roman" w:cs="Times New Roman"/>
          <w:sz w:val="28"/>
          <w:szCs w:val="28"/>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в настоящих Правилах применительно к соответствующим территориальным зонам.</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2406F7" w:rsidRPr="00445D35" w:rsidRDefault="002406F7" w:rsidP="00445D35">
      <w:pPr>
        <w:pStyle w:val="2"/>
        <w:ind w:firstLine="709"/>
        <w:rPr>
          <w:b/>
          <w:sz w:val="28"/>
          <w:szCs w:val="28"/>
        </w:rPr>
      </w:pPr>
      <w:r w:rsidRPr="00445D35">
        <w:rPr>
          <w:b/>
          <w:sz w:val="28"/>
          <w:szCs w:val="28"/>
        </w:rPr>
        <w:t>Статья 6.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6"/>
      <w:bookmarkEnd w:id="17"/>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1. Земельные участки и объекты капитального строительства, указанные в части 3 статьи 5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в пунктах </w:t>
      </w:r>
      <w:r w:rsidR="00D67E9D">
        <w:rPr>
          <w:rFonts w:ascii="Times New Roman" w:hAnsi="Times New Roman" w:cs="Times New Roman"/>
          <w:sz w:val="28"/>
          <w:szCs w:val="28"/>
        </w:rPr>
        <w:t>«</w:t>
      </w:r>
      <w:r w:rsidR="00FD3302">
        <w:rPr>
          <w:rFonts w:ascii="Times New Roman" w:hAnsi="Times New Roman" w:cs="Times New Roman"/>
          <w:sz w:val="28"/>
          <w:szCs w:val="28"/>
        </w:rPr>
        <w:t>а</w:t>
      </w:r>
      <w:r w:rsidR="00D67E9D">
        <w:rPr>
          <w:rFonts w:ascii="Times New Roman" w:hAnsi="Times New Roman" w:cs="Times New Roman"/>
          <w:sz w:val="28"/>
          <w:szCs w:val="28"/>
        </w:rPr>
        <w:t>»</w:t>
      </w:r>
      <w:r w:rsidR="00FD3302">
        <w:rPr>
          <w:rFonts w:ascii="Times New Roman" w:hAnsi="Times New Roman" w:cs="Times New Roman"/>
          <w:sz w:val="28"/>
          <w:szCs w:val="28"/>
        </w:rPr>
        <w:t xml:space="preserve">, </w:t>
      </w:r>
      <w:r w:rsidR="00D67E9D">
        <w:rPr>
          <w:rFonts w:ascii="Times New Roman" w:hAnsi="Times New Roman" w:cs="Times New Roman"/>
          <w:sz w:val="28"/>
          <w:szCs w:val="28"/>
        </w:rPr>
        <w:t>«</w:t>
      </w:r>
      <w:r w:rsidR="00FD3302">
        <w:rPr>
          <w:rFonts w:ascii="Times New Roman" w:hAnsi="Times New Roman" w:cs="Times New Roman"/>
          <w:sz w:val="28"/>
          <w:szCs w:val="28"/>
        </w:rPr>
        <w:t>б</w:t>
      </w:r>
      <w:r w:rsidR="00D67E9D">
        <w:rPr>
          <w:rFonts w:ascii="Times New Roman" w:hAnsi="Times New Roman" w:cs="Times New Roman"/>
          <w:sz w:val="28"/>
          <w:szCs w:val="28"/>
        </w:rPr>
        <w:t>»</w:t>
      </w:r>
      <w:r w:rsidRPr="00445D35">
        <w:rPr>
          <w:rFonts w:ascii="Times New Roman" w:hAnsi="Times New Roman" w:cs="Times New Roman"/>
          <w:sz w:val="28"/>
          <w:szCs w:val="28"/>
        </w:rPr>
        <w:t xml:space="preserve"> части 3 статьи 5 настоящих Правил. На этих объектах не допускается увеличивать объемы и </w:t>
      </w:r>
      <w:r w:rsidRPr="00445D35">
        <w:rPr>
          <w:rFonts w:ascii="Times New Roman" w:hAnsi="Times New Roman" w:cs="Times New Roman"/>
          <w:sz w:val="28"/>
          <w:szCs w:val="28"/>
        </w:rPr>
        <w:lastRenderedPageBreak/>
        <w:t>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кодексуРоссийской Федерации).</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 xml:space="preserve">Указанные в пункте </w:t>
      </w:r>
      <w:r w:rsidR="00D67E9D">
        <w:rPr>
          <w:rFonts w:ascii="Times New Roman" w:hAnsi="Times New Roman" w:cs="Times New Roman"/>
          <w:sz w:val="28"/>
          <w:szCs w:val="28"/>
        </w:rPr>
        <w:t>«</w:t>
      </w:r>
      <w:r w:rsidR="00FD3302">
        <w:rPr>
          <w:rFonts w:ascii="Times New Roman" w:hAnsi="Times New Roman" w:cs="Times New Roman"/>
          <w:sz w:val="28"/>
          <w:szCs w:val="28"/>
        </w:rPr>
        <w:t>в</w:t>
      </w:r>
      <w:r w:rsidR="00D67E9D">
        <w:rPr>
          <w:rFonts w:ascii="Times New Roman" w:hAnsi="Times New Roman" w:cs="Times New Roman"/>
          <w:sz w:val="28"/>
          <w:szCs w:val="28"/>
        </w:rPr>
        <w:t>»</w:t>
      </w:r>
      <w:r w:rsidRPr="00445D35">
        <w:rPr>
          <w:rFonts w:ascii="Times New Roman" w:hAnsi="Times New Roman" w:cs="Times New Roman"/>
          <w:sz w:val="28"/>
          <w:szCs w:val="28"/>
        </w:rPr>
        <w:t xml:space="preserve"> части 3 статьи 5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8F083B" w:rsidRPr="00445D35" w:rsidRDefault="008F083B" w:rsidP="008F083B">
      <w:pPr>
        <w:pStyle w:val="ConsPlusNormal"/>
        <w:widowControl/>
        <w:ind w:firstLine="709"/>
        <w:jc w:val="both"/>
        <w:rPr>
          <w:rFonts w:ascii="Times New Roman" w:hAnsi="Times New Roman" w:cs="Times New Roman"/>
          <w:sz w:val="28"/>
          <w:szCs w:val="28"/>
        </w:rPr>
      </w:pPr>
      <w:r w:rsidRPr="00445D35">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2406F7" w:rsidRPr="004225C6" w:rsidRDefault="002406F7" w:rsidP="00164400">
      <w:pPr>
        <w:pStyle w:val="1"/>
        <w:ind w:firstLine="709"/>
        <w:jc w:val="both"/>
        <w:rPr>
          <w:szCs w:val="28"/>
        </w:rPr>
      </w:pPr>
      <w:bookmarkStart w:id="18" w:name="_Toc395562058"/>
      <w:bookmarkStart w:id="19" w:name="_Toc403727675"/>
      <w:r w:rsidRPr="004225C6">
        <w:rPr>
          <w:szCs w:val="28"/>
        </w:rPr>
        <w:t>Глава 2. Положения о регулировании землепользования и застройки органами местного самоуправления</w:t>
      </w:r>
    </w:p>
    <w:p w:rsidR="002406F7" w:rsidRPr="004225C6" w:rsidRDefault="002406F7" w:rsidP="00164400">
      <w:pPr>
        <w:pStyle w:val="2"/>
        <w:ind w:firstLine="709"/>
        <w:rPr>
          <w:b/>
          <w:sz w:val="28"/>
          <w:szCs w:val="28"/>
        </w:rPr>
      </w:pPr>
      <w:bookmarkStart w:id="20" w:name="_Toc395562059"/>
      <w:bookmarkStart w:id="21" w:name="_Toc403727676"/>
      <w:r w:rsidRPr="004225C6">
        <w:rPr>
          <w:b/>
          <w:sz w:val="28"/>
          <w:szCs w:val="28"/>
        </w:rPr>
        <w:t>Статья 7. Общие положения о физических и юридических лицах, осуществляющих землепользование и застройку</w:t>
      </w:r>
      <w:bookmarkEnd w:id="20"/>
      <w:bookmarkEnd w:id="21"/>
    </w:p>
    <w:p w:rsidR="002406F7" w:rsidRPr="004225C6" w:rsidRDefault="002406F7" w:rsidP="00164400">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 xml:space="preserve">обращаются в </w:t>
      </w:r>
      <w:r>
        <w:rPr>
          <w:rFonts w:ascii="Times New Roman" w:hAnsi="Times New Roman" w:cs="Times New Roman"/>
          <w:sz w:val="28"/>
          <w:szCs w:val="28"/>
        </w:rPr>
        <w:t>А</w:t>
      </w:r>
      <w:r w:rsidRPr="004225C6">
        <w:rPr>
          <w:rFonts w:ascii="Times New Roman" w:hAnsi="Times New Roman" w:cs="Times New Roman"/>
          <w:sz w:val="28"/>
          <w:szCs w:val="28"/>
        </w:rPr>
        <w:t>дминистрацию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lastRenderedPageBreak/>
        <w:t>осуществляют иные не запрещенные действующим законодательством действия в области землепользования и застройки.</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иные действия, связанные с подготовкой и реализацией общественных интересов или частных намерений по землепользованию и застройке.</w:t>
      </w:r>
    </w:p>
    <w:p w:rsidR="002406F7" w:rsidRPr="004225C6" w:rsidRDefault="002406F7" w:rsidP="00445D35">
      <w:pPr>
        <w:pStyle w:val="2"/>
        <w:ind w:firstLine="709"/>
        <w:rPr>
          <w:b/>
          <w:sz w:val="28"/>
          <w:szCs w:val="28"/>
        </w:rPr>
      </w:pPr>
      <w:bookmarkStart w:id="22" w:name="_Toc395562060"/>
      <w:bookmarkStart w:id="23" w:name="_Toc403727677"/>
      <w:r w:rsidRPr="004225C6">
        <w:rPr>
          <w:b/>
          <w:sz w:val="28"/>
          <w:szCs w:val="28"/>
        </w:rPr>
        <w:t xml:space="preserve">Статья 8. Комиссия по землепользованию и застройке </w:t>
      </w:r>
      <w:bookmarkEnd w:id="22"/>
      <w:bookmarkEnd w:id="23"/>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1. Комиссия по землепользованию и застройке (далее – Комиссия) является постоянно действующим, консультативным, коллегиальным совещательным органом и формируется для реализации настоящих Правил.</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Комиссия формируется постановлением Администрации и осуществляет свою деятельность в соответствии с настоящими П</w:t>
      </w:r>
      <w:r w:rsidR="00FD3302">
        <w:rPr>
          <w:rFonts w:ascii="Times New Roman" w:hAnsi="Times New Roman" w:cs="Times New Roman"/>
          <w:sz w:val="28"/>
          <w:szCs w:val="28"/>
        </w:rPr>
        <w:t>равилами, Положением о Комиссии</w:t>
      </w:r>
      <w:r w:rsidRPr="004225C6">
        <w:rPr>
          <w:rFonts w:ascii="Times New Roman" w:hAnsi="Times New Roman" w:cs="Times New Roman"/>
          <w:sz w:val="28"/>
          <w:szCs w:val="28"/>
        </w:rPr>
        <w:t>.</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2. Комиссия реализует следующие полномочия:</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2406F7" w:rsidRDefault="002406F7" w:rsidP="00445D35">
      <w:pPr>
        <w:pStyle w:val="ConsPlusNormal"/>
        <w:widowControl/>
        <w:ind w:firstLine="709"/>
        <w:jc w:val="both"/>
        <w:rPr>
          <w:rFonts w:ascii="Times New Roman" w:hAnsi="Times New Roman" w:cs="Times New Roman"/>
          <w:sz w:val="28"/>
          <w:szCs w:val="28"/>
        </w:rPr>
      </w:pPr>
      <w:r w:rsidRPr="00927280">
        <w:rPr>
          <w:rFonts w:ascii="Times New Roman" w:hAnsi="Times New Roman" w:cs="Times New Roman"/>
          <w:sz w:val="28"/>
          <w:szCs w:val="28"/>
        </w:rPr>
        <w:t>организует и проводит общественные обсуждения или публичные слушания по вопросам землепользования и застройки;</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 xml:space="preserve">подготавливает Главе </w:t>
      </w:r>
      <w:r w:rsidR="002B414C">
        <w:rPr>
          <w:rFonts w:ascii="Times New Roman" w:hAnsi="Times New Roman" w:cs="Times New Roman"/>
          <w:sz w:val="28"/>
          <w:szCs w:val="28"/>
        </w:rPr>
        <w:t xml:space="preserve">Веребьинского сельского поселения </w:t>
      </w:r>
      <w:r w:rsidR="00FD3302">
        <w:rPr>
          <w:rFonts w:ascii="Times New Roman" w:hAnsi="Times New Roman" w:cs="Times New Roman"/>
          <w:sz w:val="28"/>
          <w:szCs w:val="28"/>
        </w:rPr>
        <w:t xml:space="preserve">Маловишерского </w:t>
      </w:r>
      <w:r w:rsidRPr="004225C6">
        <w:rPr>
          <w:rFonts w:ascii="Times New Roman" w:hAnsi="Times New Roman" w:cs="Times New Roman"/>
          <w:sz w:val="28"/>
          <w:szCs w:val="28"/>
        </w:rPr>
        <w:t>муниципального района</w:t>
      </w:r>
      <w:r w:rsidR="00FD3302">
        <w:rPr>
          <w:rFonts w:ascii="Times New Roman" w:hAnsi="Times New Roman" w:cs="Times New Roman"/>
          <w:sz w:val="28"/>
          <w:szCs w:val="28"/>
        </w:rPr>
        <w:t xml:space="preserve"> Новгородской области (далее Глава района)</w:t>
      </w:r>
      <w:r w:rsidRPr="004225C6">
        <w:rPr>
          <w:rFonts w:ascii="Times New Roman" w:hAnsi="Times New Roman" w:cs="Times New Roman"/>
          <w:sz w:val="28"/>
          <w:szCs w:val="28"/>
        </w:rPr>
        <w:t>, предложения по досудебному урегулированию споров в связи с обращениями физических и юридических лиц по поводу постановлений Администрации, касающихся землепользования и застройки;</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организует подготовку проектов нормативных правовых актов, иных документов, связанных с реализацией и применением настоящих Правил;</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осуществляет иные полномочия, возложенные на нее Положением о Комиссии.</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 xml:space="preserve">3. Персональный состав Комиссии утверждается постановлением Администрации. </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Общая численность Комиссии определяется Положением о Комиссии, но не может быть более 11 человек.</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lastRenderedPageBreak/>
        <w:t>5. Решения Комиссии вступают в силу с момента подписания протокола и являются основанием для осуществления соответствующих действий Администрацией и Главой района.</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Протоколы всех заседаний и копии материалов хранятся в архиве Администрации.</w:t>
      </w:r>
    </w:p>
    <w:p w:rsidR="002406F7" w:rsidRPr="004225C6" w:rsidRDefault="002406F7" w:rsidP="00445D35">
      <w:pPr>
        <w:pStyle w:val="ConsPlusNormal"/>
        <w:widowControl/>
        <w:ind w:firstLine="709"/>
        <w:jc w:val="both"/>
        <w:rPr>
          <w:rFonts w:ascii="Times New Roman" w:hAnsi="Times New Roman" w:cs="Times New Roman"/>
          <w:sz w:val="28"/>
          <w:szCs w:val="28"/>
        </w:rPr>
      </w:pPr>
      <w:r w:rsidRPr="004225C6">
        <w:rPr>
          <w:rFonts w:ascii="Times New Roman" w:hAnsi="Times New Roman" w:cs="Times New Roman"/>
          <w:sz w:val="28"/>
          <w:szCs w:val="28"/>
        </w:rPr>
        <w:t>Информация о работе Комиссии является открытой для всех заинтересованных лиц.</w:t>
      </w:r>
    </w:p>
    <w:p w:rsidR="002406F7" w:rsidRPr="004225C6" w:rsidRDefault="002406F7" w:rsidP="00445D35">
      <w:pPr>
        <w:pStyle w:val="2"/>
        <w:ind w:firstLine="709"/>
        <w:rPr>
          <w:b/>
          <w:sz w:val="28"/>
          <w:szCs w:val="28"/>
        </w:rPr>
      </w:pPr>
      <w:bookmarkStart w:id="24" w:name="_Toc395562061"/>
      <w:bookmarkStart w:id="25" w:name="_Toc403727678"/>
      <w:r w:rsidRPr="004225C6">
        <w:rPr>
          <w:b/>
          <w:sz w:val="28"/>
          <w:szCs w:val="28"/>
        </w:rPr>
        <w:t>Статья 9. Полномочия органов местного самоуправления, регулирующих землепользование и застройку в части подготовки и применения настоящих Правил</w:t>
      </w:r>
      <w:bookmarkEnd w:id="24"/>
      <w:bookmarkEnd w:id="25"/>
    </w:p>
    <w:p w:rsidR="002406F7" w:rsidRPr="004225C6" w:rsidRDefault="008F083B" w:rsidP="00445D35">
      <w:pPr>
        <w:pStyle w:val="ad"/>
        <w:ind w:firstLine="709"/>
        <w:jc w:val="both"/>
        <w:rPr>
          <w:rFonts w:ascii="Times New Roman" w:hAnsi="Times New Roman"/>
          <w:sz w:val="28"/>
          <w:szCs w:val="28"/>
        </w:rPr>
      </w:pPr>
      <w:r>
        <w:rPr>
          <w:rFonts w:ascii="Times New Roman" w:hAnsi="Times New Roman"/>
          <w:sz w:val="28"/>
          <w:szCs w:val="28"/>
        </w:rPr>
        <w:t xml:space="preserve">1. </w:t>
      </w:r>
      <w:r w:rsidR="002406F7" w:rsidRPr="004225C6">
        <w:rPr>
          <w:rFonts w:ascii="Times New Roman" w:hAnsi="Times New Roman"/>
          <w:sz w:val="28"/>
          <w:szCs w:val="28"/>
        </w:rPr>
        <w:t>Полномочия органов местного самоуправления, регулирующих землепользование и застройку в части подготовки и применения настоящих Правил, определяются действующим законодательством.</w:t>
      </w:r>
    </w:p>
    <w:p w:rsidR="002406F7" w:rsidRDefault="002406F7" w:rsidP="00164400">
      <w:pPr>
        <w:pStyle w:val="1"/>
        <w:ind w:firstLine="709"/>
        <w:jc w:val="both"/>
      </w:pPr>
      <w:bookmarkStart w:id="26" w:name="_Toc183418763"/>
      <w:bookmarkStart w:id="27" w:name="_Toc222737807"/>
      <w:bookmarkStart w:id="28" w:name="_Toc322969901"/>
      <w:bookmarkStart w:id="29" w:name="_Toc395562072"/>
      <w:bookmarkStart w:id="30" w:name="_Toc403727689"/>
      <w:r w:rsidRPr="0052653F">
        <w:t xml:space="preserve">Глава </w:t>
      </w:r>
      <w:r>
        <w:t>3</w:t>
      </w:r>
      <w:r w:rsidRPr="0052653F">
        <w:t xml:space="preserve">. Положения </w:t>
      </w:r>
      <w:bookmarkEnd w:id="26"/>
      <w:bookmarkEnd w:id="27"/>
      <w:r w:rsidRPr="0052653F">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8"/>
    </w:p>
    <w:p w:rsidR="002406F7" w:rsidRPr="004225C6" w:rsidRDefault="002406F7" w:rsidP="00445D35">
      <w:pPr>
        <w:pStyle w:val="2"/>
        <w:ind w:firstLine="709"/>
        <w:rPr>
          <w:b/>
          <w:sz w:val="28"/>
          <w:szCs w:val="28"/>
        </w:rPr>
      </w:pPr>
      <w:bookmarkStart w:id="31" w:name="_Toc322969902"/>
      <w:r w:rsidRPr="004225C6">
        <w:rPr>
          <w:b/>
          <w:sz w:val="28"/>
          <w:szCs w:val="28"/>
        </w:rPr>
        <w:t>Статья 1</w:t>
      </w:r>
      <w:r w:rsidR="005E7800">
        <w:rPr>
          <w:b/>
          <w:sz w:val="28"/>
          <w:szCs w:val="28"/>
        </w:rPr>
        <w:t>0</w:t>
      </w:r>
      <w:r w:rsidRPr="004225C6">
        <w:rPr>
          <w:b/>
          <w:sz w:val="28"/>
          <w:szCs w:val="28"/>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1"/>
    </w:p>
    <w:p w:rsidR="008F083B" w:rsidRPr="0052653F" w:rsidRDefault="008F083B" w:rsidP="008F083B">
      <w:pPr>
        <w:pStyle w:val="ConsPlusNormal"/>
        <w:widowControl/>
        <w:ind w:firstLine="709"/>
        <w:jc w:val="both"/>
        <w:rPr>
          <w:rFonts w:ascii="Times New Roman" w:hAnsi="Times New Roman" w:cs="Times New Roman"/>
          <w:sz w:val="28"/>
          <w:szCs w:val="28"/>
        </w:rPr>
      </w:pPr>
      <w:bookmarkStart w:id="32" w:name="_Toc322969904"/>
      <w:r w:rsidRPr="0052653F">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F083B" w:rsidRDefault="008F083B" w:rsidP="008F083B">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5121" w:rsidRDefault="007C5121" w:rsidP="007C51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A58E5">
        <w:rPr>
          <w:rFonts w:ascii="Times New Roman" w:hAnsi="Times New Roman" w:cs="Times New Roman"/>
          <w:sz w:val="28"/>
          <w:szCs w:val="28"/>
        </w:rPr>
        <w:t>Арендатор не вправе в одностороннем порядке изменять вид разрешенного использования переданного в аренду земельного участка, в том числе обязать арендодателя изменить его.</w:t>
      </w:r>
    </w:p>
    <w:p w:rsidR="004F1313" w:rsidRPr="00CA58E5" w:rsidRDefault="004F1313" w:rsidP="007C51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Арендатор вправе изменить вид разрешенного использования земельного участка, только с письменного согласия арендодателя.</w:t>
      </w:r>
    </w:p>
    <w:p w:rsidR="008F083B" w:rsidRPr="0052653F" w:rsidRDefault="007C5121" w:rsidP="008F08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8F083B" w:rsidRPr="0052653F">
        <w:rPr>
          <w:rFonts w:ascii="Times New Roman" w:hAnsi="Times New Roman" w:cs="Times New Roman"/>
          <w:sz w:val="28"/>
          <w:szCs w:val="28"/>
        </w:rPr>
        <w:t xml:space="preserve">. В случае, если правообладатель земельного участка и/или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w:t>
      </w:r>
      <w:r w:rsidR="008F083B">
        <w:rPr>
          <w:rFonts w:ascii="Times New Roman" w:hAnsi="Times New Roman" w:cs="Times New Roman"/>
          <w:sz w:val="28"/>
          <w:szCs w:val="28"/>
        </w:rPr>
        <w:t>и/</w:t>
      </w:r>
      <w:r w:rsidR="008F083B" w:rsidRPr="0052653F">
        <w:rPr>
          <w:rFonts w:ascii="Times New Roman" w:hAnsi="Times New Roman" w:cs="Times New Roman"/>
          <w:sz w:val="28"/>
          <w:szCs w:val="28"/>
        </w:rPr>
        <w:t xml:space="preserve">или объекта капитального строительства </w:t>
      </w:r>
      <w:r w:rsidR="008F083B">
        <w:rPr>
          <w:rFonts w:ascii="Times New Roman" w:hAnsi="Times New Roman" w:cs="Times New Roman"/>
          <w:sz w:val="28"/>
          <w:szCs w:val="28"/>
        </w:rPr>
        <w:t>установленный в статье</w:t>
      </w:r>
      <w:r w:rsidR="008F083B" w:rsidRPr="0052653F">
        <w:rPr>
          <w:rFonts w:ascii="Times New Roman" w:hAnsi="Times New Roman" w:cs="Times New Roman"/>
          <w:sz w:val="28"/>
          <w:szCs w:val="28"/>
        </w:rPr>
        <w:t xml:space="preserve"> 39 Градостроительного кодекса </w:t>
      </w:r>
      <w:r w:rsidR="008F083B">
        <w:rPr>
          <w:rFonts w:ascii="Times New Roman" w:hAnsi="Times New Roman" w:cs="Times New Roman"/>
          <w:sz w:val="28"/>
          <w:szCs w:val="28"/>
        </w:rPr>
        <w:t>Российской Федераци</w:t>
      </w:r>
      <w:r w:rsidR="008F083B" w:rsidRPr="0052653F">
        <w:rPr>
          <w:rFonts w:ascii="Times New Roman" w:hAnsi="Times New Roman" w:cs="Times New Roman"/>
          <w:sz w:val="28"/>
          <w:szCs w:val="28"/>
        </w:rPr>
        <w:t>и</w:t>
      </w:r>
      <w:r w:rsidR="008F083B">
        <w:rPr>
          <w:rFonts w:ascii="Times New Roman" w:hAnsi="Times New Roman" w:cs="Times New Roman"/>
          <w:sz w:val="28"/>
          <w:szCs w:val="28"/>
        </w:rPr>
        <w:t xml:space="preserve"> и </w:t>
      </w:r>
      <w:r w:rsidR="008F083B" w:rsidRPr="0052653F">
        <w:rPr>
          <w:rFonts w:ascii="Times New Roman" w:hAnsi="Times New Roman" w:cs="Times New Roman"/>
          <w:sz w:val="28"/>
          <w:szCs w:val="28"/>
        </w:rPr>
        <w:t>в соответствии с положениями настоящих Правил.</w:t>
      </w:r>
    </w:p>
    <w:p w:rsidR="008F083B" w:rsidRPr="0052653F" w:rsidRDefault="007C5121" w:rsidP="008F08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8F083B" w:rsidRPr="0052653F">
        <w:rPr>
          <w:rFonts w:ascii="Times New Roman" w:hAnsi="Times New Roman" w:cs="Times New Roman"/>
          <w:sz w:val="28"/>
          <w:szCs w:val="28"/>
        </w:rPr>
        <w:t xml:space="preserve">.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w:t>
      </w:r>
      <w:r w:rsidR="008F083B" w:rsidRPr="0052653F">
        <w:rPr>
          <w:rFonts w:ascii="Times New Roman" w:hAnsi="Times New Roman" w:cs="Times New Roman"/>
          <w:sz w:val="28"/>
          <w:szCs w:val="28"/>
        </w:rPr>
        <w:lastRenderedPageBreak/>
        <w:t>устанавливаются, на другой вид такого использования принимаются в соответствии с федеральными законами.</w:t>
      </w:r>
    </w:p>
    <w:p w:rsidR="002406F7" w:rsidRPr="004225C6" w:rsidRDefault="002406F7" w:rsidP="00445D35">
      <w:pPr>
        <w:pStyle w:val="2"/>
        <w:ind w:firstLine="709"/>
        <w:rPr>
          <w:b/>
          <w:sz w:val="28"/>
          <w:szCs w:val="28"/>
        </w:rPr>
      </w:pPr>
      <w:r w:rsidRPr="004225C6">
        <w:rPr>
          <w:b/>
          <w:sz w:val="28"/>
          <w:szCs w:val="28"/>
        </w:rPr>
        <w:t>Статья 1</w:t>
      </w:r>
      <w:r w:rsidR="005E7800">
        <w:rPr>
          <w:b/>
          <w:sz w:val="28"/>
          <w:szCs w:val="28"/>
        </w:rPr>
        <w:t>1</w:t>
      </w:r>
      <w:r w:rsidRPr="004225C6">
        <w:rPr>
          <w:b/>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w:t>
      </w:r>
      <w:r>
        <w:rPr>
          <w:rFonts w:ascii="Times New Roman" w:hAnsi="Times New Roman" w:cs="Times New Roman"/>
          <w:sz w:val="28"/>
          <w:szCs w:val="28"/>
        </w:rPr>
        <w:t>к</w:t>
      </w:r>
      <w:r w:rsidRPr="0052653F">
        <w:rPr>
          <w:rFonts w:ascii="Times New Roman" w:hAnsi="Times New Roman" w:cs="Times New Roman"/>
          <w:sz w:val="28"/>
          <w:szCs w:val="28"/>
        </w:rPr>
        <w:t>арте градостроительного зонирования.</w:t>
      </w:r>
    </w:p>
    <w:p w:rsidR="00DC007C" w:rsidRDefault="00DC007C" w:rsidP="00DC007C">
      <w:pPr>
        <w:pStyle w:val="ConsPlusNormal"/>
        <w:widowControl/>
        <w:ind w:firstLine="709"/>
        <w:jc w:val="both"/>
        <w:rPr>
          <w:rFonts w:ascii="Times New Roman" w:hAnsi="Times New Roman" w:cs="Times New Roman"/>
          <w:sz w:val="28"/>
          <w:szCs w:val="28"/>
        </w:rPr>
      </w:pPr>
      <w:bookmarkStart w:id="33" w:name="_Toc322969905"/>
      <w:r w:rsidRPr="0052653F">
        <w:rPr>
          <w:rFonts w:ascii="Times New Roman" w:hAnsi="Times New Roman" w:cs="Times New Roman"/>
          <w:sz w:val="28"/>
          <w:szCs w:val="28"/>
        </w:rPr>
        <w:t xml:space="preserve">2. </w:t>
      </w:r>
      <w:r w:rsidRPr="005C56FE">
        <w:rPr>
          <w:rFonts w:ascii="Times New Roman" w:hAnsi="Times New Roman" w:cs="Times New Roman"/>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w:t>
      </w:r>
      <w:r>
        <w:rPr>
          <w:rFonts w:ascii="Times New Roman" w:hAnsi="Times New Roman" w:cs="Times New Roman"/>
          <w:sz w:val="28"/>
          <w:szCs w:val="28"/>
        </w:rPr>
        <w:t xml:space="preserve">статьей 39 Градостроительного кодекса Российской Федерации и </w:t>
      </w:r>
      <w:r w:rsidRPr="005C56FE">
        <w:rPr>
          <w:rFonts w:ascii="Times New Roman" w:hAnsi="Times New Roman" w:cs="Times New Roman"/>
          <w:sz w:val="28"/>
          <w:szCs w:val="28"/>
        </w:rPr>
        <w:t>административным регламентом по предоставлению муниципальной услуги.</w:t>
      </w:r>
    </w:p>
    <w:p w:rsidR="00DC007C" w:rsidRPr="0052653F"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2653F">
        <w:rPr>
          <w:rFonts w:ascii="Times New Roman" w:hAnsi="Times New Roman" w:cs="Times New Roman"/>
          <w:sz w:val="28"/>
          <w:szCs w:val="28"/>
        </w:rPr>
        <w:t xml:space="preserve">. </w:t>
      </w:r>
      <w:r>
        <w:rPr>
          <w:rFonts w:ascii="Times New Roman" w:hAnsi="Times New Roman" w:cs="Times New Roman"/>
          <w:sz w:val="28"/>
          <w:szCs w:val="28"/>
        </w:rPr>
        <w:t>Проект решения</w:t>
      </w:r>
      <w:r w:rsidRPr="0052653F">
        <w:rPr>
          <w:rFonts w:ascii="Times New Roman" w:hAnsi="Times New Roman" w:cs="Times New Roman"/>
          <w:sz w:val="28"/>
          <w:szCs w:val="28"/>
        </w:rPr>
        <w:t xml:space="preserve"> о предоставлении разрешения на условно разрешенный вид использования подлежит обсуждению на</w:t>
      </w:r>
      <w:r>
        <w:rPr>
          <w:rFonts w:ascii="Times New Roman" w:hAnsi="Times New Roman" w:cs="Times New Roman"/>
          <w:sz w:val="28"/>
          <w:szCs w:val="28"/>
        </w:rPr>
        <w:t xml:space="preserve"> общественных обсуждениях или </w:t>
      </w:r>
      <w:r w:rsidRPr="0052653F">
        <w:rPr>
          <w:rFonts w:ascii="Times New Roman" w:hAnsi="Times New Roman" w:cs="Times New Roman"/>
          <w:sz w:val="28"/>
          <w:szCs w:val="28"/>
        </w:rPr>
        <w:t xml:space="preserve"> публичных слушаниях</w:t>
      </w:r>
      <w:r w:rsidR="00544A9E">
        <w:rPr>
          <w:rFonts w:ascii="Times New Roman" w:hAnsi="Times New Roman" w:cs="Times New Roman"/>
          <w:sz w:val="28"/>
          <w:szCs w:val="28"/>
        </w:rPr>
        <w:t>,</w:t>
      </w:r>
      <w:r w:rsidRPr="0052653F">
        <w:rPr>
          <w:rFonts w:ascii="Times New Roman" w:hAnsi="Times New Roman" w:cs="Times New Roman"/>
          <w:sz w:val="28"/>
          <w:szCs w:val="28"/>
        </w:rPr>
        <w:t xml:space="preserve"> порядок </w:t>
      </w:r>
      <w:r w:rsidR="000A103B">
        <w:rPr>
          <w:rFonts w:ascii="Times New Roman" w:hAnsi="Times New Roman" w:cs="Times New Roman"/>
          <w:sz w:val="28"/>
          <w:szCs w:val="28"/>
        </w:rPr>
        <w:t>проведения</w:t>
      </w:r>
      <w:r w:rsidRPr="0052653F">
        <w:rPr>
          <w:rFonts w:ascii="Times New Roman" w:hAnsi="Times New Roman" w:cs="Times New Roman"/>
          <w:sz w:val="28"/>
          <w:szCs w:val="28"/>
        </w:rPr>
        <w:t xml:space="preserve"> которых устанавливается</w:t>
      </w:r>
      <w:r>
        <w:rPr>
          <w:rFonts w:ascii="Times New Roman" w:hAnsi="Times New Roman" w:cs="Times New Roman"/>
          <w:sz w:val="28"/>
          <w:szCs w:val="28"/>
        </w:rPr>
        <w:t xml:space="preserve"> Градостроительным кодексом РФ и </w:t>
      </w:r>
      <w:r w:rsidRPr="0052653F">
        <w:rPr>
          <w:rFonts w:ascii="Times New Roman" w:hAnsi="Times New Roman" w:cs="Times New Roman"/>
          <w:sz w:val="28"/>
          <w:szCs w:val="28"/>
        </w:rPr>
        <w:t>настоящи</w:t>
      </w:r>
      <w:r>
        <w:rPr>
          <w:rFonts w:ascii="Times New Roman" w:hAnsi="Times New Roman" w:cs="Times New Roman"/>
          <w:sz w:val="28"/>
          <w:szCs w:val="28"/>
        </w:rPr>
        <w:t>ми</w:t>
      </w:r>
      <w:r w:rsidRPr="0052653F">
        <w:rPr>
          <w:rFonts w:ascii="Times New Roman" w:hAnsi="Times New Roman" w:cs="Times New Roman"/>
          <w:sz w:val="28"/>
          <w:szCs w:val="28"/>
        </w:rPr>
        <w:t xml:space="preserve"> Правила</w:t>
      </w:r>
      <w:r>
        <w:rPr>
          <w:rFonts w:ascii="Times New Roman" w:hAnsi="Times New Roman" w:cs="Times New Roman"/>
          <w:sz w:val="28"/>
          <w:szCs w:val="28"/>
        </w:rPr>
        <w:t>ми</w:t>
      </w:r>
      <w:r w:rsidRPr="0052653F">
        <w:rPr>
          <w:rFonts w:ascii="Times New Roman" w:hAnsi="Times New Roman" w:cs="Times New Roman"/>
          <w:sz w:val="28"/>
          <w:szCs w:val="28"/>
        </w:rPr>
        <w:t>.</w:t>
      </w:r>
    </w:p>
    <w:p w:rsidR="00DC007C"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DC007C" w:rsidRPr="0052653F"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52653F">
        <w:rPr>
          <w:rFonts w:ascii="Times New Roman" w:hAnsi="Times New Roman" w:cs="Times New Roman"/>
          <w:sz w:val="28"/>
          <w:szCs w:val="28"/>
        </w:rPr>
        <w:t xml:space="preserve">. Расходы, связанные с организацией и проведением </w:t>
      </w:r>
      <w:r>
        <w:rPr>
          <w:rFonts w:ascii="Times New Roman" w:hAnsi="Times New Roman" w:cs="Times New Roman"/>
          <w:sz w:val="28"/>
          <w:szCs w:val="28"/>
        </w:rPr>
        <w:t xml:space="preserve">общественных обсуждений или </w:t>
      </w:r>
      <w:r w:rsidRPr="0052653F">
        <w:rPr>
          <w:rFonts w:ascii="Times New Roman" w:hAnsi="Times New Roman" w:cs="Times New Roman"/>
          <w:sz w:val="28"/>
          <w:szCs w:val="28"/>
        </w:rPr>
        <w:t>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C007C" w:rsidRPr="0052653F"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52653F">
        <w:rPr>
          <w:rFonts w:ascii="Times New Roman" w:hAnsi="Times New Roman" w:cs="Times New Roman"/>
          <w:sz w:val="28"/>
          <w:szCs w:val="28"/>
        </w:rPr>
        <w:t xml:space="preserve">.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2653F">
        <w:rPr>
          <w:rFonts w:ascii="Times New Roman" w:hAnsi="Times New Roman" w:cs="Times New Roman"/>
          <w:sz w:val="28"/>
          <w:szCs w:val="28"/>
        </w:rPr>
        <w:t>.</w:t>
      </w:r>
    </w:p>
    <w:p w:rsidR="002406F7" w:rsidRPr="004225C6" w:rsidRDefault="002406F7" w:rsidP="00445D35">
      <w:pPr>
        <w:pStyle w:val="2"/>
        <w:ind w:firstLine="709"/>
        <w:rPr>
          <w:b/>
          <w:sz w:val="28"/>
          <w:szCs w:val="28"/>
        </w:rPr>
      </w:pPr>
      <w:r w:rsidRPr="004225C6">
        <w:rPr>
          <w:b/>
          <w:sz w:val="28"/>
          <w:szCs w:val="28"/>
        </w:rPr>
        <w:t>Статья 1</w:t>
      </w:r>
      <w:r w:rsidR="005E7800">
        <w:rPr>
          <w:b/>
          <w:sz w:val="28"/>
          <w:szCs w:val="28"/>
        </w:rPr>
        <w:t>2</w:t>
      </w:r>
      <w:r w:rsidRPr="004225C6">
        <w:rPr>
          <w:b/>
          <w:sz w:val="28"/>
          <w:szCs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3"/>
    </w:p>
    <w:p w:rsidR="00DC007C" w:rsidRDefault="00DC007C" w:rsidP="00DC007C">
      <w:pPr>
        <w:pStyle w:val="ConsPlusNormal"/>
        <w:widowControl/>
        <w:ind w:firstLine="709"/>
        <w:jc w:val="both"/>
        <w:rPr>
          <w:rFonts w:ascii="Times New Roman" w:hAnsi="Times New Roman" w:cs="Times New Roman"/>
          <w:sz w:val="28"/>
          <w:szCs w:val="28"/>
        </w:rPr>
      </w:pPr>
      <w:bookmarkStart w:id="34" w:name="_Статья_21._Градостроительная"/>
      <w:bookmarkStart w:id="35" w:name="_Статья_22._Градостроительная"/>
      <w:bookmarkStart w:id="36" w:name="_Статья_23._Градостроительная"/>
      <w:bookmarkStart w:id="37" w:name="_Статья_6._Общие"/>
      <w:bookmarkStart w:id="38" w:name="_Toc395562063"/>
      <w:bookmarkStart w:id="39" w:name="_Toc403727680"/>
      <w:bookmarkStart w:id="40" w:name="_Toc395562080"/>
      <w:bookmarkStart w:id="41" w:name="_Toc403727697"/>
      <w:bookmarkEnd w:id="18"/>
      <w:bookmarkEnd w:id="19"/>
      <w:bookmarkEnd w:id="29"/>
      <w:bookmarkEnd w:id="30"/>
      <w:bookmarkEnd w:id="34"/>
      <w:bookmarkEnd w:id="35"/>
      <w:bookmarkEnd w:id="36"/>
      <w:bookmarkEnd w:id="37"/>
      <w:r w:rsidRPr="0052653F">
        <w:rPr>
          <w:rFonts w:ascii="Times New Roman" w:hAnsi="Times New Roman" w:cs="Times New Roman"/>
          <w:sz w:val="28"/>
          <w:szCs w:val="28"/>
        </w:rPr>
        <w:t>1. Право</w:t>
      </w:r>
      <w:r>
        <w:rPr>
          <w:rFonts w:ascii="Times New Roman" w:hAnsi="Times New Roman" w:cs="Times New Roman"/>
          <w:sz w:val="28"/>
          <w:szCs w:val="28"/>
        </w:rPr>
        <w:t xml:space="preserve">обладатели земельных участков, </w:t>
      </w:r>
      <w:r w:rsidRPr="0052653F">
        <w:rPr>
          <w:rFonts w:ascii="Times New Roman" w:hAnsi="Times New Roman" w:cs="Times New Roman"/>
          <w:sz w:val="28"/>
          <w:szCs w:val="28"/>
        </w:rPr>
        <w:t xml:space="preserve">размеры </w:t>
      </w:r>
      <w:r>
        <w:rPr>
          <w:rFonts w:ascii="Times New Roman" w:hAnsi="Times New Roman" w:cs="Times New Roman"/>
          <w:sz w:val="28"/>
          <w:szCs w:val="28"/>
        </w:rPr>
        <w:t xml:space="preserve">которых </w:t>
      </w:r>
      <w:r w:rsidRPr="0052653F">
        <w:rPr>
          <w:rFonts w:ascii="Times New Roman" w:hAnsi="Times New Roman" w:cs="Times New Roman"/>
          <w:sz w:val="28"/>
          <w:szCs w:val="28"/>
        </w:rPr>
        <w:t>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C007C" w:rsidRPr="0052653F" w:rsidRDefault="00DC007C" w:rsidP="00DC007C">
      <w:pPr>
        <w:autoSpaceDE w:val="0"/>
        <w:autoSpaceDN w:val="0"/>
        <w:adjustRightInd w:val="0"/>
        <w:jc w:val="both"/>
        <w:rPr>
          <w:szCs w:val="28"/>
        </w:rPr>
      </w:pPr>
      <w:r>
        <w:rPr>
          <w:szCs w:val="28"/>
        </w:rPr>
        <w:tab/>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Pr>
          <w:szCs w:val="28"/>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C007C" w:rsidRDefault="00DC007C" w:rsidP="008B02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2653F">
        <w:rPr>
          <w:rFonts w:ascii="Times New Roman" w:hAnsi="Times New Roman" w:cs="Times New Roman"/>
          <w:sz w:val="28"/>
          <w:szCs w:val="28"/>
        </w:rPr>
        <w:t xml:space="preserve">. </w:t>
      </w:r>
      <w:r w:rsidR="008B0260" w:rsidRPr="005C56FE">
        <w:rPr>
          <w:rFonts w:ascii="Times New Roman" w:hAnsi="Times New Roman" w:cs="Times New Roman"/>
          <w:sz w:val="28"/>
          <w:szCs w:val="28"/>
        </w:rPr>
        <w:t xml:space="preserve">Порядок предоставления разрешения на </w:t>
      </w:r>
      <w:r w:rsidR="008B0260" w:rsidRPr="008B0260">
        <w:rPr>
          <w:rFonts w:ascii="Times New Roman" w:hAnsi="Times New Roman" w:cs="Times New Roman"/>
          <w:sz w:val="28"/>
          <w:szCs w:val="28"/>
        </w:rPr>
        <w:t>отклонение от предельных параметров разрешённого строительства, реконструкции объектов капитального строительства</w:t>
      </w:r>
      <w:r w:rsidR="008B0260" w:rsidRPr="005C56FE">
        <w:rPr>
          <w:rFonts w:ascii="Times New Roman" w:hAnsi="Times New Roman" w:cs="Times New Roman"/>
          <w:sz w:val="28"/>
          <w:szCs w:val="28"/>
        </w:rPr>
        <w:t xml:space="preserve">, устанавливается </w:t>
      </w:r>
      <w:r w:rsidR="008B0260">
        <w:rPr>
          <w:rFonts w:ascii="Times New Roman" w:hAnsi="Times New Roman" w:cs="Times New Roman"/>
          <w:sz w:val="28"/>
          <w:szCs w:val="28"/>
        </w:rPr>
        <w:t xml:space="preserve">статьей 40 Градостроительного кодекса Российской Федерации и </w:t>
      </w:r>
      <w:r w:rsidR="008B0260" w:rsidRPr="005C56FE">
        <w:rPr>
          <w:rFonts w:ascii="Times New Roman" w:hAnsi="Times New Roman" w:cs="Times New Roman"/>
          <w:sz w:val="28"/>
          <w:szCs w:val="28"/>
        </w:rPr>
        <w:t>административным регламентом по предоставлению муниципальной услуги.</w:t>
      </w:r>
    </w:p>
    <w:p w:rsidR="00DC007C" w:rsidRPr="0052653F"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xml:space="preserve">. Расходы, связанные с организацией и проведением </w:t>
      </w:r>
      <w:r>
        <w:rPr>
          <w:rFonts w:ascii="Times New Roman" w:hAnsi="Times New Roman" w:cs="Times New Roman"/>
          <w:sz w:val="28"/>
          <w:szCs w:val="28"/>
        </w:rPr>
        <w:t xml:space="preserve">общественных обсуждений или </w:t>
      </w:r>
      <w:r w:rsidRPr="0052653F">
        <w:rPr>
          <w:rFonts w:ascii="Times New Roman" w:hAnsi="Times New Roman" w:cs="Times New Roman"/>
          <w:sz w:val="28"/>
          <w:szCs w:val="28"/>
        </w:rPr>
        <w:t xml:space="preserve">публичных слушаний по вопросу предоставления разрешения на </w:t>
      </w:r>
      <w:r w:rsidRPr="00C8716E">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52653F">
        <w:rPr>
          <w:rFonts w:ascii="Times New Roman" w:hAnsi="Times New Roman" w:cs="Times New Roman"/>
          <w:sz w:val="28"/>
          <w:szCs w:val="28"/>
        </w:rPr>
        <w:t>, несет физическое или юридическое лицо, заинтересованное в предоставлении такого разрешения.</w:t>
      </w:r>
    </w:p>
    <w:p w:rsidR="00DC007C" w:rsidRDefault="00DC007C" w:rsidP="00DC00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52653F">
        <w:rPr>
          <w:rFonts w:ascii="Times New Roman" w:hAnsi="Times New Roman" w:cs="Times New Roman"/>
          <w:sz w:val="28"/>
          <w:szCs w:val="28"/>
        </w:rPr>
        <w:t xml:space="preserve">.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w:t>
      </w:r>
      <w:r>
        <w:rPr>
          <w:rFonts w:ascii="Times New Roman" w:hAnsi="Times New Roman" w:cs="Times New Roman"/>
          <w:sz w:val="28"/>
          <w:szCs w:val="28"/>
        </w:rPr>
        <w:t>я</w:t>
      </w:r>
      <w:r w:rsidRPr="0052653F">
        <w:rPr>
          <w:rFonts w:ascii="Times New Roman" w:hAnsi="Times New Roman" w:cs="Times New Roman"/>
          <w:sz w:val="28"/>
          <w:szCs w:val="28"/>
        </w:rPr>
        <w:t>.</w:t>
      </w:r>
    </w:p>
    <w:p w:rsidR="00084563" w:rsidRDefault="002406F7" w:rsidP="002406F7">
      <w:pPr>
        <w:pStyle w:val="2"/>
        <w:ind w:firstLine="708"/>
        <w:rPr>
          <w:b/>
          <w:sz w:val="28"/>
          <w:szCs w:val="28"/>
        </w:rPr>
      </w:pPr>
      <w:r w:rsidRPr="00AE2FC5">
        <w:rPr>
          <w:b/>
          <w:sz w:val="28"/>
          <w:szCs w:val="28"/>
        </w:rPr>
        <w:t>Глава 4. Положения о подготовке документации по планировке территории органами местного самоуправления</w:t>
      </w:r>
    </w:p>
    <w:p w:rsidR="002406F7" w:rsidRPr="00AE2FC5" w:rsidRDefault="002406F7" w:rsidP="00445D35">
      <w:pPr>
        <w:pStyle w:val="2"/>
        <w:ind w:firstLine="709"/>
        <w:rPr>
          <w:b/>
          <w:sz w:val="28"/>
          <w:szCs w:val="28"/>
        </w:rPr>
      </w:pPr>
      <w:r w:rsidRPr="00AE2FC5">
        <w:rPr>
          <w:b/>
          <w:sz w:val="28"/>
          <w:szCs w:val="28"/>
        </w:rPr>
        <w:t>Статья 1</w:t>
      </w:r>
      <w:r w:rsidR="005E7800">
        <w:rPr>
          <w:b/>
          <w:sz w:val="28"/>
          <w:szCs w:val="28"/>
        </w:rPr>
        <w:t>3</w:t>
      </w:r>
      <w:r w:rsidRPr="00AE2FC5">
        <w:rPr>
          <w:b/>
          <w:sz w:val="28"/>
          <w:szCs w:val="28"/>
        </w:rPr>
        <w:t>. Планировка территории как способ градостроительной подготовки территорий и земельных участков</w:t>
      </w:r>
      <w:bookmarkEnd w:id="38"/>
      <w:bookmarkEnd w:id="39"/>
    </w:p>
    <w:p w:rsidR="00DC007C" w:rsidRDefault="00DC007C" w:rsidP="00DC007C">
      <w:pPr>
        <w:autoSpaceDE w:val="0"/>
        <w:autoSpaceDN w:val="0"/>
        <w:adjustRightInd w:val="0"/>
        <w:jc w:val="both"/>
        <w:rPr>
          <w:szCs w:val="28"/>
        </w:rPr>
      </w:pPr>
      <w:r>
        <w:rPr>
          <w:szCs w:val="28"/>
        </w:rPr>
        <w:tab/>
      </w:r>
      <w:r w:rsidRPr="005E1095">
        <w:rPr>
          <w:szCs w:val="28"/>
        </w:rPr>
        <w:t xml:space="preserve">1. </w:t>
      </w:r>
      <w:r>
        <w:rPr>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007C" w:rsidRPr="005E1095" w:rsidRDefault="00DC007C" w:rsidP="00DC007C">
      <w:pPr>
        <w:autoSpaceDE w:val="0"/>
        <w:autoSpaceDN w:val="0"/>
        <w:adjustRightInd w:val="0"/>
        <w:jc w:val="both"/>
        <w:rPr>
          <w:szCs w:val="28"/>
        </w:rPr>
      </w:pPr>
      <w:r>
        <w:rPr>
          <w:szCs w:val="28"/>
        </w:rPr>
        <w:tab/>
        <w:t>2. Назначение, виды и общие требования к документации по планировке территории определяются Градостроительным кодексом Российской Федерации,  иными нормативными правовыми актами Российской Федерации, Новгородской области, муниципальными   правовыми актами.</w:t>
      </w:r>
    </w:p>
    <w:p w:rsidR="00DC007C" w:rsidRPr="00AE2FC5" w:rsidRDefault="00DC007C" w:rsidP="00DC007C">
      <w:pPr>
        <w:ind w:firstLine="709"/>
        <w:jc w:val="both"/>
        <w:rPr>
          <w:szCs w:val="28"/>
        </w:rPr>
      </w:pPr>
      <w:r>
        <w:rPr>
          <w:szCs w:val="28"/>
        </w:rPr>
        <w:t>3</w:t>
      </w:r>
      <w:r w:rsidRPr="00AE2FC5">
        <w:rPr>
          <w:szCs w:val="28"/>
        </w:rPr>
        <w:t>.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внесения в Правила таких изменений.</w:t>
      </w:r>
    </w:p>
    <w:p w:rsidR="002406F7" w:rsidRPr="00AE2FC5" w:rsidRDefault="002406F7" w:rsidP="00445D35">
      <w:pPr>
        <w:ind w:firstLine="709"/>
        <w:jc w:val="both"/>
        <w:rPr>
          <w:b/>
          <w:szCs w:val="28"/>
        </w:rPr>
      </w:pPr>
      <w:r w:rsidRPr="00AE2FC5">
        <w:rPr>
          <w:b/>
          <w:szCs w:val="28"/>
        </w:rPr>
        <w:t>Статья 1</w:t>
      </w:r>
      <w:r w:rsidR="005E7800">
        <w:rPr>
          <w:b/>
          <w:szCs w:val="28"/>
        </w:rPr>
        <w:t>4</w:t>
      </w:r>
      <w:r w:rsidRPr="00AE2FC5">
        <w:rPr>
          <w:b/>
          <w:szCs w:val="28"/>
        </w:rPr>
        <w:t>. Порядок подготовки документации по планировке территории, разрабатываемой на основании решений органов местного самоуправления</w:t>
      </w:r>
    </w:p>
    <w:p w:rsidR="00DC007C" w:rsidRPr="00AE2FC5" w:rsidRDefault="00DC007C" w:rsidP="00DC007C">
      <w:pPr>
        <w:ind w:firstLine="709"/>
        <w:jc w:val="both"/>
        <w:rPr>
          <w:szCs w:val="28"/>
        </w:rPr>
      </w:pPr>
      <w:r>
        <w:rPr>
          <w:szCs w:val="28"/>
        </w:rPr>
        <w:t xml:space="preserve">Порядок подготовки документации по планировке территории, разрабатываемой на основании решений Администрации,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Pr="00AE2FC5">
        <w:rPr>
          <w:szCs w:val="28"/>
        </w:rPr>
        <w:lastRenderedPageBreak/>
        <w:t>Градостроительным кодексом Российской Федерации</w:t>
      </w:r>
      <w:r>
        <w:rPr>
          <w:szCs w:val="28"/>
        </w:rPr>
        <w:t xml:space="preserve"> и нормативными правовыми актами </w:t>
      </w:r>
      <w:r w:rsidR="00C81A0D" w:rsidRPr="00AE2FC5">
        <w:rPr>
          <w:szCs w:val="28"/>
        </w:rPr>
        <w:t xml:space="preserve">органов местного самоуправления </w:t>
      </w:r>
      <w:r>
        <w:rPr>
          <w:szCs w:val="28"/>
        </w:rPr>
        <w:t>Поселения.</w:t>
      </w:r>
    </w:p>
    <w:p w:rsidR="002406F7" w:rsidRPr="00AE2FC5" w:rsidRDefault="002406F7" w:rsidP="00164400">
      <w:pPr>
        <w:autoSpaceDE w:val="0"/>
        <w:autoSpaceDN w:val="0"/>
        <w:adjustRightInd w:val="0"/>
        <w:ind w:firstLine="708"/>
        <w:jc w:val="both"/>
        <w:rPr>
          <w:b/>
          <w:bCs/>
          <w:szCs w:val="28"/>
        </w:rPr>
      </w:pPr>
      <w:r w:rsidRPr="00AE2FC5">
        <w:rPr>
          <w:b/>
          <w:szCs w:val="28"/>
        </w:rPr>
        <w:t>Глава 5. Положения о проведении общественных обсуждений или публичных</w:t>
      </w:r>
      <w:r w:rsidRPr="00AE2FC5">
        <w:rPr>
          <w:b/>
          <w:bCs/>
          <w:szCs w:val="28"/>
        </w:rPr>
        <w:t xml:space="preserve"> слушаний по вопросам землепользования и застройки</w:t>
      </w:r>
    </w:p>
    <w:p w:rsidR="002406F7" w:rsidRPr="00445D35" w:rsidRDefault="002406F7" w:rsidP="00445D35">
      <w:pPr>
        <w:autoSpaceDE w:val="0"/>
        <w:autoSpaceDN w:val="0"/>
        <w:adjustRightInd w:val="0"/>
        <w:ind w:firstLine="709"/>
        <w:jc w:val="both"/>
        <w:rPr>
          <w:b/>
          <w:bCs/>
          <w:szCs w:val="28"/>
        </w:rPr>
      </w:pPr>
      <w:r w:rsidRPr="00DD4C5A">
        <w:rPr>
          <w:b/>
          <w:bCs/>
          <w:szCs w:val="28"/>
        </w:rPr>
        <w:t>Статья 1</w:t>
      </w:r>
      <w:r w:rsidR="005E7800">
        <w:rPr>
          <w:b/>
          <w:bCs/>
          <w:szCs w:val="28"/>
        </w:rPr>
        <w:t>5</w:t>
      </w:r>
      <w:r w:rsidRPr="00DD4C5A">
        <w:rPr>
          <w:b/>
          <w:bCs/>
          <w:szCs w:val="28"/>
        </w:rPr>
        <w:t>. Общие положения о проведении общественных обсуждений или публичных слушаний по вопросам градостроительной деятельности в Поселении</w:t>
      </w:r>
    </w:p>
    <w:p w:rsidR="002406F7" w:rsidRPr="00E26486" w:rsidRDefault="00E26486" w:rsidP="00E26486">
      <w:pPr>
        <w:autoSpaceDE w:val="0"/>
        <w:autoSpaceDN w:val="0"/>
        <w:adjustRightInd w:val="0"/>
        <w:ind w:firstLine="709"/>
        <w:jc w:val="both"/>
        <w:rPr>
          <w:szCs w:val="28"/>
        </w:rPr>
      </w:pPr>
      <w:r>
        <w:rPr>
          <w:szCs w:val="28"/>
        </w:rPr>
        <w:t xml:space="preserve">1. </w:t>
      </w:r>
      <w:r w:rsidR="002406F7" w:rsidRPr="00E26486">
        <w:rPr>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общественные обсуждения или публичные слушания.</w:t>
      </w:r>
    </w:p>
    <w:p w:rsidR="00E26486" w:rsidRDefault="00E26486" w:rsidP="00E26486">
      <w:pPr>
        <w:autoSpaceDE w:val="0"/>
        <w:autoSpaceDN w:val="0"/>
        <w:adjustRightInd w:val="0"/>
        <w:ind w:firstLine="709"/>
        <w:jc w:val="both"/>
        <w:rPr>
          <w:szCs w:val="28"/>
        </w:rPr>
      </w:pPr>
      <w:r>
        <w:rPr>
          <w:szCs w:val="28"/>
        </w:rPr>
        <w:t xml:space="preserve">2. </w:t>
      </w:r>
      <w:r w:rsidRPr="00E26486">
        <w:rPr>
          <w:szCs w:val="28"/>
        </w:rPr>
        <w:t xml:space="preserve">Задачами общественных обсуждений, публичных слушаний  являются: </w:t>
      </w:r>
    </w:p>
    <w:p w:rsidR="00761E2D" w:rsidRDefault="00E26486" w:rsidP="00E26486">
      <w:pPr>
        <w:autoSpaceDE w:val="0"/>
        <w:autoSpaceDN w:val="0"/>
        <w:adjustRightInd w:val="0"/>
        <w:ind w:firstLine="709"/>
        <w:jc w:val="both"/>
        <w:rPr>
          <w:szCs w:val="28"/>
        </w:rPr>
      </w:pPr>
      <w:r w:rsidRPr="00E26486">
        <w:rPr>
          <w:szCs w:val="28"/>
        </w:rPr>
        <w:t xml:space="preserve">1) доведение до населения </w:t>
      </w:r>
      <w:r w:rsidR="00761E2D">
        <w:rPr>
          <w:szCs w:val="28"/>
        </w:rPr>
        <w:t>Поселения</w:t>
      </w:r>
      <w:r w:rsidRPr="00E26486">
        <w:rPr>
          <w:szCs w:val="28"/>
        </w:rPr>
        <w:t xml:space="preserve"> полной и точной информации по вопросам, выносимым на общественные обсуждения или публичные слушания; </w:t>
      </w:r>
    </w:p>
    <w:p w:rsidR="00761E2D" w:rsidRDefault="00E26486" w:rsidP="00E26486">
      <w:pPr>
        <w:autoSpaceDE w:val="0"/>
        <w:autoSpaceDN w:val="0"/>
        <w:adjustRightInd w:val="0"/>
        <w:ind w:firstLine="709"/>
        <w:jc w:val="both"/>
        <w:rPr>
          <w:szCs w:val="28"/>
        </w:rPr>
      </w:pPr>
      <w:r w:rsidRPr="00E26486">
        <w:rPr>
          <w:szCs w:val="28"/>
        </w:rPr>
        <w:t xml:space="preserve">2) обсуждение вопросов и выяснение мнения населения, в т. ч. лиц, права и интересы которых могут затрагиваться при осуществлении градостроительной деятельности по вопросам, выносимым на общественные обсуждения или публичные слушания; </w:t>
      </w:r>
    </w:p>
    <w:p w:rsidR="00761E2D" w:rsidRDefault="00E26486" w:rsidP="00E26486">
      <w:pPr>
        <w:autoSpaceDE w:val="0"/>
        <w:autoSpaceDN w:val="0"/>
        <w:adjustRightInd w:val="0"/>
        <w:ind w:firstLine="709"/>
        <w:jc w:val="both"/>
        <w:rPr>
          <w:szCs w:val="28"/>
        </w:rPr>
      </w:pPr>
      <w:r w:rsidRPr="00E26486">
        <w:rPr>
          <w:szCs w:val="28"/>
        </w:rPr>
        <w:t xml:space="preserve">3) оценка отношения населения </w:t>
      </w:r>
      <w:r w:rsidR="00761E2D">
        <w:rPr>
          <w:szCs w:val="28"/>
        </w:rPr>
        <w:t xml:space="preserve">Поселения </w:t>
      </w:r>
      <w:r w:rsidRPr="00E26486">
        <w:rPr>
          <w:szCs w:val="28"/>
        </w:rPr>
        <w:t xml:space="preserve">к рассматриваемым проектам; </w:t>
      </w:r>
    </w:p>
    <w:p w:rsidR="00E26486" w:rsidRPr="00E26486" w:rsidRDefault="00E26486" w:rsidP="00E26486">
      <w:pPr>
        <w:autoSpaceDE w:val="0"/>
        <w:autoSpaceDN w:val="0"/>
        <w:adjustRightInd w:val="0"/>
        <w:ind w:firstLine="709"/>
        <w:jc w:val="both"/>
        <w:rPr>
          <w:szCs w:val="28"/>
        </w:rPr>
      </w:pPr>
      <w:r w:rsidRPr="00E26486">
        <w:rPr>
          <w:szCs w:val="28"/>
        </w:rPr>
        <w:t>4) выявление предложений и рекомендаций со стороны населения по вопросам, выносимым на общественные обсуждения или публичные слушания.</w:t>
      </w:r>
    </w:p>
    <w:p w:rsidR="002406F7" w:rsidRPr="00445D35" w:rsidRDefault="00E26486" w:rsidP="00445D35">
      <w:pPr>
        <w:autoSpaceDE w:val="0"/>
        <w:autoSpaceDN w:val="0"/>
        <w:adjustRightInd w:val="0"/>
        <w:ind w:firstLine="709"/>
        <w:jc w:val="both"/>
        <w:rPr>
          <w:szCs w:val="28"/>
        </w:rPr>
      </w:pPr>
      <w:r>
        <w:rPr>
          <w:szCs w:val="28"/>
        </w:rPr>
        <w:t>3</w:t>
      </w:r>
      <w:r w:rsidR="002406F7" w:rsidRPr="00445D35">
        <w:rPr>
          <w:szCs w:val="28"/>
        </w:rPr>
        <w:t>. Общественные обсуждения или публичные слушания проводятся  по следующим проектам:</w:t>
      </w:r>
    </w:p>
    <w:p w:rsidR="002406F7" w:rsidRPr="00445D35" w:rsidRDefault="002406F7" w:rsidP="00445D35">
      <w:pPr>
        <w:autoSpaceDE w:val="0"/>
        <w:autoSpaceDN w:val="0"/>
        <w:adjustRightInd w:val="0"/>
        <w:ind w:firstLine="709"/>
        <w:jc w:val="both"/>
        <w:rPr>
          <w:szCs w:val="28"/>
        </w:rPr>
      </w:pPr>
      <w:r w:rsidRPr="00445D35">
        <w:rPr>
          <w:szCs w:val="28"/>
        </w:rPr>
        <w:t>1) проект генерального плана Поселения, в том числе проект, предусматривающий внесение изменений в генеральный план поселения;</w:t>
      </w:r>
    </w:p>
    <w:p w:rsidR="002406F7" w:rsidRPr="00445D35" w:rsidRDefault="002406F7" w:rsidP="00445D35">
      <w:pPr>
        <w:autoSpaceDE w:val="0"/>
        <w:autoSpaceDN w:val="0"/>
        <w:adjustRightInd w:val="0"/>
        <w:ind w:firstLine="709"/>
        <w:jc w:val="both"/>
        <w:rPr>
          <w:szCs w:val="28"/>
        </w:rPr>
      </w:pPr>
      <w:r w:rsidRPr="00445D35">
        <w:rPr>
          <w:szCs w:val="28"/>
        </w:rPr>
        <w:t>2)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2406F7" w:rsidRPr="00445D35" w:rsidRDefault="002406F7" w:rsidP="00445D35">
      <w:pPr>
        <w:autoSpaceDE w:val="0"/>
        <w:autoSpaceDN w:val="0"/>
        <w:adjustRightInd w:val="0"/>
        <w:ind w:firstLine="709"/>
        <w:jc w:val="both"/>
        <w:rPr>
          <w:szCs w:val="28"/>
        </w:rPr>
      </w:pPr>
      <w:r w:rsidRPr="00445D35">
        <w:rPr>
          <w:szCs w:val="28"/>
        </w:rPr>
        <w:t>3) проект планировки территории, в том числе проект, предусматривающий внесение изменений в проект планировки территории;</w:t>
      </w:r>
    </w:p>
    <w:p w:rsidR="002406F7" w:rsidRPr="00445D35" w:rsidRDefault="002406F7" w:rsidP="00445D35">
      <w:pPr>
        <w:autoSpaceDE w:val="0"/>
        <w:autoSpaceDN w:val="0"/>
        <w:adjustRightInd w:val="0"/>
        <w:ind w:firstLine="709"/>
        <w:jc w:val="both"/>
        <w:rPr>
          <w:szCs w:val="28"/>
        </w:rPr>
      </w:pPr>
      <w:r w:rsidRPr="00445D35">
        <w:rPr>
          <w:szCs w:val="28"/>
        </w:rPr>
        <w:t>4) проектам межевания территории, в том числе проект, предусматривающий внесение изменений в проект межевания территории;</w:t>
      </w:r>
    </w:p>
    <w:p w:rsidR="002406F7" w:rsidRPr="00445D35" w:rsidRDefault="002406F7" w:rsidP="00445D35">
      <w:pPr>
        <w:autoSpaceDE w:val="0"/>
        <w:autoSpaceDN w:val="0"/>
        <w:adjustRightInd w:val="0"/>
        <w:ind w:firstLine="709"/>
        <w:jc w:val="both"/>
        <w:rPr>
          <w:szCs w:val="28"/>
        </w:rPr>
      </w:pPr>
      <w:r w:rsidRPr="00445D35">
        <w:rPr>
          <w:szCs w:val="28"/>
        </w:rPr>
        <w:t>5) проект правил благоустройства территорий, в том числе проект, предусматривающий внесение изменений в проект правил благоустройства;</w:t>
      </w:r>
    </w:p>
    <w:p w:rsidR="002406F7" w:rsidRPr="00445D35" w:rsidRDefault="002406F7" w:rsidP="00445D35">
      <w:pPr>
        <w:autoSpaceDE w:val="0"/>
        <w:autoSpaceDN w:val="0"/>
        <w:adjustRightInd w:val="0"/>
        <w:ind w:firstLine="709"/>
        <w:jc w:val="both"/>
        <w:rPr>
          <w:szCs w:val="28"/>
        </w:rPr>
      </w:pPr>
      <w:r w:rsidRPr="00445D35">
        <w:rPr>
          <w:szCs w:val="28"/>
        </w:rPr>
        <w:t xml:space="preserve">6) проект решения о предоставлении разрешения на условно разрешенный вид использования земельного участка или объекта капитального строительства, </w:t>
      </w:r>
    </w:p>
    <w:p w:rsidR="002406F7" w:rsidRPr="00445D35" w:rsidRDefault="002406F7" w:rsidP="00445D35">
      <w:pPr>
        <w:autoSpaceDE w:val="0"/>
        <w:autoSpaceDN w:val="0"/>
        <w:adjustRightInd w:val="0"/>
        <w:ind w:firstLine="709"/>
        <w:jc w:val="both"/>
        <w:rPr>
          <w:szCs w:val="28"/>
        </w:rPr>
      </w:pPr>
      <w:r w:rsidRPr="00445D35">
        <w:rPr>
          <w:szCs w:val="28"/>
        </w:rPr>
        <w:t xml:space="preserve">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2406F7" w:rsidRPr="00445D35" w:rsidRDefault="002406F7" w:rsidP="00445D35">
      <w:pPr>
        <w:autoSpaceDE w:val="0"/>
        <w:autoSpaceDN w:val="0"/>
        <w:adjustRightInd w:val="0"/>
        <w:ind w:firstLine="709"/>
        <w:jc w:val="both"/>
        <w:rPr>
          <w:szCs w:val="28"/>
        </w:rPr>
      </w:pPr>
      <w:r w:rsidRPr="00445D35">
        <w:rPr>
          <w:szCs w:val="28"/>
        </w:rPr>
        <w:t>(далее также в настоящей статье - проекты).</w:t>
      </w:r>
    </w:p>
    <w:p w:rsidR="002406F7" w:rsidRPr="00445D35" w:rsidRDefault="00E26486" w:rsidP="00445D35">
      <w:pPr>
        <w:autoSpaceDE w:val="0"/>
        <w:autoSpaceDN w:val="0"/>
        <w:adjustRightInd w:val="0"/>
        <w:ind w:firstLine="709"/>
        <w:jc w:val="both"/>
        <w:rPr>
          <w:szCs w:val="28"/>
        </w:rPr>
      </w:pPr>
      <w:r>
        <w:rPr>
          <w:szCs w:val="28"/>
        </w:rPr>
        <w:t>4</w:t>
      </w:r>
      <w:r w:rsidR="002406F7" w:rsidRPr="00445D35">
        <w:rPr>
          <w:szCs w:val="28"/>
        </w:rPr>
        <w:t xml:space="preserve">.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w:t>
      </w:r>
      <w:r w:rsidR="002406F7" w:rsidRPr="00445D35">
        <w:rPr>
          <w:szCs w:val="28"/>
        </w:rPr>
        <w:lastRenderedPageBreak/>
        <w:t>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406F7" w:rsidRPr="00445D35" w:rsidRDefault="00E26486" w:rsidP="00445D35">
      <w:pPr>
        <w:autoSpaceDE w:val="0"/>
        <w:autoSpaceDN w:val="0"/>
        <w:adjustRightInd w:val="0"/>
        <w:ind w:firstLine="709"/>
        <w:jc w:val="both"/>
        <w:rPr>
          <w:szCs w:val="28"/>
        </w:rPr>
      </w:pPr>
      <w:r>
        <w:rPr>
          <w:szCs w:val="28"/>
        </w:rPr>
        <w:t>5</w:t>
      </w:r>
      <w:r w:rsidR="002406F7" w:rsidRPr="00445D35">
        <w:rPr>
          <w:szCs w:val="28"/>
        </w:rP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406F7" w:rsidRPr="00445D35" w:rsidRDefault="002406F7" w:rsidP="00445D35">
      <w:pPr>
        <w:autoSpaceDE w:val="0"/>
        <w:autoSpaceDN w:val="0"/>
        <w:adjustRightInd w:val="0"/>
        <w:ind w:firstLine="709"/>
        <w:jc w:val="both"/>
        <w:rPr>
          <w:b/>
          <w:bCs/>
          <w:szCs w:val="28"/>
        </w:rPr>
      </w:pPr>
      <w:r w:rsidRPr="00445D35">
        <w:rPr>
          <w:b/>
          <w:bCs/>
          <w:szCs w:val="28"/>
        </w:rPr>
        <w:t>Статья 1</w:t>
      </w:r>
      <w:r w:rsidR="005E7800">
        <w:rPr>
          <w:b/>
          <w:bCs/>
          <w:szCs w:val="28"/>
        </w:rPr>
        <w:t>6</w:t>
      </w:r>
      <w:r w:rsidRPr="00445D35">
        <w:rPr>
          <w:b/>
          <w:bCs/>
          <w:szCs w:val="28"/>
        </w:rPr>
        <w:t>. Порядок организации и проведения общественных обсуждений или публичных слушаний по проектам</w:t>
      </w:r>
    </w:p>
    <w:p w:rsidR="002406F7" w:rsidRPr="00445D35" w:rsidRDefault="002406F7" w:rsidP="00445D35">
      <w:pPr>
        <w:autoSpaceDE w:val="0"/>
        <w:autoSpaceDN w:val="0"/>
        <w:adjustRightInd w:val="0"/>
        <w:ind w:firstLine="709"/>
        <w:jc w:val="both"/>
        <w:rPr>
          <w:szCs w:val="28"/>
        </w:rPr>
      </w:pPr>
      <w:r w:rsidRPr="00445D35">
        <w:rPr>
          <w:szCs w:val="28"/>
        </w:rPr>
        <w:t>1. Общественные обсуждения или публичные слушания по проектам назначаются постановлением Администрации.</w:t>
      </w:r>
    </w:p>
    <w:p w:rsidR="002406F7" w:rsidRPr="00445D35" w:rsidRDefault="002406F7" w:rsidP="00445D35">
      <w:pPr>
        <w:autoSpaceDE w:val="0"/>
        <w:autoSpaceDN w:val="0"/>
        <w:adjustRightInd w:val="0"/>
        <w:ind w:firstLine="709"/>
        <w:jc w:val="both"/>
        <w:rPr>
          <w:szCs w:val="28"/>
        </w:rPr>
      </w:pPr>
      <w:r w:rsidRPr="00445D35">
        <w:rPr>
          <w:szCs w:val="28"/>
        </w:rPr>
        <w:t>2. Постановление Администрации о проведении общественных обсуждений или публичных слушаний (далее -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информационно-телекоммуникационной сети "Интернет" (далее в настоящей статье - официальный сайт).</w:t>
      </w:r>
    </w:p>
    <w:p w:rsidR="002406F7" w:rsidRPr="00445D35" w:rsidRDefault="002406F7" w:rsidP="00445D35">
      <w:pPr>
        <w:autoSpaceDE w:val="0"/>
        <w:autoSpaceDN w:val="0"/>
        <w:adjustRightInd w:val="0"/>
        <w:ind w:firstLine="709"/>
        <w:jc w:val="both"/>
        <w:rPr>
          <w:szCs w:val="28"/>
        </w:rPr>
      </w:pPr>
      <w:r w:rsidRPr="00445D35">
        <w:rPr>
          <w:szCs w:val="28"/>
        </w:rPr>
        <w:t xml:space="preserve">3. Постановление не </w:t>
      </w:r>
      <w:r w:rsidR="005B08D3" w:rsidRPr="00445D35">
        <w:rPr>
          <w:szCs w:val="28"/>
        </w:rPr>
        <w:t>позднее,</w:t>
      </w:r>
      <w:r w:rsidRPr="00445D35">
        <w:rPr>
          <w:szCs w:val="28"/>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2406F7" w:rsidRPr="00445D35" w:rsidRDefault="00A77307" w:rsidP="00A77307">
      <w:pPr>
        <w:autoSpaceDE w:val="0"/>
        <w:autoSpaceDN w:val="0"/>
        <w:adjustRightInd w:val="0"/>
        <w:jc w:val="both"/>
        <w:rPr>
          <w:szCs w:val="28"/>
        </w:rPr>
      </w:pPr>
      <w:r>
        <w:rPr>
          <w:szCs w:val="28"/>
        </w:rPr>
        <w:tab/>
      </w:r>
      <w:r w:rsidR="002406F7" w:rsidRPr="00445D35">
        <w:rPr>
          <w:szCs w:val="28"/>
        </w:rPr>
        <w:t xml:space="preserve">4. </w:t>
      </w:r>
      <w:r>
        <w:rPr>
          <w:szCs w:val="28"/>
        </w:rPr>
        <w:t xml:space="preserve">Оповещение о начале общественных обсуждений или публичных слушаний </w:t>
      </w:r>
      <w:r w:rsidR="002406F7" w:rsidRPr="00445D35">
        <w:rPr>
          <w:szCs w:val="28"/>
        </w:rPr>
        <w:t xml:space="preserve">распространяется на информационных стендах, оборудованных около здания Администрации, в местах массового скопления граждан и в иных местах, </w:t>
      </w:r>
      <w:r w:rsidR="002406F7" w:rsidRPr="00445D35">
        <w:rPr>
          <w:szCs w:val="28"/>
        </w:rPr>
        <w:lastRenderedPageBreak/>
        <w:t>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406F7" w:rsidRPr="00445D35" w:rsidRDefault="002406F7" w:rsidP="00445D35">
      <w:pPr>
        <w:autoSpaceDE w:val="0"/>
        <w:autoSpaceDN w:val="0"/>
        <w:adjustRightInd w:val="0"/>
        <w:ind w:firstLine="709"/>
        <w:jc w:val="both"/>
        <w:rPr>
          <w:szCs w:val="28"/>
        </w:rPr>
      </w:pPr>
      <w:r w:rsidRPr="00445D35">
        <w:rPr>
          <w:b/>
          <w:bCs/>
          <w:szCs w:val="28"/>
        </w:rPr>
        <w:t>Статья 1</w:t>
      </w:r>
      <w:r w:rsidR="005E7800">
        <w:rPr>
          <w:b/>
          <w:bCs/>
          <w:szCs w:val="28"/>
        </w:rPr>
        <w:t>7</w:t>
      </w:r>
      <w:r w:rsidRPr="00445D35">
        <w:rPr>
          <w:b/>
          <w:bCs/>
          <w:szCs w:val="28"/>
        </w:rPr>
        <w:t>. Организатор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1. Организатором общественных обсуждений или публичных слушаний по проектам является Комиссия.</w:t>
      </w:r>
    </w:p>
    <w:p w:rsidR="002406F7" w:rsidRPr="00445D35" w:rsidRDefault="002406F7" w:rsidP="00445D35">
      <w:pPr>
        <w:autoSpaceDE w:val="0"/>
        <w:autoSpaceDN w:val="0"/>
        <w:adjustRightInd w:val="0"/>
        <w:ind w:firstLine="709"/>
        <w:jc w:val="both"/>
        <w:rPr>
          <w:szCs w:val="28"/>
        </w:rPr>
      </w:pPr>
      <w:r w:rsidRPr="00445D35">
        <w:rPr>
          <w:szCs w:val="28"/>
        </w:rPr>
        <w:t>2. Функциями комиссии по организации проведения общественных обсуждений являются:</w:t>
      </w:r>
    </w:p>
    <w:p w:rsidR="002406F7" w:rsidRPr="00445D35" w:rsidRDefault="002406F7" w:rsidP="00445D35">
      <w:pPr>
        <w:autoSpaceDE w:val="0"/>
        <w:autoSpaceDN w:val="0"/>
        <w:adjustRightInd w:val="0"/>
        <w:ind w:firstLine="709"/>
        <w:jc w:val="both"/>
        <w:rPr>
          <w:szCs w:val="28"/>
        </w:rPr>
      </w:pPr>
      <w:r w:rsidRPr="00445D35">
        <w:rPr>
          <w:szCs w:val="28"/>
        </w:rPr>
        <w:t>1) оповещение о начале общественных обсуждений;</w:t>
      </w:r>
    </w:p>
    <w:p w:rsidR="002406F7" w:rsidRPr="00445D35" w:rsidRDefault="002406F7" w:rsidP="00445D35">
      <w:pPr>
        <w:autoSpaceDE w:val="0"/>
        <w:autoSpaceDN w:val="0"/>
        <w:adjustRightInd w:val="0"/>
        <w:ind w:firstLine="709"/>
        <w:jc w:val="both"/>
        <w:rPr>
          <w:szCs w:val="28"/>
        </w:rPr>
      </w:pPr>
      <w:r w:rsidRPr="00445D35">
        <w:rPr>
          <w:szCs w:val="28"/>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2406F7" w:rsidRPr="00445D35" w:rsidRDefault="002406F7" w:rsidP="00445D35">
      <w:pPr>
        <w:autoSpaceDE w:val="0"/>
        <w:autoSpaceDN w:val="0"/>
        <w:adjustRightInd w:val="0"/>
        <w:ind w:firstLine="709"/>
        <w:jc w:val="both"/>
        <w:rPr>
          <w:szCs w:val="28"/>
        </w:rPr>
      </w:pPr>
      <w:r w:rsidRPr="00445D35">
        <w:rPr>
          <w:szCs w:val="28"/>
        </w:rPr>
        <w:t>3) проведение экспозиции или экспозиций проекта, подлежащего рассмотрению на общественных обсуждениях, консультирование посетителей экспозиции;</w:t>
      </w:r>
    </w:p>
    <w:p w:rsidR="002406F7" w:rsidRPr="00445D35" w:rsidRDefault="002406F7" w:rsidP="00445D35">
      <w:pPr>
        <w:autoSpaceDE w:val="0"/>
        <w:autoSpaceDN w:val="0"/>
        <w:adjustRightInd w:val="0"/>
        <w:ind w:firstLine="709"/>
        <w:jc w:val="both"/>
        <w:rPr>
          <w:szCs w:val="28"/>
        </w:rPr>
      </w:pPr>
      <w:r w:rsidRPr="00445D35">
        <w:rPr>
          <w:szCs w:val="28"/>
        </w:rPr>
        <w:t>4) подготовка и оформление протокола общественных обсуждений;</w:t>
      </w:r>
    </w:p>
    <w:p w:rsidR="002406F7" w:rsidRPr="00445D35" w:rsidRDefault="002406F7" w:rsidP="00445D35">
      <w:pPr>
        <w:autoSpaceDE w:val="0"/>
        <w:autoSpaceDN w:val="0"/>
        <w:adjustRightInd w:val="0"/>
        <w:ind w:firstLine="709"/>
        <w:jc w:val="both"/>
        <w:rPr>
          <w:szCs w:val="28"/>
        </w:rPr>
      </w:pPr>
      <w:r w:rsidRPr="00445D35">
        <w:rPr>
          <w:szCs w:val="28"/>
        </w:rPr>
        <w:t>5) подготовка и опубликование заключения о результатах общественных обсуждений.</w:t>
      </w:r>
    </w:p>
    <w:p w:rsidR="002406F7" w:rsidRPr="00445D35" w:rsidRDefault="002406F7" w:rsidP="00445D35">
      <w:pPr>
        <w:autoSpaceDE w:val="0"/>
        <w:autoSpaceDN w:val="0"/>
        <w:adjustRightInd w:val="0"/>
        <w:ind w:firstLine="709"/>
        <w:jc w:val="both"/>
        <w:rPr>
          <w:szCs w:val="28"/>
        </w:rPr>
      </w:pPr>
      <w:r w:rsidRPr="00445D35">
        <w:rPr>
          <w:szCs w:val="28"/>
        </w:rPr>
        <w:t>3. Функциями комиссии по  проведению публичных слушаний являются:</w:t>
      </w:r>
    </w:p>
    <w:p w:rsidR="002406F7" w:rsidRPr="00445D35" w:rsidRDefault="002406F7" w:rsidP="00445D35">
      <w:pPr>
        <w:autoSpaceDE w:val="0"/>
        <w:autoSpaceDN w:val="0"/>
        <w:adjustRightInd w:val="0"/>
        <w:ind w:firstLine="709"/>
        <w:jc w:val="both"/>
        <w:rPr>
          <w:szCs w:val="28"/>
        </w:rPr>
      </w:pPr>
      <w:r w:rsidRPr="00445D35">
        <w:rPr>
          <w:szCs w:val="28"/>
        </w:rPr>
        <w:t>1) оповещение о начале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406F7" w:rsidRPr="00445D35" w:rsidRDefault="002406F7" w:rsidP="00445D35">
      <w:pPr>
        <w:autoSpaceDE w:val="0"/>
        <w:autoSpaceDN w:val="0"/>
        <w:adjustRightInd w:val="0"/>
        <w:ind w:firstLine="709"/>
        <w:jc w:val="both"/>
        <w:rPr>
          <w:szCs w:val="28"/>
        </w:rPr>
      </w:pPr>
      <w:r w:rsidRPr="00445D35">
        <w:rPr>
          <w:szCs w:val="28"/>
        </w:rPr>
        <w:t>3) проведение экспозиции или экспозиций проекта, подлежащего рассмотрению на публичных слушаниях, консультирование посетителей экспозиции;</w:t>
      </w:r>
    </w:p>
    <w:p w:rsidR="002406F7" w:rsidRPr="00445D35" w:rsidRDefault="002406F7" w:rsidP="00445D35">
      <w:pPr>
        <w:autoSpaceDE w:val="0"/>
        <w:autoSpaceDN w:val="0"/>
        <w:adjustRightInd w:val="0"/>
        <w:ind w:firstLine="709"/>
        <w:jc w:val="both"/>
        <w:rPr>
          <w:szCs w:val="28"/>
        </w:rPr>
      </w:pPr>
      <w:r w:rsidRPr="00445D35">
        <w:rPr>
          <w:szCs w:val="28"/>
        </w:rPr>
        <w:t>4) проведение собрания или собраний участников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5) подготовка и оформление протокола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6) подготовка и опубликование заключения о результатах публичных слушаний.</w:t>
      </w:r>
    </w:p>
    <w:p w:rsidR="002406F7" w:rsidRPr="00445D35" w:rsidRDefault="002406F7" w:rsidP="00445D35">
      <w:pPr>
        <w:tabs>
          <w:tab w:val="right" w:pos="10206"/>
        </w:tabs>
        <w:autoSpaceDE w:val="0"/>
        <w:autoSpaceDN w:val="0"/>
        <w:adjustRightInd w:val="0"/>
        <w:ind w:firstLine="709"/>
        <w:jc w:val="both"/>
        <w:rPr>
          <w:szCs w:val="28"/>
        </w:rPr>
      </w:pPr>
      <w:r w:rsidRPr="00445D35">
        <w:rPr>
          <w:b/>
          <w:bCs/>
          <w:szCs w:val="28"/>
        </w:rPr>
        <w:t>Статья 1</w:t>
      </w:r>
      <w:r w:rsidR="005E7800">
        <w:rPr>
          <w:b/>
          <w:bCs/>
          <w:szCs w:val="28"/>
        </w:rPr>
        <w:t>8</w:t>
      </w:r>
      <w:r w:rsidRPr="00445D35">
        <w:rPr>
          <w:b/>
          <w:bCs/>
          <w:szCs w:val="28"/>
        </w:rPr>
        <w:t>. Срок проведени</w:t>
      </w:r>
      <w:r w:rsidR="000A103B">
        <w:rPr>
          <w:b/>
          <w:bCs/>
          <w:szCs w:val="28"/>
        </w:rPr>
        <w:t>я</w:t>
      </w:r>
      <w:r w:rsidRPr="00445D35">
        <w:rPr>
          <w:b/>
          <w:bCs/>
          <w:szCs w:val="28"/>
        </w:rPr>
        <w:t xml:space="preserve"> общественных обсуждений или публичных слушаний</w:t>
      </w:r>
      <w:r w:rsidRPr="00445D35">
        <w:rPr>
          <w:szCs w:val="28"/>
        </w:rPr>
        <w:tab/>
      </w:r>
    </w:p>
    <w:p w:rsidR="002406F7" w:rsidRPr="00445D35" w:rsidRDefault="002406F7" w:rsidP="00445D35">
      <w:pPr>
        <w:autoSpaceDE w:val="0"/>
        <w:autoSpaceDN w:val="0"/>
        <w:adjustRightInd w:val="0"/>
        <w:ind w:firstLine="709"/>
        <w:jc w:val="both"/>
        <w:rPr>
          <w:szCs w:val="28"/>
        </w:rPr>
      </w:pPr>
      <w:r w:rsidRPr="00445D35">
        <w:rPr>
          <w:szCs w:val="28"/>
        </w:rPr>
        <w:t>1. 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составляет:</w:t>
      </w:r>
    </w:p>
    <w:p w:rsidR="002406F7" w:rsidRPr="00445D35" w:rsidRDefault="002406F7" w:rsidP="00445D35">
      <w:pPr>
        <w:autoSpaceDE w:val="0"/>
        <w:autoSpaceDN w:val="0"/>
        <w:adjustRightInd w:val="0"/>
        <w:ind w:firstLine="709"/>
        <w:jc w:val="both"/>
        <w:rPr>
          <w:szCs w:val="28"/>
        </w:rPr>
      </w:pPr>
      <w:r w:rsidRPr="00445D35">
        <w:rPr>
          <w:szCs w:val="28"/>
        </w:rPr>
        <w:lastRenderedPageBreak/>
        <w:t>1) по проекту генерального плана Поселения, внесению изменений в генеральный план поселения - не менее одного месяца и более трех месяцев</w:t>
      </w:r>
      <w:r w:rsidR="00105E4C">
        <w:rPr>
          <w:szCs w:val="28"/>
        </w:rPr>
        <w:t>, за исключением случая указанного в части 8.1 статьи 28 Градостроительного кодекса Российской Федерации</w:t>
      </w:r>
      <w:r w:rsidRPr="00445D35">
        <w:rPr>
          <w:szCs w:val="28"/>
        </w:rPr>
        <w:t>;</w:t>
      </w:r>
    </w:p>
    <w:p w:rsidR="002406F7" w:rsidRPr="00445D35" w:rsidRDefault="002406F7" w:rsidP="00445D35">
      <w:pPr>
        <w:autoSpaceDE w:val="0"/>
        <w:autoSpaceDN w:val="0"/>
        <w:adjustRightInd w:val="0"/>
        <w:ind w:firstLine="709"/>
        <w:jc w:val="both"/>
        <w:rPr>
          <w:szCs w:val="28"/>
        </w:rPr>
      </w:pPr>
      <w:r w:rsidRPr="00445D35">
        <w:rPr>
          <w:szCs w:val="28"/>
        </w:rPr>
        <w:t xml:space="preserve">2) по проекту правил землепользования и застройки, </w:t>
      </w:r>
      <w:r w:rsidR="002A78B4">
        <w:rPr>
          <w:szCs w:val="28"/>
        </w:rPr>
        <w:t xml:space="preserve">внесения изменений в Правила - </w:t>
      </w:r>
      <w:r w:rsidRPr="00445D35">
        <w:rPr>
          <w:szCs w:val="28"/>
        </w:rPr>
        <w:t xml:space="preserve">не менее двух и не более </w:t>
      </w:r>
      <w:r w:rsidR="00105E4C">
        <w:rPr>
          <w:szCs w:val="28"/>
        </w:rPr>
        <w:t>трех</w:t>
      </w:r>
      <w:r w:rsidRPr="00445D35">
        <w:rPr>
          <w:szCs w:val="28"/>
        </w:rPr>
        <w:t xml:space="preserve"> месяцев, за исключением случая, предусмотренного подпунктом 3 настоящего пункта;</w:t>
      </w:r>
    </w:p>
    <w:p w:rsidR="002406F7" w:rsidRPr="00445D35" w:rsidRDefault="002406F7" w:rsidP="00445D35">
      <w:pPr>
        <w:autoSpaceDE w:val="0"/>
        <w:autoSpaceDN w:val="0"/>
        <w:adjustRightInd w:val="0"/>
        <w:ind w:firstLine="709"/>
        <w:jc w:val="both"/>
        <w:rPr>
          <w:szCs w:val="28"/>
        </w:rPr>
      </w:pPr>
      <w:r w:rsidRPr="00445D35">
        <w:rPr>
          <w:szCs w:val="28"/>
        </w:rPr>
        <w:t>3) по проекту внесения изменений в Правила в части внесения изменений в градостроительный регламент, установленный для конкретной территориальной зоны - не более чем один месяц;</w:t>
      </w:r>
    </w:p>
    <w:p w:rsidR="002406F7" w:rsidRPr="00445D35" w:rsidRDefault="002406F7" w:rsidP="00445D35">
      <w:pPr>
        <w:autoSpaceDE w:val="0"/>
        <w:autoSpaceDN w:val="0"/>
        <w:adjustRightInd w:val="0"/>
        <w:ind w:firstLine="709"/>
        <w:jc w:val="both"/>
        <w:rPr>
          <w:szCs w:val="28"/>
        </w:rPr>
      </w:pPr>
      <w:r w:rsidRPr="00445D35">
        <w:rPr>
          <w:szCs w:val="28"/>
        </w:rPr>
        <w:t>4) по проекту планировки территории, проекту предусматривающему внесение изменений в проект планировки территории - не менее одного месяца и более трех месяцев;</w:t>
      </w:r>
    </w:p>
    <w:p w:rsidR="002406F7" w:rsidRPr="00445D35" w:rsidRDefault="002406F7" w:rsidP="00445D35">
      <w:pPr>
        <w:autoSpaceDE w:val="0"/>
        <w:autoSpaceDN w:val="0"/>
        <w:adjustRightInd w:val="0"/>
        <w:ind w:firstLine="709"/>
        <w:jc w:val="both"/>
        <w:rPr>
          <w:szCs w:val="28"/>
        </w:rPr>
      </w:pPr>
      <w:r w:rsidRPr="00445D35">
        <w:rPr>
          <w:szCs w:val="28"/>
        </w:rPr>
        <w:t>5) проекту межевания территории, проекту предусматривающему внесение изменений в проект межевания территории - не менее одного месяца и более трех месяцев;</w:t>
      </w:r>
    </w:p>
    <w:p w:rsidR="002406F7" w:rsidRPr="00445D35" w:rsidRDefault="002406F7" w:rsidP="00445D35">
      <w:pPr>
        <w:autoSpaceDE w:val="0"/>
        <w:autoSpaceDN w:val="0"/>
        <w:adjustRightInd w:val="0"/>
        <w:ind w:firstLine="709"/>
        <w:jc w:val="both"/>
        <w:rPr>
          <w:szCs w:val="28"/>
        </w:rPr>
      </w:pPr>
      <w:r w:rsidRPr="00445D35">
        <w:rPr>
          <w:szCs w:val="28"/>
        </w:rPr>
        <w:t>5) проекту правил благоустройства территорий, проекту предусматривающему внесение изменений в проект правил благоустройства - не менее одного месяца и более трех месяцев;</w:t>
      </w:r>
    </w:p>
    <w:p w:rsidR="002406F7" w:rsidRPr="00445D35" w:rsidRDefault="002406F7" w:rsidP="00445D35">
      <w:pPr>
        <w:autoSpaceDE w:val="0"/>
        <w:autoSpaceDN w:val="0"/>
        <w:adjustRightInd w:val="0"/>
        <w:ind w:firstLine="709"/>
        <w:jc w:val="both"/>
        <w:rPr>
          <w:szCs w:val="28"/>
        </w:rPr>
      </w:pPr>
      <w:r w:rsidRPr="00445D35">
        <w:rPr>
          <w:szCs w:val="28"/>
        </w:rPr>
        <w:t xml:space="preserve">6) по проекту решения о предоставлении разрешения на условно разрешенный вид использования земельного участка или объекта капитального строительства - не может быть более одного месяца, </w:t>
      </w:r>
    </w:p>
    <w:p w:rsidR="002406F7" w:rsidRPr="00445D35" w:rsidRDefault="002406F7" w:rsidP="00445D35">
      <w:pPr>
        <w:autoSpaceDE w:val="0"/>
        <w:autoSpaceDN w:val="0"/>
        <w:adjustRightInd w:val="0"/>
        <w:ind w:firstLine="709"/>
        <w:jc w:val="both"/>
        <w:rPr>
          <w:szCs w:val="28"/>
        </w:rPr>
      </w:pPr>
      <w:r w:rsidRPr="00445D35">
        <w:rPr>
          <w:szCs w:val="28"/>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w:t>
      </w:r>
    </w:p>
    <w:p w:rsidR="002406F7" w:rsidRDefault="002406F7" w:rsidP="00445D35">
      <w:pPr>
        <w:autoSpaceDE w:val="0"/>
        <w:autoSpaceDN w:val="0"/>
        <w:adjustRightInd w:val="0"/>
        <w:ind w:firstLine="709"/>
        <w:jc w:val="both"/>
        <w:rPr>
          <w:szCs w:val="28"/>
        </w:rPr>
      </w:pPr>
      <w:r w:rsidRPr="00445D35">
        <w:rPr>
          <w:szCs w:val="28"/>
        </w:rPr>
        <w:t>2. Выходные и праздничные дни включаются в срок проведения публичных слушаний.</w:t>
      </w:r>
    </w:p>
    <w:p w:rsidR="000A103B" w:rsidRDefault="000A103B" w:rsidP="000A103B">
      <w:pPr>
        <w:autoSpaceDE w:val="0"/>
        <w:autoSpaceDN w:val="0"/>
        <w:adjustRightInd w:val="0"/>
        <w:ind w:firstLine="708"/>
        <w:jc w:val="both"/>
        <w:rPr>
          <w:szCs w:val="28"/>
        </w:rPr>
      </w:pPr>
      <w:r>
        <w:rPr>
          <w:szCs w:val="28"/>
        </w:rPr>
        <w:t>3. В случае, если для реализации решения о комплексном развитии территории требуется внесение изменений в генеральный план поселения, по решению Главы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406F7" w:rsidRPr="00445D35" w:rsidRDefault="002406F7" w:rsidP="00445D35">
      <w:pPr>
        <w:autoSpaceDE w:val="0"/>
        <w:autoSpaceDN w:val="0"/>
        <w:adjustRightInd w:val="0"/>
        <w:ind w:firstLine="709"/>
        <w:jc w:val="both"/>
        <w:rPr>
          <w:b/>
          <w:bCs/>
          <w:szCs w:val="28"/>
        </w:rPr>
      </w:pPr>
      <w:r w:rsidRPr="00445D35">
        <w:rPr>
          <w:b/>
          <w:bCs/>
          <w:szCs w:val="28"/>
        </w:rPr>
        <w:t xml:space="preserve">Статья </w:t>
      </w:r>
      <w:r w:rsidR="005E7800">
        <w:rPr>
          <w:b/>
          <w:bCs/>
          <w:szCs w:val="28"/>
        </w:rPr>
        <w:t>19</w:t>
      </w:r>
      <w:r w:rsidRPr="00445D35">
        <w:rPr>
          <w:b/>
          <w:bCs/>
          <w:szCs w:val="28"/>
        </w:rPr>
        <w:t>. Официальный сайт и (или) информационные системы</w:t>
      </w:r>
    </w:p>
    <w:p w:rsidR="002406F7" w:rsidRPr="00445D35" w:rsidRDefault="002406F7" w:rsidP="00445D35">
      <w:pPr>
        <w:autoSpaceDE w:val="0"/>
        <w:autoSpaceDN w:val="0"/>
        <w:adjustRightInd w:val="0"/>
        <w:ind w:firstLine="709"/>
        <w:jc w:val="both"/>
        <w:rPr>
          <w:szCs w:val="28"/>
        </w:rPr>
      </w:pPr>
      <w:r w:rsidRPr="00445D35">
        <w:rPr>
          <w:szCs w:val="28"/>
        </w:rPr>
        <w:t xml:space="preserve">1. Официальным сайтом для размещения информации по вопросам проведения общественных обсуждений или публичных слушаний является официальный сайт Администрации - </w:t>
      </w:r>
      <w:r w:rsidRPr="00445D35">
        <w:rPr>
          <w:szCs w:val="28"/>
          <w:lang w:val="en-US"/>
        </w:rPr>
        <w:t>www</w:t>
      </w:r>
      <w:r w:rsidRPr="00445D35">
        <w:rPr>
          <w:szCs w:val="28"/>
        </w:rPr>
        <w:t>.</w:t>
      </w:r>
      <w:r w:rsidRPr="00445D35">
        <w:rPr>
          <w:szCs w:val="28"/>
          <w:lang w:val="en-US"/>
        </w:rPr>
        <w:t>mvadm</w:t>
      </w:r>
      <w:r w:rsidRPr="00445D35">
        <w:rPr>
          <w:szCs w:val="28"/>
        </w:rPr>
        <w:t>.</w:t>
      </w:r>
      <w:r w:rsidRPr="00445D35">
        <w:rPr>
          <w:szCs w:val="28"/>
          <w:lang w:val="en-US"/>
        </w:rPr>
        <w:t>ru</w:t>
      </w:r>
      <w:r w:rsidRPr="00445D35">
        <w:rPr>
          <w:szCs w:val="28"/>
        </w:rPr>
        <w:t>;</w:t>
      </w:r>
    </w:p>
    <w:p w:rsidR="002406F7" w:rsidRPr="00445D35" w:rsidRDefault="002406F7" w:rsidP="00445D35">
      <w:pPr>
        <w:autoSpaceDE w:val="0"/>
        <w:autoSpaceDN w:val="0"/>
        <w:adjustRightInd w:val="0"/>
        <w:ind w:firstLine="709"/>
        <w:jc w:val="both"/>
        <w:rPr>
          <w:szCs w:val="28"/>
        </w:rPr>
      </w:pPr>
      <w:r w:rsidRPr="00445D35">
        <w:rPr>
          <w:szCs w:val="28"/>
        </w:rPr>
        <w:t>2. Также для размещения информации по вопросам проведения общественных обсуждений или публичных слушаний могут использоваться государственная или муниципальная информационная система, обеспечивающая проведение общественных обсуждений с использованием сети "Интернет", либо информационные системы .</w:t>
      </w:r>
    </w:p>
    <w:p w:rsidR="002406F7" w:rsidRPr="00445D35" w:rsidRDefault="002406F7" w:rsidP="00445D35">
      <w:pPr>
        <w:autoSpaceDE w:val="0"/>
        <w:autoSpaceDN w:val="0"/>
        <w:adjustRightInd w:val="0"/>
        <w:ind w:firstLine="709"/>
        <w:jc w:val="both"/>
        <w:rPr>
          <w:szCs w:val="28"/>
        </w:rPr>
      </w:pPr>
      <w:r w:rsidRPr="00445D35">
        <w:rPr>
          <w:szCs w:val="28"/>
        </w:rPr>
        <w:t>3. Официальный сайт и (или) информационные системы должны обеспечивать возможность:</w:t>
      </w:r>
    </w:p>
    <w:p w:rsidR="002406F7" w:rsidRPr="00445D35" w:rsidRDefault="002406F7" w:rsidP="00445D35">
      <w:pPr>
        <w:autoSpaceDE w:val="0"/>
        <w:autoSpaceDN w:val="0"/>
        <w:adjustRightInd w:val="0"/>
        <w:ind w:firstLine="709"/>
        <w:jc w:val="both"/>
        <w:rPr>
          <w:szCs w:val="28"/>
        </w:rPr>
      </w:pPr>
      <w:r w:rsidRPr="00445D35">
        <w:rPr>
          <w:szCs w:val="28"/>
        </w:rPr>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406F7" w:rsidRPr="00445D35" w:rsidRDefault="002406F7" w:rsidP="00445D35">
      <w:pPr>
        <w:autoSpaceDE w:val="0"/>
        <w:autoSpaceDN w:val="0"/>
        <w:adjustRightInd w:val="0"/>
        <w:ind w:firstLine="709"/>
        <w:jc w:val="both"/>
        <w:rPr>
          <w:szCs w:val="28"/>
        </w:rPr>
      </w:pPr>
      <w:r w:rsidRPr="00445D35">
        <w:rPr>
          <w:szCs w:val="28"/>
        </w:rPr>
        <w:t>2) представления информации о результатах общественных обсуждений, количестве участников общественных обсуждений.</w:t>
      </w:r>
    </w:p>
    <w:p w:rsidR="002406F7" w:rsidRPr="00445D35" w:rsidRDefault="002406F7" w:rsidP="00445D35">
      <w:pPr>
        <w:autoSpaceDE w:val="0"/>
        <w:autoSpaceDN w:val="0"/>
        <w:adjustRightInd w:val="0"/>
        <w:ind w:firstLine="709"/>
        <w:jc w:val="both"/>
        <w:rPr>
          <w:b/>
          <w:bCs/>
          <w:szCs w:val="28"/>
        </w:rPr>
      </w:pPr>
      <w:r w:rsidRPr="00445D35">
        <w:rPr>
          <w:b/>
          <w:bCs/>
          <w:szCs w:val="28"/>
        </w:rPr>
        <w:t xml:space="preserve">Статья </w:t>
      </w:r>
      <w:r w:rsidR="00FD3034" w:rsidRPr="00445D35">
        <w:rPr>
          <w:b/>
          <w:bCs/>
          <w:szCs w:val="28"/>
        </w:rPr>
        <w:t>2</w:t>
      </w:r>
      <w:r w:rsidR="005E7800">
        <w:rPr>
          <w:b/>
          <w:bCs/>
          <w:szCs w:val="28"/>
        </w:rPr>
        <w:t>0</w:t>
      </w:r>
      <w:r w:rsidRPr="00445D35">
        <w:rPr>
          <w:b/>
          <w:bCs/>
          <w:szCs w:val="28"/>
        </w:rPr>
        <w:t>. Требования к информационным стендам, на которых размещаются оповещения о начале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1.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406F7" w:rsidRPr="00445D35" w:rsidRDefault="002406F7" w:rsidP="00445D35">
      <w:pPr>
        <w:autoSpaceDE w:val="0"/>
        <w:autoSpaceDN w:val="0"/>
        <w:adjustRightInd w:val="0"/>
        <w:ind w:firstLine="709"/>
        <w:jc w:val="both"/>
        <w:rPr>
          <w:b/>
          <w:bCs/>
          <w:szCs w:val="28"/>
        </w:rPr>
      </w:pPr>
      <w:r w:rsidRPr="00445D35">
        <w:rPr>
          <w:b/>
          <w:bCs/>
          <w:szCs w:val="28"/>
        </w:rPr>
        <w:t xml:space="preserve">Статья </w:t>
      </w:r>
      <w:r w:rsidR="00FD3034" w:rsidRPr="00445D35">
        <w:rPr>
          <w:b/>
          <w:bCs/>
          <w:szCs w:val="28"/>
        </w:rPr>
        <w:t>2</w:t>
      </w:r>
      <w:r w:rsidR="005E7800">
        <w:rPr>
          <w:b/>
          <w:bCs/>
          <w:szCs w:val="28"/>
        </w:rPr>
        <w:t>1</w:t>
      </w:r>
      <w:r w:rsidRPr="00445D35">
        <w:rPr>
          <w:b/>
          <w:bCs/>
          <w:szCs w:val="28"/>
        </w:rPr>
        <w:t>. Форма оповещения о начале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1. Оповещением о начале общественных обсуждений или публичных слушаний является постановление Администрации о назначении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2. Постановление должно содержать:</w:t>
      </w:r>
    </w:p>
    <w:p w:rsidR="002406F7" w:rsidRPr="00445D35" w:rsidRDefault="002406F7" w:rsidP="00445D35">
      <w:pPr>
        <w:autoSpaceDE w:val="0"/>
        <w:autoSpaceDN w:val="0"/>
        <w:adjustRightInd w:val="0"/>
        <w:ind w:firstLine="709"/>
        <w:jc w:val="both"/>
        <w:rPr>
          <w:szCs w:val="28"/>
        </w:rPr>
      </w:pPr>
      <w:r w:rsidRPr="00445D35">
        <w:rPr>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406F7" w:rsidRPr="00445D35" w:rsidRDefault="002406F7" w:rsidP="00445D35">
      <w:pPr>
        <w:autoSpaceDE w:val="0"/>
        <w:autoSpaceDN w:val="0"/>
        <w:adjustRightInd w:val="0"/>
        <w:ind w:firstLine="709"/>
        <w:jc w:val="both"/>
        <w:rPr>
          <w:szCs w:val="28"/>
        </w:rPr>
      </w:pPr>
      <w:r w:rsidRPr="00445D35">
        <w:rPr>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406F7" w:rsidRPr="00445D35" w:rsidRDefault="002406F7" w:rsidP="00445D35">
      <w:pPr>
        <w:autoSpaceDE w:val="0"/>
        <w:autoSpaceDN w:val="0"/>
        <w:adjustRightInd w:val="0"/>
        <w:ind w:firstLine="709"/>
        <w:jc w:val="both"/>
        <w:rPr>
          <w:szCs w:val="28"/>
        </w:rPr>
      </w:pPr>
      <w:r w:rsidRPr="00445D35">
        <w:rPr>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406F7" w:rsidRPr="00445D35" w:rsidRDefault="002406F7" w:rsidP="00445D35">
      <w:pPr>
        <w:autoSpaceDE w:val="0"/>
        <w:autoSpaceDN w:val="0"/>
        <w:adjustRightInd w:val="0"/>
        <w:ind w:firstLine="709"/>
        <w:jc w:val="both"/>
        <w:rPr>
          <w:szCs w:val="28"/>
        </w:rPr>
      </w:pPr>
      <w:r w:rsidRPr="00445D35">
        <w:rPr>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406F7" w:rsidRPr="00445D35" w:rsidRDefault="002406F7" w:rsidP="00445D35">
      <w:pPr>
        <w:autoSpaceDE w:val="0"/>
        <w:autoSpaceDN w:val="0"/>
        <w:adjustRightInd w:val="0"/>
        <w:ind w:firstLine="709"/>
        <w:jc w:val="both"/>
        <w:rPr>
          <w:szCs w:val="28"/>
        </w:rPr>
      </w:pPr>
      <w:r w:rsidRPr="00445D35">
        <w:rPr>
          <w:szCs w:val="28"/>
        </w:rPr>
        <w:t xml:space="preserve">2. Постановление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2406F7" w:rsidRPr="00445D35" w:rsidRDefault="002406F7" w:rsidP="00445D35">
      <w:pPr>
        <w:autoSpaceDE w:val="0"/>
        <w:autoSpaceDN w:val="0"/>
        <w:adjustRightInd w:val="0"/>
        <w:ind w:firstLine="709"/>
        <w:jc w:val="both"/>
        <w:rPr>
          <w:szCs w:val="28"/>
        </w:rPr>
      </w:pPr>
      <w:r w:rsidRPr="00445D35">
        <w:rPr>
          <w:szCs w:val="28"/>
        </w:rPr>
        <w:t>3. Постановление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406F7" w:rsidRPr="00445D35" w:rsidRDefault="002406F7" w:rsidP="00445D35">
      <w:pPr>
        <w:autoSpaceDE w:val="0"/>
        <w:autoSpaceDN w:val="0"/>
        <w:adjustRightInd w:val="0"/>
        <w:ind w:firstLine="709"/>
        <w:jc w:val="both"/>
        <w:rPr>
          <w:szCs w:val="28"/>
        </w:rPr>
      </w:pPr>
      <w:r w:rsidRPr="00445D35">
        <w:rPr>
          <w:b/>
          <w:bCs/>
          <w:szCs w:val="28"/>
        </w:rPr>
        <w:lastRenderedPageBreak/>
        <w:t>Статья 2</w:t>
      </w:r>
      <w:r w:rsidR="005E7800">
        <w:rPr>
          <w:b/>
          <w:bCs/>
          <w:szCs w:val="28"/>
        </w:rPr>
        <w:t>2</w:t>
      </w:r>
      <w:r w:rsidR="002A78B4">
        <w:rPr>
          <w:b/>
          <w:bCs/>
          <w:szCs w:val="28"/>
        </w:rPr>
        <w:t>. Порядок подготовки и форма</w:t>
      </w:r>
      <w:r w:rsidRPr="00445D35">
        <w:rPr>
          <w:b/>
          <w:bCs/>
          <w:szCs w:val="28"/>
        </w:rPr>
        <w:t xml:space="preserve"> протокола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1. Протокол общественных обсуждений илипубличных слушаний – письменный документ, предназначенный для фиксации мнения участников общественных обсуждений илипубличных слушаний  вопросам, выносимым на общественны</w:t>
      </w:r>
      <w:r w:rsidR="002A78B4">
        <w:rPr>
          <w:szCs w:val="28"/>
        </w:rPr>
        <w:t>е</w:t>
      </w:r>
      <w:r w:rsidRPr="00445D35">
        <w:rPr>
          <w:szCs w:val="28"/>
        </w:rPr>
        <w:t xml:space="preserve"> обсуждени</w:t>
      </w:r>
      <w:r w:rsidR="002A78B4">
        <w:rPr>
          <w:szCs w:val="28"/>
        </w:rPr>
        <w:t>я</w:t>
      </w:r>
      <w:r w:rsidRPr="00445D35">
        <w:rPr>
          <w:szCs w:val="28"/>
        </w:rPr>
        <w:t xml:space="preserve"> илипубличные слушания.</w:t>
      </w:r>
    </w:p>
    <w:p w:rsidR="002406F7" w:rsidRPr="00445D35" w:rsidRDefault="002406F7" w:rsidP="00445D35">
      <w:pPr>
        <w:autoSpaceDE w:val="0"/>
        <w:autoSpaceDN w:val="0"/>
        <w:adjustRightInd w:val="0"/>
        <w:ind w:firstLine="709"/>
        <w:jc w:val="both"/>
        <w:rPr>
          <w:szCs w:val="28"/>
        </w:rPr>
      </w:pPr>
      <w:r w:rsidRPr="00445D35">
        <w:rPr>
          <w:szCs w:val="28"/>
        </w:rPr>
        <w:t>2. В протоколе общественных обсуждений или публичных слушаний указываются:</w:t>
      </w:r>
    </w:p>
    <w:p w:rsidR="002406F7" w:rsidRPr="00445D35" w:rsidRDefault="002406F7" w:rsidP="00445D35">
      <w:pPr>
        <w:autoSpaceDE w:val="0"/>
        <w:autoSpaceDN w:val="0"/>
        <w:adjustRightInd w:val="0"/>
        <w:ind w:firstLine="709"/>
        <w:jc w:val="both"/>
        <w:rPr>
          <w:szCs w:val="28"/>
        </w:rPr>
      </w:pPr>
      <w:r w:rsidRPr="00445D35">
        <w:rPr>
          <w:szCs w:val="28"/>
        </w:rPr>
        <w:t>1) дата оформления протокола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2) информация об организаторе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406F7" w:rsidRPr="00445D35" w:rsidRDefault="002406F7" w:rsidP="00445D35">
      <w:pPr>
        <w:autoSpaceDE w:val="0"/>
        <w:autoSpaceDN w:val="0"/>
        <w:adjustRightInd w:val="0"/>
        <w:ind w:firstLine="709"/>
        <w:jc w:val="both"/>
        <w:rPr>
          <w:szCs w:val="28"/>
        </w:rPr>
      </w:pPr>
      <w:r w:rsidRPr="00445D35">
        <w:rPr>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406F7" w:rsidRPr="00445D35" w:rsidRDefault="002406F7" w:rsidP="00445D35">
      <w:pPr>
        <w:autoSpaceDE w:val="0"/>
        <w:autoSpaceDN w:val="0"/>
        <w:adjustRightInd w:val="0"/>
        <w:ind w:firstLine="709"/>
        <w:jc w:val="both"/>
        <w:rPr>
          <w:szCs w:val="28"/>
        </w:rPr>
      </w:pPr>
      <w:r w:rsidRPr="00445D35">
        <w:rPr>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 xml:space="preserve">3. Ведение протокола </w:t>
      </w:r>
      <w:r w:rsidR="002A78B4" w:rsidRPr="00445D35">
        <w:rPr>
          <w:szCs w:val="28"/>
        </w:rPr>
        <w:t xml:space="preserve">общественных обсуждений или </w:t>
      </w:r>
      <w:r w:rsidRPr="00445D35">
        <w:rPr>
          <w:szCs w:val="28"/>
        </w:rPr>
        <w:t xml:space="preserve">публичных слушаний осуществляется Комиссией в виде таблицы, состоящей из трех столбцов. </w:t>
      </w:r>
    </w:p>
    <w:p w:rsidR="002406F7" w:rsidRPr="00445D35" w:rsidRDefault="002406F7" w:rsidP="00445D35">
      <w:pPr>
        <w:autoSpaceDE w:val="0"/>
        <w:autoSpaceDN w:val="0"/>
        <w:adjustRightInd w:val="0"/>
        <w:ind w:firstLine="709"/>
        <w:jc w:val="both"/>
        <w:rPr>
          <w:szCs w:val="28"/>
        </w:rPr>
      </w:pPr>
      <w:r w:rsidRPr="00445D35">
        <w:rPr>
          <w:szCs w:val="28"/>
        </w:rPr>
        <w:t xml:space="preserve">В первом столбце таблицы указывается дата и время внесения в протокол информации, а также порядковый номер записи. </w:t>
      </w:r>
    </w:p>
    <w:p w:rsidR="002406F7" w:rsidRPr="00445D35" w:rsidRDefault="002406F7" w:rsidP="00445D35">
      <w:pPr>
        <w:autoSpaceDE w:val="0"/>
        <w:autoSpaceDN w:val="0"/>
        <w:adjustRightInd w:val="0"/>
        <w:ind w:firstLine="709"/>
        <w:jc w:val="both"/>
        <w:rPr>
          <w:szCs w:val="28"/>
        </w:rPr>
      </w:pPr>
      <w:r w:rsidRPr="00445D35">
        <w:rPr>
          <w:szCs w:val="28"/>
        </w:rPr>
        <w:t>Во втором столбце таблицы указываются сведения об участнике общественных обсуждений или публичных слушаний, выразившем свое мнение по вопросам, вынесенным на общественных обсуждения или публичные слушания.</w:t>
      </w:r>
    </w:p>
    <w:p w:rsidR="002406F7" w:rsidRPr="00445D35" w:rsidRDefault="002406F7" w:rsidP="00445D35">
      <w:pPr>
        <w:autoSpaceDE w:val="0"/>
        <w:autoSpaceDN w:val="0"/>
        <w:adjustRightInd w:val="0"/>
        <w:ind w:firstLine="709"/>
        <w:jc w:val="both"/>
        <w:rPr>
          <w:szCs w:val="28"/>
        </w:rPr>
      </w:pPr>
      <w:r w:rsidRPr="00445D35">
        <w:rPr>
          <w:szCs w:val="28"/>
        </w:rPr>
        <w:t xml:space="preserve">В третьем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2406F7" w:rsidRPr="00445D35" w:rsidRDefault="002406F7" w:rsidP="00445D35">
      <w:pPr>
        <w:autoSpaceDE w:val="0"/>
        <w:autoSpaceDN w:val="0"/>
        <w:adjustRightInd w:val="0"/>
        <w:ind w:firstLine="709"/>
        <w:jc w:val="both"/>
        <w:rPr>
          <w:szCs w:val="28"/>
        </w:rPr>
      </w:pPr>
      <w:r w:rsidRPr="00445D35">
        <w:rPr>
          <w:szCs w:val="28"/>
        </w:rPr>
        <w:t>4.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406F7" w:rsidRPr="00445D35" w:rsidRDefault="002406F7" w:rsidP="00445D35">
      <w:pPr>
        <w:autoSpaceDE w:val="0"/>
        <w:autoSpaceDN w:val="0"/>
        <w:adjustRightInd w:val="0"/>
        <w:ind w:firstLine="709"/>
        <w:jc w:val="both"/>
        <w:rPr>
          <w:szCs w:val="28"/>
        </w:rPr>
      </w:pPr>
      <w:r w:rsidRPr="00445D35">
        <w:rPr>
          <w:szCs w:val="28"/>
        </w:rPr>
        <w:t>5. Ведение протокола общественных обсуждений или публичных слушаний осуществляется в хронологической последовательности секретарем Комиссии.</w:t>
      </w:r>
    </w:p>
    <w:p w:rsidR="002406F7" w:rsidRPr="00445D35" w:rsidRDefault="002406F7" w:rsidP="00445D35">
      <w:pPr>
        <w:autoSpaceDE w:val="0"/>
        <w:autoSpaceDN w:val="0"/>
        <w:adjustRightInd w:val="0"/>
        <w:ind w:firstLine="709"/>
        <w:jc w:val="both"/>
        <w:rPr>
          <w:szCs w:val="28"/>
        </w:rPr>
      </w:pPr>
      <w:r w:rsidRPr="00445D35">
        <w:rPr>
          <w:szCs w:val="28"/>
        </w:rPr>
        <w:lastRenderedPageBreak/>
        <w:t xml:space="preserve">6. </w:t>
      </w:r>
      <w:r w:rsidR="009004A9">
        <w:rPr>
          <w:szCs w:val="28"/>
        </w:rPr>
        <w:t>Протокол общественных обсуждений или</w:t>
      </w:r>
      <w:r w:rsidR="009004A9" w:rsidRPr="00445D35">
        <w:rPr>
          <w:szCs w:val="28"/>
        </w:rPr>
        <w:t xml:space="preserve"> публичных слушаний </w:t>
      </w:r>
      <w:r w:rsidR="009004A9">
        <w:rPr>
          <w:szCs w:val="28"/>
        </w:rPr>
        <w:t xml:space="preserve">подписывается председателем Комиссии. </w:t>
      </w:r>
      <w:r w:rsidRPr="00445D35">
        <w:rPr>
          <w:szCs w:val="28"/>
        </w:rPr>
        <w:t>Каждая страница протоколапронумеровывается и заверяется подписью секретаря Комиссии.</w:t>
      </w:r>
    </w:p>
    <w:p w:rsidR="002406F7" w:rsidRPr="00445D35" w:rsidRDefault="002406F7" w:rsidP="00445D35">
      <w:pPr>
        <w:autoSpaceDE w:val="0"/>
        <w:autoSpaceDN w:val="0"/>
        <w:adjustRightInd w:val="0"/>
        <w:ind w:firstLine="709"/>
        <w:jc w:val="both"/>
        <w:rPr>
          <w:szCs w:val="28"/>
        </w:rPr>
      </w:pPr>
      <w:r w:rsidRPr="00445D35">
        <w:rPr>
          <w:szCs w:val="28"/>
        </w:rPr>
        <w:t>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406F7" w:rsidRPr="00445D35" w:rsidRDefault="002406F7" w:rsidP="00445D35">
      <w:pPr>
        <w:autoSpaceDE w:val="0"/>
        <w:autoSpaceDN w:val="0"/>
        <w:adjustRightInd w:val="0"/>
        <w:ind w:firstLine="709"/>
        <w:jc w:val="both"/>
        <w:rPr>
          <w:b/>
          <w:bCs/>
          <w:szCs w:val="28"/>
        </w:rPr>
      </w:pPr>
      <w:r w:rsidRPr="00445D35">
        <w:rPr>
          <w:b/>
          <w:bCs/>
          <w:szCs w:val="28"/>
        </w:rPr>
        <w:t>Статья 2</w:t>
      </w:r>
      <w:r w:rsidR="005E7800">
        <w:rPr>
          <w:b/>
          <w:bCs/>
          <w:szCs w:val="28"/>
        </w:rPr>
        <w:t>3</w:t>
      </w:r>
      <w:r w:rsidRPr="00445D35">
        <w:rPr>
          <w:b/>
          <w:bCs/>
          <w:szCs w:val="28"/>
        </w:rPr>
        <w:t>.  Порядок подготовки и форма заключения о результатах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2. В заключении о результатах общественных обсуждений или публичных слушаний должны быть указаны:</w:t>
      </w:r>
    </w:p>
    <w:p w:rsidR="002406F7" w:rsidRPr="00445D35" w:rsidRDefault="002406F7" w:rsidP="00445D35">
      <w:pPr>
        <w:autoSpaceDE w:val="0"/>
        <w:autoSpaceDN w:val="0"/>
        <w:adjustRightInd w:val="0"/>
        <w:ind w:firstLine="709"/>
        <w:jc w:val="both"/>
        <w:rPr>
          <w:szCs w:val="28"/>
        </w:rPr>
      </w:pPr>
      <w:r w:rsidRPr="00445D35">
        <w:rPr>
          <w:szCs w:val="28"/>
        </w:rPr>
        <w:t>1) дата оформления заключения о результатах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406F7" w:rsidRPr="00445D35" w:rsidRDefault="002406F7" w:rsidP="00445D35">
      <w:pPr>
        <w:autoSpaceDE w:val="0"/>
        <w:autoSpaceDN w:val="0"/>
        <w:adjustRightInd w:val="0"/>
        <w:ind w:firstLine="709"/>
        <w:jc w:val="both"/>
        <w:rPr>
          <w:szCs w:val="28"/>
        </w:rPr>
      </w:pPr>
      <w:r w:rsidRPr="00445D35">
        <w:rPr>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406F7" w:rsidRPr="00445D35" w:rsidRDefault="002406F7" w:rsidP="00445D35">
      <w:pPr>
        <w:autoSpaceDE w:val="0"/>
        <w:autoSpaceDN w:val="0"/>
        <w:adjustRightInd w:val="0"/>
        <w:ind w:firstLine="709"/>
        <w:jc w:val="both"/>
        <w:rPr>
          <w:szCs w:val="28"/>
        </w:rPr>
      </w:pPr>
      <w:r w:rsidRPr="00445D35">
        <w:rPr>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406F7" w:rsidRPr="00445D35" w:rsidRDefault="002406F7" w:rsidP="00445D35">
      <w:pPr>
        <w:autoSpaceDE w:val="0"/>
        <w:autoSpaceDN w:val="0"/>
        <w:adjustRightInd w:val="0"/>
        <w:ind w:firstLine="709"/>
        <w:jc w:val="both"/>
        <w:rPr>
          <w:szCs w:val="28"/>
        </w:rPr>
      </w:pPr>
      <w:r w:rsidRPr="00445D35">
        <w:rPr>
          <w:szCs w:val="28"/>
        </w:rPr>
        <w:t xml:space="preserve">3. Заключение о результатах </w:t>
      </w:r>
      <w:r w:rsidR="00A34F0A" w:rsidRPr="00445D35">
        <w:rPr>
          <w:szCs w:val="28"/>
        </w:rPr>
        <w:t xml:space="preserve">срока общественных обсуждений или </w:t>
      </w:r>
      <w:r w:rsidRPr="00445D35">
        <w:rPr>
          <w:szCs w:val="28"/>
        </w:rPr>
        <w:t>публичных слушаний подписывается в день окончания срока общественных обсуждений или публичных слушаний председателем Комиссии и направляется вместе с протоколом публичных слушаний Главе района.</w:t>
      </w:r>
    </w:p>
    <w:p w:rsidR="002406F7" w:rsidRPr="00445D35" w:rsidRDefault="002406F7" w:rsidP="00445D35">
      <w:pPr>
        <w:autoSpaceDE w:val="0"/>
        <w:autoSpaceDN w:val="0"/>
        <w:adjustRightInd w:val="0"/>
        <w:ind w:firstLine="709"/>
        <w:jc w:val="both"/>
        <w:rPr>
          <w:szCs w:val="28"/>
        </w:rPr>
      </w:pPr>
      <w:r w:rsidRPr="00445D35">
        <w:rPr>
          <w:szCs w:val="28"/>
        </w:rPr>
        <w:t xml:space="preserve">4. Заключение о результатах общественных обсуждений или публичных слушаний подлежит опубликованию в порядке, установленном для официального </w:t>
      </w:r>
      <w:r w:rsidRPr="00445D35">
        <w:rPr>
          <w:szCs w:val="28"/>
        </w:rPr>
        <w:lastRenderedPageBreak/>
        <w:t>опубликования муниципальных правовых актов, иной официальной информации, и размещается на официальном сайте и (или) в информационных системах.</w:t>
      </w:r>
    </w:p>
    <w:p w:rsidR="002406F7" w:rsidRPr="00445D35" w:rsidRDefault="002406F7" w:rsidP="00445D35">
      <w:pPr>
        <w:autoSpaceDE w:val="0"/>
        <w:autoSpaceDN w:val="0"/>
        <w:adjustRightInd w:val="0"/>
        <w:ind w:firstLine="709"/>
        <w:jc w:val="both"/>
        <w:rPr>
          <w:b/>
          <w:bCs/>
          <w:szCs w:val="28"/>
        </w:rPr>
      </w:pPr>
      <w:r w:rsidRPr="00445D35">
        <w:rPr>
          <w:b/>
          <w:bCs/>
          <w:szCs w:val="28"/>
        </w:rPr>
        <w:t>Статья 2</w:t>
      </w:r>
      <w:r w:rsidR="005E7800">
        <w:rPr>
          <w:b/>
          <w:bCs/>
          <w:szCs w:val="28"/>
        </w:rPr>
        <w:t>4</w:t>
      </w:r>
      <w:r w:rsidRPr="00445D35">
        <w:rPr>
          <w:b/>
          <w:bCs/>
          <w:szCs w:val="28"/>
        </w:rP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w:t>
      </w:r>
      <w:r w:rsidR="00A34F0A">
        <w:rPr>
          <w:b/>
          <w:bCs/>
          <w:szCs w:val="28"/>
        </w:rPr>
        <w:t>ждениях или публичных слушаниях</w:t>
      </w:r>
    </w:p>
    <w:p w:rsidR="002406F7" w:rsidRPr="00445D35" w:rsidRDefault="002406F7" w:rsidP="00445D35">
      <w:pPr>
        <w:autoSpaceDE w:val="0"/>
        <w:autoSpaceDN w:val="0"/>
        <w:adjustRightInd w:val="0"/>
        <w:ind w:firstLine="709"/>
        <w:jc w:val="both"/>
        <w:rPr>
          <w:szCs w:val="28"/>
        </w:rPr>
      </w:pPr>
      <w:r w:rsidRPr="00445D35">
        <w:rPr>
          <w:szCs w:val="28"/>
        </w:rPr>
        <w:t xml:space="preserve">1. В течение всего периода проведения общественных обсуждений или публичных слушаний, проводятся экспозиция или экспозиции проекта. </w:t>
      </w:r>
    </w:p>
    <w:p w:rsidR="002406F7" w:rsidRPr="00445D35" w:rsidRDefault="002406F7" w:rsidP="00445D35">
      <w:pPr>
        <w:autoSpaceDE w:val="0"/>
        <w:autoSpaceDN w:val="0"/>
        <w:adjustRightInd w:val="0"/>
        <w:ind w:firstLine="709"/>
        <w:jc w:val="both"/>
        <w:rPr>
          <w:szCs w:val="28"/>
        </w:rPr>
      </w:pPr>
      <w:r w:rsidRPr="00445D35">
        <w:rPr>
          <w:szCs w:val="28"/>
        </w:rPr>
        <w:t>2 Экспозиции проектов подлежащих рассмотрению на общественных обсуждениях или публичных слушаниях организует Комиссия.</w:t>
      </w:r>
    </w:p>
    <w:p w:rsidR="002406F7" w:rsidRPr="00445D35" w:rsidRDefault="002406F7" w:rsidP="00445D35">
      <w:pPr>
        <w:autoSpaceDE w:val="0"/>
        <w:autoSpaceDN w:val="0"/>
        <w:adjustRightInd w:val="0"/>
        <w:ind w:firstLine="709"/>
        <w:jc w:val="both"/>
        <w:rPr>
          <w:szCs w:val="28"/>
        </w:rPr>
      </w:pPr>
      <w:r w:rsidRPr="00445D35">
        <w:rPr>
          <w:szCs w:val="28"/>
        </w:rPr>
        <w:t xml:space="preserve">3. Экспозиции проектов размещаются в здании Администрации в период  проведения общественных обсуждений или публичных слушаний. Помещение для размещения экспозиции, а также помещение для проведения собрания участников публичных слушаний предоставляется Администрацией </w:t>
      </w:r>
      <w:r w:rsidR="00A34F0A">
        <w:rPr>
          <w:szCs w:val="28"/>
        </w:rPr>
        <w:t xml:space="preserve">на </w:t>
      </w:r>
      <w:r w:rsidRPr="00445D35">
        <w:rPr>
          <w:szCs w:val="28"/>
        </w:rPr>
        <w:t>безвозмездной основе.</w:t>
      </w:r>
    </w:p>
    <w:p w:rsidR="002406F7" w:rsidRPr="00445D35" w:rsidRDefault="002406F7" w:rsidP="00445D35">
      <w:pPr>
        <w:autoSpaceDE w:val="0"/>
        <w:autoSpaceDN w:val="0"/>
        <w:adjustRightInd w:val="0"/>
        <w:ind w:firstLine="709"/>
        <w:jc w:val="both"/>
        <w:rPr>
          <w:szCs w:val="28"/>
        </w:rPr>
      </w:pPr>
      <w:r w:rsidRPr="00445D35">
        <w:rPr>
          <w:szCs w:val="28"/>
        </w:rPr>
        <w:t>4. Экспозиция представляет собой документацию, а также демонстрационные материалы проекта. Во время экспозиции в общедоступном виде должна присутствовать информация о порядке и сроках проведения общественных обсуждений или публичных слушаний по проекту</w:t>
      </w:r>
    </w:p>
    <w:p w:rsidR="002406F7" w:rsidRPr="00445D35" w:rsidRDefault="002406F7" w:rsidP="00445D35">
      <w:pPr>
        <w:autoSpaceDE w:val="0"/>
        <w:autoSpaceDN w:val="0"/>
        <w:adjustRightInd w:val="0"/>
        <w:ind w:firstLine="709"/>
        <w:jc w:val="both"/>
        <w:rPr>
          <w:szCs w:val="28"/>
        </w:rPr>
      </w:pPr>
      <w:r w:rsidRPr="00445D35">
        <w:rPr>
          <w:szCs w:val="28"/>
        </w:rPr>
        <w:t xml:space="preserve">5. В ходе работы экспозиции Комиссия организует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2406F7" w:rsidRPr="00445D35" w:rsidRDefault="002406F7" w:rsidP="00445D35">
      <w:pPr>
        <w:autoSpaceDE w:val="0"/>
        <w:autoSpaceDN w:val="0"/>
        <w:adjustRightInd w:val="0"/>
        <w:ind w:firstLine="709"/>
        <w:jc w:val="both"/>
        <w:rPr>
          <w:szCs w:val="28"/>
        </w:rPr>
      </w:pPr>
      <w:r w:rsidRPr="00445D35">
        <w:rPr>
          <w:szCs w:val="28"/>
        </w:rPr>
        <w:t>6. Консультирование посетителей экспозиции осуществляется председателем, секретарем или членами Комиссии и (или) разработчиком проекта, подлежащего рассмотрению на общественных обсуждениях или публичных слушаниях.</w:t>
      </w:r>
    </w:p>
    <w:p w:rsidR="002406F7" w:rsidRPr="00445D35" w:rsidRDefault="002406F7" w:rsidP="00445D35">
      <w:pPr>
        <w:autoSpaceDE w:val="0"/>
        <w:autoSpaceDN w:val="0"/>
        <w:adjustRightInd w:val="0"/>
        <w:ind w:firstLine="709"/>
        <w:jc w:val="both"/>
        <w:rPr>
          <w:szCs w:val="28"/>
        </w:rPr>
      </w:pPr>
      <w:r w:rsidRPr="00445D35">
        <w:rPr>
          <w:szCs w:val="28"/>
        </w:rPr>
        <w:t>7. Консультирование проводится посредством личного обращения, по телефону или в письменной форме.</w:t>
      </w:r>
    </w:p>
    <w:p w:rsidR="002406F7" w:rsidRPr="00445D35" w:rsidRDefault="002406F7" w:rsidP="00445D35">
      <w:pPr>
        <w:autoSpaceDE w:val="0"/>
        <w:autoSpaceDN w:val="0"/>
        <w:adjustRightInd w:val="0"/>
        <w:ind w:firstLine="709"/>
        <w:jc w:val="both"/>
        <w:rPr>
          <w:szCs w:val="28"/>
        </w:rPr>
      </w:pPr>
      <w:r w:rsidRPr="00445D35">
        <w:rPr>
          <w:szCs w:val="28"/>
        </w:rPr>
        <w:t xml:space="preserve">8. Комиссия обеспечивает возможность участникам общественных обсуждений или публичных слушаний представлять свои предложения и замечания по обсуждаемому проекту. </w:t>
      </w:r>
    </w:p>
    <w:p w:rsidR="002406F7" w:rsidRPr="00445D35" w:rsidRDefault="002406F7" w:rsidP="00445D35">
      <w:pPr>
        <w:autoSpaceDE w:val="0"/>
        <w:autoSpaceDN w:val="0"/>
        <w:adjustRightInd w:val="0"/>
        <w:ind w:firstLine="709"/>
        <w:jc w:val="both"/>
        <w:rPr>
          <w:szCs w:val="28"/>
        </w:rPr>
      </w:pPr>
      <w:r w:rsidRPr="00445D35">
        <w:rPr>
          <w:szCs w:val="28"/>
        </w:rPr>
        <w:t>9. В период проведения экспозиции ведется книга учета посетителей и записи предложений и замечаний.</w:t>
      </w:r>
    </w:p>
    <w:p w:rsidR="002406F7" w:rsidRPr="00445D35" w:rsidRDefault="002406F7" w:rsidP="00445D35">
      <w:pPr>
        <w:autoSpaceDE w:val="0"/>
        <w:autoSpaceDN w:val="0"/>
        <w:adjustRightInd w:val="0"/>
        <w:ind w:firstLine="709"/>
        <w:jc w:val="both"/>
        <w:rPr>
          <w:szCs w:val="28"/>
        </w:rPr>
      </w:pPr>
      <w:r w:rsidRPr="00445D35">
        <w:rPr>
          <w:szCs w:val="28"/>
        </w:rPr>
        <w:t>10. В книгу учета посетителей и записи предложений и замечаний при проведении экспозиции включаются следующие разделы:</w:t>
      </w:r>
    </w:p>
    <w:p w:rsidR="002406F7" w:rsidRPr="00445D35" w:rsidRDefault="002406F7" w:rsidP="00445D35">
      <w:pPr>
        <w:autoSpaceDE w:val="0"/>
        <w:autoSpaceDN w:val="0"/>
        <w:adjustRightInd w:val="0"/>
        <w:ind w:firstLine="709"/>
        <w:jc w:val="both"/>
        <w:rPr>
          <w:szCs w:val="28"/>
        </w:rPr>
      </w:pPr>
      <w:r w:rsidRPr="00445D35">
        <w:rPr>
          <w:szCs w:val="28"/>
        </w:rPr>
        <w:t>1) порядковый номер записи;</w:t>
      </w:r>
    </w:p>
    <w:p w:rsidR="002406F7" w:rsidRPr="00445D35" w:rsidRDefault="002406F7" w:rsidP="00445D35">
      <w:pPr>
        <w:autoSpaceDE w:val="0"/>
        <w:autoSpaceDN w:val="0"/>
        <w:adjustRightInd w:val="0"/>
        <w:ind w:firstLine="709"/>
        <w:jc w:val="both"/>
        <w:rPr>
          <w:szCs w:val="28"/>
        </w:rPr>
      </w:pPr>
      <w:r w:rsidRPr="00445D35">
        <w:rPr>
          <w:szCs w:val="28"/>
        </w:rPr>
        <w:t>2)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406F7" w:rsidRPr="00445D35" w:rsidRDefault="002406F7" w:rsidP="00445D35">
      <w:pPr>
        <w:autoSpaceDE w:val="0"/>
        <w:autoSpaceDN w:val="0"/>
        <w:adjustRightInd w:val="0"/>
        <w:ind w:firstLine="709"/>
        <w:jc w:val="both"/>
        <w:rPr>
          <w:szCs w:val="28"/>
        </w:rPr>
      </w:pPr>
      <w:r w:rsidRPr="00445D35">
        <w:rPr>
          <w:szCs w:val="28"/>
        </w:rPr>
        <w:t xml:space="preserve">3) сведения о земельных участках, объектах капитального строительства, помещениях, являющихся частью указанных объектов капитального строительства, (Для участников общественных обсуждений или публичных слушаний, являющихся правообладателями соответствующих земельных </w:t>
      </w:r>
      <w:r w:rsidRPr="00445D35">
        <w:rPr>
          <w:szCs w:val="28"/>
        </w:rPr>
        <w:lastRenderedPageBreak/>
        <w:t>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Данные участники представляют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406F7" w:rsidRPr="00445D35" w:rsidRDefault="002406F7" w:rsidP="00445D35">
      <w:pPr>
        <w:autoSpaceDE w:val="0"/>
        <w:autoSpaceDN w:val="0"/>
        <w:adjustRightInd w:val="0"/>
        <w:ind w:firstLine="709"/>
        <w:jc w:val="both"/>
        <w:rPr>
          <w:szCs w:val="28"/>
        </w:rPr>
      </w:pPr>
      <w:r w:rsidRPr="00445D35">
        <w:rPr>
          <w:szCs w:val="28"/>
        </w:rPr>
        <w:t xml:space="preserve">4) предложение, замечание  участников экспозиции; </w:t>
      </w:r>
    </w:p>
    <w:p w:rsidR="002406F7" w:rsidRPr="00445D35" w:rsidRDefault="002406F7" w:rsidP="00445D35">
      <w:pPr>
        <w:autoSpaceDE w:val="0"/>
        <w:autoSpaceDN w:val="0"/>
        <w:adjustRightInd w:val="0"/>
        <w:ind w:firstLine="709"/>
        <w:jc w:val="both"/>
        <w:rPr>
          <w:szCs w:val="28"/>
        </w:rPr>
      </w:pPr>
      <w:r w:rsidRPr="00445D35">
        <w:rPr>
          <w:szCs w:val="28"/>
        </w:rPr>
        <w:t>5) дата подпись участника экспозиции.</w:t>
      </w:r>
    </w:p>
    <w:p w:rsidR="00FD3034" w:rsidRPr="00164400" w:rsidRDefault="002406F7" w:rsidP="00164400">
      <w:pPr>
        <w:pStyle w:val="1"/>
        <w:ind w:firstLine="708"/>
        <w:jc w:val="left"/>
      </w:pPr>
      <w:r w:rsidRPr="0052653F">
        <w:t xml:space="preserve">Глава </w:t>
      </w:r>
      <w:r>
        <w:t>6</w:t>
      </w:r>
      <w:r w:rsidRPr="0052653F">
        <w:t>. Положе</w:t>
      </w:r>
      <w:r>
        <w:t>н</w:t>
      </w:r>
      <w:r w:rsidRPr="0052653F">
        <w:t xml:space="preserve">ия о внесении изменений в </w:t>
      </w:r>
      <w:r>
        <w:t>П</w:t>
      </w:r>
      <w:r w:rsidRPr="0052653F">
        <w:t>равила</w:t>
      </w:r>
    </w:p>
    <w:p w:rsidR="002406F7" w:rsidRPr="004225C6" w:rsidRDefault="002406F7" w:rsidP="00445D35">
      <w:pPr>
        <w:pStyle w:val="2"/>
        <w:ind w:firstLine="709"/>
        <w:rPr>
          <w:b/>
          <w:sz w:val="28"/>
          <w:szCs w:val="28"/>
          <w:lang w:eastAsia="en-US"/>
        </w:rPr>
      </w:pPr>
      <w:r>
        <w:rPr>
          <w:b/>
          <w:sz w:val="28"/>
          <w:szCs w:val="28"/>
          <w:lang w:eastAsia="en-US"/>
        </w:rPr>
        <w:t>Статья 2</w:t>
      </w:r>
      <w:r w:rsidR="005E7800">
        <w:rPr>
          <w:b/>
          <w:sz w:val="28"/>
          <w:szCs w:val="28"/>
          <w:lang w:eastAsia="en-US"/>
        </w:rPr>
        <w:t>5</w:t>
      </w:r>
      <w:r w:rsidRPr="004225C6">
        <w:rPr>
          <w:b/>
          <w:sz w:val="28"/>
          <w:szCs w:val="28"/>
          <w:lang w:eastAsia="en-US"/>
        </w:rPr>
        <w:t>. Основания для внесения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 xml:space="preserve">1. Основаниями для рассмотрения </w:t>
      </w:r>
      <w:r>
        <w:rPr>
          <w:rFonts w:eastAsia="Calibri"/>
          <w:szCs w:val="22"/>
          <w:lang w:eastAsia="en-US"/>
        </w:rPr>
        <w:t>Г</w:t>
      </w:r>
      <w:r w:rsidRPr="00AF426D">
        <w:rPr>
          <w:rFonts w:eastAsia="Calibri"/>
          <w:szCs w:val="22"/>
          <w:lang w:eastAsia="en-US"/>
        </w:rPr>
        <w:t xml:space="preserve">лавой </w:t>
      </w:r>
      <w:r>
        <w:rPr>
          <w:rFonts w:eastAsia="Calibri"/>
          <w:szCs w:val="22"/>
          <w:lang w:eastAsia="en-US"/>
        </w:rPr>
        <w:t>района</w:t>
      </w:r>
      <w:r w:rsidRPr="00AF426D">
        <w:rPr>
          <w:rFonts w:eastAsia="Calibri"/>
          <w:szCs w:val="22"/>
          <w:lang w:eastAsia="en-US"/>
        </w:rPr>
        <w:t xml:space="preserve"> вопроса о внесении изменений в Правила являются:</w:t>
      </w:r>
    </w:p>
    <w:p w:rsidR="002406F7" w:rsidRDefault="002406F7" w:rsidP="00445D35">
      <w:pPr>
        <w:ind w:firstLine="709"/>
        <w:jc w:val="both"/>
        <w:rPr>
          <w:rFonts w:eastAsia="Calibri"/>
          <w:szCs w:val="22"/>
          <w:lang w:eastAsia="en-US"/>
        </w:rPr>
      </w:pPr>
      <w:r w:rsidRPr="00AE2FC5">
        <w:rPr>
          <w:rFonts w:eastAsia="Calibri"/>
          <w:szCs w:val="22"/>
          <w:lang w:eastAsia="en-US"/>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sidRPr="00AF426D">
        <w:rPr>
          <w:rFonts w:eastAsia="Calibri"/>
          <w:szCs w:val="22"/>
          <w:lang w:eastAsia="en-US"/>
        </w:rPr>
        <w:t>;</w:t>
      </w:r>
    </w:p>
    <w:p w:rsidR="002406F7" w:rsidRPr="00AF426D" w:rsidRDefault="002406F7" w:rsidP="00445D35">
      <w:pPr>
        <w:ind w:firstLine="709"/>
        <w:jc w:val="both"/>
        <w:rPr>
          <w:rFonts w:eastAsia="Calibri"/>
          <w:szCs w:val="22"/>
          <w:lang w:eastAsia="en-US"/>
        </w:rPr>
      </w:pPr>
      <w:r>
        <w:rPr>
          <w:rFonts w:eastAsia="Calibri"/>
          <w:szCs w:val="22"/>
          <w:lang w:eastAsia="en-US"/>
        </w:rPr>
        <w:t>2</w:t>
      </w:r>
      <w:r w:rsidRPr="00AE2FC5">
        <w:rPr>
          <w:rFonts w:eastAsia="Calibri"/>
          <w:szCs w:val="22"/>
          <w:lang w:eastAsia="en-US"/>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2406F7" w:rsidRDefault="002406F7" w:rsidP="00445D35">
      <w:pPr>
        <w:ind w:firstLine="709"/>
        <w:jc w:val="both"/>
        <w:rPr>
          <w:rFonts w:eastAsia="Calibri"/>
          <w:szCs w:val="22"/>
          <w:lang w:eastAsia="en-US"/>
        </w:rPr>
      </w:pPr>
      <w:r>
        <w:rPr>
          <w:rFonts w:eastAsia="Calibri"/>
          <w:szCs w:val="22"/>
          <w:lang w:eastAsia="en-US"/>
        </w:rPr>
        <w:t>3</w:t>
      </w:r>
      <w:r w:rsidRPr="00AF426D">
        <w:rPr>
          <w:rFonts w:eastAsia="Calibri"/>
          <w:szCs w:val="22"/>
          <w:lang w:eastAsia="en-US"/>
        </w:rPr>
        <w:t>) поступление предложений об изменении границ территориальных зон, изменении градостроительных регламентов</w:t>
      </w:r>
      <w:r w:rsidR="004634A1">
        <w:rPr>
          <w:rFonts w:eastAsia="Calibri"/>
          <w:szCs w:val="22"/>
          <w:lang w:eastAsia="en-US"/>
        </w:rPr>
        <w:t>;</w:t>
      </w:r>
    </w:p>
    <w:p w:rsidR="004634A1" w:rsidRPr="00823EFB" w:rsidRDefault="004634A1" w:rsidP="004634A1">
      <w:pPr>
        <w:ind w:firstLine="709"/>
        <w:jc w:val="both"/>
        <w:rPr>
          <w:rFonts w:eastAsia="Calibri"/>
          <w:szCs w:val="22"/>
          <w:lang w:eastAsia="en-US"/>
        </w:rPr>
      </w:pPr>
      <w:r>
        <w:rPr>
          <w:bCs/>
          <w:szCs w:val="28"/>
        </w:rPr>
        <w:t>4</w:t>
      </w:r>
      <w:r w:rsidRPr="00823EFB">
        <w:rPr>
          <w:rFonts w:eastAsia="Calibri"/>
          <w:szCs w:val="22"/>
          <w:lang w:eastAsia="en-US"/>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634A1" w:rsidRPr="00823EFB" w:rsidRDefault="004634A1" w:rsidP="004634A1">
      <w:pPr>
        <w:ind w:firstLine="709"/>
        <w:jc w:val="both"/>
        <w:rPr>
          <w:rFonts w:eastAsia="Calibri"/>
          <w:szCs w:val="22"/>
          <w:lang w:eastAsia="en-US"/>
        </w:rPr>
      </w:pPr>
      <w:r>
        <w:rPr>
          <w:rFonts w:eastAsia="Calibri"/>
          <w:szCs w:val="22"/>
          <w:lang w:eastAsia="en-US"/>
        </w:rPr>
        <w:t>5</w:t>
      </w:r>
      <w:r w:rsidRPr="00823EFB">
        <w:rPr>
          <w:rFonts w:eastAsia="Calibri"/>
          <w:szCs w:val="22"/>
          <w:lang w:eastAsia="en-US"/>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634A1" w:rsidRDefault="004634A1" w:rsidP="004634A1">
      <w:pPr>
        <w:ind w:firstLine="709"/>
        <w:jc w:val="both"/>
        <w:rPr>
          <w:rFonts w:eastAsia="Calibri"/>
          <w:szCs w:val="22"/>
          <w:lang w:eastAsia="en-US"/>
        </w:rPr>
      </w:pPr>
      <w:r>
        <w:rPr>
          <w:rFonts w:eastAsia="Calibri"/>
          <w:szCs w:val="22"/>
          <w:lang w:eastAsia="en-US"/>
        </w:rPr>
        <w:t>6</w:t>
      </w:r>
      <w:r w:rsidRPr="00823EFB">
        <w:rPr>
          <w:rFonts w:eastAsia="Calibri"/>
          <w:szCs w:val="22"/>
          <w:lang w:eastAsia="en-US"/>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090404">
        <w:rPr>
          <w:rFonts w:eastAsia="Calibri"/>
          <w:szCs w:val="22"/>
          <w:lang w:eastAsia="en-US"/>
        </w:rPr>
        <w:t>оселения регионального значения;</w:t>
      </w:r>
    </w:p>
    <w:p w:rsidR="00090404" w:rsidRPr="00090404" w:rsidRDefault="00090404" w:rsidP="00090404">
      <w:pPr>
        <w:ind w:firstLine="709"/>
        <w:jc w:val="both"/>
        <w:rPr>
          <w:rFonts w:eastAsia="Calibri"/>
          <w:szCs w:val="22"/>
          <w:lang w:eastAsia="en-US"/>
        </w:rPr>
      </w:pPr>
      <w:r>
        <w:rPr>
          <w:rFonts w:eastAsia="Calibri"/>
          <w:szCs w:val="22"/>
          <w:lang w:eastAsia="en-US"/>
        </w:rPr>
        <w:t>7</w:t>
      </w:r>
      <w:r w:rsidRPr="00090404">
        <w:rPr>
          <w:rFonts w:eastAsia="Calibri"/>
          <w:szCs w:val="22"/>
          <w:lang w:eastAsia="en-US"/>
        </w:rPr>
        <w:t>) принятие решения о комплексном развитии территории;</w:t>
      </w:r>
    </w:p>
    <w:p w:rsidR="00090404" w:rsidRPr="00090404" w:rsidRDefault="00090404" w:rsidP="00090404">
      <w:pPr>
        <w:ind w:firstLine="709"/>
        <w:jc w:val="both"/>
        <w:rPr>
          <w:rFonts w:eastAsia="Calibri"/>
          <w:szCs w:val="22"/>
          <w:lang w:eastAsia="en-US"/>
        </w:rPr>
      </w:pPr>
      <w:r>
        <w:rPr>
          <w:rFonts w:eastAsia="Calibri"/>
          <w:szCs w:val="22"/>
          <w:lang w:eastAsia="en-US"/>
        </w:rPr>
        <w:t>8</w:t>
      </w:r>
      <w:r w:rsidRPr="00090404">
        <w:rPr>
          <w:rFonts w:eastAsia="Calibri"/>
          <w:szCs w:val="22"/>
          <w:lang w:eastAsia="en-US"/>
        </w:rPr>
        <w:t>) обнаружение мест захоронений погибших при защите Отечества, расположенных в границах муниципальных образований.</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lastRenderedPageBreak/>
        <w:t xml:space="preserve"> 2. Предложения о внесении изменений в Правила направ</w:t>
      </w:r>
      <w:r w:rsidR="006A146B">
        <w:rPr>
          <w:rFonts w:eastAsia="Calibri"/>
          <w:szCs w:val="22"/>
          <w:lang w:eastAsia="en-US"/>
        </w:rPr>
        <w:t xml:space="preserve">ляются </w:t>
      </w:r>
      <w:r w:rsidR="006A146B" w:rsidRPr="00AF426D">
        <w:rPr>
          <w:rFonts w:eastAsia="Calibri"/>
          <w:szCs w:val="22"/>
          <w:lang w:eastAsia="en-US"/>
        </w:rPr>
        <w:t xml:space="preserve">в Комиссию </w:t>
      </w:r>
      <w:r w:rsidR="006A146B">
        <w:rPr>
          <w:rFonts w:eastAsia="Calibri"/>
          <w:szCs w:val="22"/>
          <w:lang w:eastAsia="en-US"/>
        </w:rPr>
        <w:t xml:space="preserve">органами, организациями, юридическим и физическим лицами, указанными в ч. 3 ст. 33 Градостроительного кодекса Российской Федерации.  </w:t>
      </w:r>
    </w:p>
    <w:p w:rsidR="002406F7" w:rsidRDefault="002406F7" w:rsidP="00445D35">
      <w:pPr>
        <w:ind w:firstLine="709"/>
        <w:jc w:val="both"/>
        <w:rPr>
          <w:rFonts w:eastAsia="Calibri"/>
          <w:szCs w:val="22"/>
          <w:lang w:eastAsia="en-US"/>
        </w:rPr>
      </w:pPr>
      <w:r w:rsidRPr="00AE2FC5">
        <w:rPr>
          <w:rFonts w:eastAsia="Calibri"/>
          <w:szCs w:val="22"/>
          <w:lang w:eastAsia="en-US"/>
        </w:rPr>
        <w:t>3.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муниципального района направляют Главе района требование о внесении изменений в Правила в целях обеспечения размещения указанных объектов.</w:t>
      </w:r>
    </w:p>
    <w:p w:rsidR="002406F7" w:rsidRPr="004225C6" w:rsidRDefault="002406F7" w:rsidP="00445D35">
      <w:pPr>
        <w:ind w:firstLine="709"/>
        <w:jc w:val="both"/>
        <w:rPr>
          <w:b/>
          <w:szCs w:val="28"/>
          <w:lang w:eastAsia="en-US"/>
        </w:rPr>
      </w:pPr>
      <w:r w:rsidRPr="004225C6">
        <w:rPr>
          <w:b/>
          <w:szCs w:val="28"/>
          <w:lang w:eastAsia="en-US"/>
        </w:rPr>
        <w:t xml:space="preserve">Статья </w:t>
      </w:r>
      <w:r>
        <w:rPr>
          <w:b/>
          <w:szCs w:val="28"/>
          <w:lang w:eastAsia="en-US"/>
        </w:rPr>
        <w:t>2</w:t>
      </w:r>
      <w:r w:rsidR="005E7800">
        <w:rPr>
          <w:b/>
          <w:szCs w:val="28"/>
          <w:lang w:eastAsia="en-US"/>
        </w:rPr>
        <w:t>6</w:t>
      </w:r>
      <w:r w:rsidRPr="004225C6">
        <w:rPr>
          <w:b/>
          <w:szCs w:val="28"/>
          <w:lang w:eastAsia="en-US"/>
        </w:rPr>
        <w:t>. Порядок рассмотрения предложений и инициатив по внесению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 xml:space="preserve">1. Рассмотрение предложений о внесении изменений в Правила производится Комиссией в течение </w:t>
      </w:r>
      <w:r w:rsidR="00AB6069">
        <w:rPr>
          <w:rFonts w:eastAsia="Calibri"/>
          <w:szCs w:val="22"/>
          <w:lang w:eastAsia="en-US"/>
        </w:rPr>
        <w:t>двадцати пяти</w:t>
      </w:r>
      <w:r w:rsidRPr="00AF426D">
        <w:rPr>
          <w:rFonts w:eastAsia="Calibri"/>
          <w:szCs w:val="22"/>
          <w:lang w:eastAsia="en-US"/>
        </w:rPr>
        <w:t xml:space="preserve"> дней со дня их внесения.</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1) о принятии предложения по внесению изменений в Правила и о внесении соответствующих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2) об отклонении предложения по внесению изменений в Правила, с указанием причин отклонения.</w:t>
      </w:r>
    </w:p>
    <w:p w:rsidR="002406F7" w:rsidRPr="003632A3" w:rsidRDefault="002406F7" w:rsidP="003632A3">
      <w:pPr>
        <w:autoSpaceDE w:val="0"/>
        <w:autoSpaceDN w:val="0"/>
        <w:adjustRightInd w:val="0"/>
        <w:ind w:firstLine="708"/>
        <w:jc w:val="both"/>
        <w:rPr>
          <w:szCs w:val="28"/>
        </w:rPr>
      </w:pPr>
      <w:r w:rsidRPr="00AF426D">
        <w:rPr>
          <w:rFonts w:eastAsia="Calibri"/>
          <w:szCs w:val="22"/>
          <w:lang w:eastAsia="en-US"/>
        </w:rPr>
        <w:t xml:space="preserve">3. Комиссия направляет заключение, предусмотренное пунктом 2 настоящей статьи, </w:t>
      </w:r>
      <w:r>
        <w:rPr>
          <w:rFonts w:eastAsia="Calibri"/>
          <w:szCs w:val="22"/>
          <w:lang w:eastAsia="en-US"/>
        </w:rPr>
        <w:t>Г</w:t>
      </w:r>
      <w:r w:rsidRPr="00AF426D">
        <w:rPr>
          <w:rFonts w:eastAsia="Calibri"/>
          <w:szCs w:val="22"/>
          <w:lang w:eastAsia="en-US"/>
        </w:rPr>
        <w:t xml:space="preserve">лаве </w:t>
      </w:r>
      <w:r>
        <w:rPr>
          <w:rFonts w:eastAsia="Calibri"/>
          <w:szCs w:val="22"/>
          <w:lang w:eastAsia="en-US"/>
        </w:rPr>
        <w:t>района</w:t>
      </w:r>
      <w:r w:rsidRPr="00AF426D">
        <w:rPr>
          <w:rFonts w:eastAsia="Calibri"/>
          <w:szCs w:val="22"/>
          <w:lang w:eastAsia="en-US"/>
        </w:rPr>
        <w:t xml:space="preserve">, который в течение </w:t>
      </w:r>
      <w:r w:rsidR="00A34F0A">
        <w:rPr>
          <w:rFonts w:eastAsia="Calibri"/>
          <w:szCs w:val="22"/>
          <w:lang w:eastAsia="en-US"/>
        </w:rPr>
        <w:t>двадцати пяти</w:t>
      </w:r>
      <w:r w:rsidRPr="00AF426D">
        <w:rPr>
          <w:rFonts w:eastAsia="Calibri"/>
          <w:szCs w:val="22"/>
          <w:lang w:eastAsia="en-US"/>
        </w:rPr>
        <w:t xml:space="preserve"> дней со дня получения такого заключения с учетом рекомендаций, содержащихся в заключении комиссии, издает постановление </w:t>
      </w:r>
      <w:r>
        <w:rPr>
          <w:rFonts w:eastAsia="Calibri"/>
          <w:szCs w:val="22"/>
          <w:lang w:eastAsia="en-US"/>
        </w:rPr>
        <w:t>А</w:t>
      </w:r>
      <w:r w:rsidRPr="00AF426D">
        <w:rPr>
          <w:rFonts w:eastAsia="Calibri"/>
          <w:szCs w:val="22"/>
          <w:lang w:eastAsia="en-US"/>
        </w:rPr>
        <w:t>дминистрации о подготовке проекта о внесении изменений в Правила или об отклонении предложения о внесении изменений в Правила с указанием причин отклонения</w:t>
      </w:r>
      <w:r w:rsidR="003632A3">
        <w:rPr>
          <w:szCs w:val="28"/>
        </w:rPr>
        <w:t>и направляет копию такого решения заявителям.</w:t>
      </w:r>
    </w:p>
    <w:p w:rsidR="002406F7" w:rsidRPr="00AF426D" w:rsidRDefault="003632A3" w:rsidP="00445D35">
      <w:pPr>
        <w:ind w:firstLine="709"/>
        <w:jc w:val="both"/>
        <w:rPr>
          <w:rFonts w:eastAsia="Calibri"/>
          <w:szCs w:val="22"/>
          <w:lang w:eastAsia="en-US"/>
        </w:rPr>
      </w:pPr>
      <w:r>
        <w:rPr>
          <w:rFonts w:eastAsia="Calibri"/>
          <w:szCs w:val="22"/>
          <w:lang w:eastAsia="en-US"/>
        </w:rPr>
        <w:t>4</w:t>
      </w:r>
      <w:r w:rsidR="002406F7" w:rsidRPr="00AF426D">
        <w:rPr>
          <w:rFonts w:eastAsia="Calibri"/>
          <w:szCs w:val="22"/>
          <w:lang w:eastAsia="en-US"/>
        </w:rPr>
        <w:t xml:space="preserve">. В постановлении </w:t>
      </w:r>
      <w:r w:rsidR="002406F7">
        <w:rPr>
          <w:rFonts w:eastAsia="Calibri"/>
          <w:szCs w:val="22"/>
          <w:lang w:eastAsia="en-US"/>
        </w:rPr>
        <w:t>А</w:t>
      </w:r>
      <w:r w:rsidR="002406F7" w:rsidRPr="00AF426D">
        <w:rPr>
          <w:rFonts w:eastAsia="Calibri"/>
          <w:szCs w:val="22"/>
          <w:lang w:eastAsia="en-US"/>
        </w:rPr>
        <w:t>дминистрации о подготовке проекта решения о внесении изменений в Правила устанавливаются:</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1)</w:t>
      </w:r>
      <w:r w:rsidRPr="00AF426D">
        <w:rPr>
          <w:rFonts w:eastAsia="Calibri"/>
          <w:szCs w:val="22"/>
          <w:lang w:eastAsia="en-US"/>
        </w:rPr>
        <w:tab/>
        <w:t>порядок и сроки проведения работ по подготовке проекта решения о внесении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2)</w:t>
      </w:r>
      <w:r w:rsidRPr="00AF426D">
        <w:rPr>
          <w:rFonts w:eastAsia="Calibri"/>
          <w:szCs w:val="22"/>
          <w:lang w:eastAsia="en-US"/>
        </w:rPr>
        <w:tab/>
        <w:t>порядок направления в Комиссию предложений заинтересованных лиц по подготовке проекта решения о внесении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3)</w:t>
      </w:r>
      <w:r w:rsidRPr="00AF426D">
        <w:rPr>
          <w:rFonts w:eastAsia="Calibri"/>
          <w:szCs w:val="22"/>
          <w:lang w:eastAsia="en-US"/>
        </w:rPr>
        <w:tab/>
        <w:t>иные положения, касающиеся организации указанных работ.</w:t>
      </w:r>
    </w:p>
    <w:p w:rsidR="003632A3" w:rsidRPr="00AF426D" w:rsidRDefault="003632A3" w:rsidP="003632A3">
      <w:pPr>
        <w:ind w:firstLine="709"/>
        <w:jc w:val="both"/>
        <w:rPr>
          <w:rFonts w:eastAsia="Calibri"/>
          <w:szCs w:val="22"/>
          <w:lang w:eastAsia="en-US"/>
        </w:rPr>
      </w:pPr>
      <w:r>
        <w:rPr>
          <w:rFonts w:eastAsia="Calibri"/>
          <w:szCs w:val="22"/>
          <w:lang w:eastAsia="en-US"/>
        </w:rPr>
        <w:t>5</w:t>
      </w:r>
      <w:r w:rsidRPr="00AF426D">
        <w:rPr>
          <w:rFonts w:eastAsia="Calibri"/>
          <w:szCs w:val="22"/>
          <w:lang w:eastAsia="en-US"/>
        </w:rPr>
        <w:t xml:space="preserve">. Глава </w:t>
      </w:r>
      <w:r>
        <w:rPr>
          <w:rFonts w:eastAsia="Calibri"/>
          <w:szCs w:val="22"/>
          <w:lang w:eastAsia="en-US"/>
        </w:rPr>
        <w:t>района</w:t>
      </w:r>
      <w:r w:rsidRPr="00AF426D">
        <w:rPr>
          <w:rFonts w:eastAsia="Calibri"/>
          <w:szCs w:val="22"/>
          <w:lang w:eastAsia="en-US"/>
        </w:rPr>
        <w:t xml:space="preserve"> не позднее десяти дней со дня издания постановления </w:t>
      </w:r>
      <w:r>
        <w:rPr>
          <w:rFonts w:eastAsia="Calibri"/>
          <w:szCs w:val="22"/>
          <w:lang w:eastAsia="en-US"/>
        </w:rPr>
        <w:t>А</w:t>
      </w:r>
      <w:r w:rsidRPr="00AF426D">
        <w:rPr>
          <w:rFonts w:eastAsia="Calibri"/>
          <w:szCs w:val="22"/>
          <w:lang w:eastAsia="en-US"/>
        </w:rPr>
        <w:t>дминистрации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в сети Интернет.</w:t>
      </w:r>
    </w:p>
    <w:p w:rsidR="003632A3" w:rsidRPr="00AF426D" w:rsidRDefault="003632A3" w:rsidP="003632A3">
      <w:pPr>
        <w:ind w:firstLine="709"/>
        <w:jc w:val="both"/>
        <w:rPr>
          <w:rFonts w:eastAsia="Calibri"/>
          <w:szCs w:val="22"/>
          <w:lang w:eastAsia="en-US"/>
        </w:rPr>
      </w:pPr>
      <w:r>
        <w:rPr>
          <w:rFonts w:eastAsia="Calibri"/>
          <w:szCs w:val="22"/>
          <w:lang w:eastAsia="en-US"/>
        </w:rPr>
        <w:t>6</w:t>
      </w:r>
      <w:r w:rsidRPr="00AE2FC5">
        <w:rPr>
          <w:rFonts w:eastAsia="Calibri"/>
          <w:szCs w:val="22"/>
          <w:lang w:eastAsia="en-US"/>
        </w:rPr>
        <w:t>. Проект о внесении изменений в Правила, предусматривающих</w:t>
      </w:r>
      <w:r>
        <w:rPr>
          <w:rFonts w:eastAsia="Calibri"/>
          <w:szCs w:val="22"/>
          <w:lang w:eastAsia="en-US"/>
        </w:rPr>
        <w:t xml:space="preserve"> их</w:t>
      </w:r>
      <w:r w:rsidRPr="00AE2FC5">
        <w:rPr>
          <w:rFonts w:eastAsia="Calibri"/>
          <w:szCs w:val="22"/>
          <w:lang w:eastAsia="en-US"/>
        </w:rPr>
        <w:t xml:space="preserve"> приведение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406F7" w:rsidRPr="0054401D" w:rsidRDefault="002D25D8" w:rsidP="0054401D">
      <w:pPr>
        <w:autoSpaceDE w:val="0"/>
        <w:autoSpaceDN w:val="0"/>
        <w:adjustRightInd w:val="0"/>
        <w:ind w:firstLine="708"/>
        <w:jc w:val="both"/>
        <w:rPr>
          <w:rFonts w:eastAsia="Calibri"/>
          <w:szCs w:val="22"/>
          <w:lang w:eastAsia="en-US"/>
        </w:rPr>
      </w:pPr>
      <w:r>
        <w:rPr>
          <w:rFonts w:eastAsia="Calibri"/>
          <w:szCs w:val="22"/>
          <w:lang w:eastAsia="en-US"/>
        </w:rPr>
        <w:lastRenderedPageBreak/>
        <w:t>7</w:t>
      </w:r>
      <w:r w:rsidR="002406F7" w:rsidRPr="00AE2FC5">
        <w:rPr>
          <w:rFonts w:eastAsia="Calibri"/>
          <w:szCs w:val="22"/>
          <w:lang w:eastAsia="en-US"/>
        </w:rPr>
        <w:t xml:space="preserve">. В случае, поступления требования </w:t>
      </w:r>
      <w:r w:rsidR="0054401D">
        <w:rPr>
          <w:rFonts w:eastAsia="Calibri"/>
          <w:szCs w:val="22"/>
          <w:lang w:eastAsia="en-US"/>
        </w:rPr>
        <w:t xml:space="preserve">от </w:t>
      </w:r>
      <w:r w:rsidR="0054401D">
        <w:rPr>
          <w:szCs w:val="28"/>
        </w:rPr>
        <w:t>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w:t>
      </w:r>
      <w:r w:rsidRPr="002D25D8">
        <w:rPr>
          <w:rFonts w:eastAsia="Calibri"/>
          <w:szCs w:val="22"/>
          <w:lang w:eastAsia="en-US"/>
        </w:rPr>
        <w:t xml:space="preserve">о внесении изменений в </w:t>
      </w:r>
      <w:r>
        <w:rPr>
          <w:rFonts w:eastAsia="Calibri"/>
          <w:szCs w:val="22"/>
          <w:lang w:eastAsia="en-US"/>
        </w:rPr>
        <w:t>П</w:t>
      </w:r>
      <w:r w:rsidRPr="002D25D8">
        <w:rPr>
          <w:rFonts w:eastAsia="Calibri"/>
          <w:szCs w:val="22"/>
          <w:lang w:eastAsia="en-US"/>
        </w:rPr>
        <w:t xml:space="preserve">равила в целях обеспечения </w:t>
      </w:r>
      <w:r>
        <w:rPr>
          <w:rFonts w:eastAsia="Calibri"/>
          <w:szCs w:val="22"/>
          <w:lang w:eastAsia="en-US"/>
        </w:rPr>
        <w:t xml:space="preserve">возможности </w:t>
      </w:r>
      <w:r w:rsidRPr="002D25D8">
        <w:rPr>
          <w:rFonts w:eastAsia="Calibri"/>
          <w:szCs w:val="22"/>
          <w:lang w:eastAsia="en-US"/>
        </w:rPr>
        <w:t xml:space="preserve">размещения </w:t>
      </w:r>
      <w:r w:rsidR="0054401D">
        <w:rPr>
          <w:szCs w:val="28"/>
        </w:rPr>
        <w:t xml:space="preserve">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w:t>
      </w:r>
      <w:r w:rsidR="0054401D" w:rsidRPr="0054401D">
        <w:rPr>
          <w:rFonts w:eastAsia="Calibri"/>
          <w:szCs w:val="22"/>
          <w:lang w:eastAsia="en-US"/>
        </w:rPr>
        <w:t xml:space="preserve">исключением линейных объектов), </w:t>
      </w:r>
      <w:r w:rsidR="002406F7" w:rsidRPr="00AE2FC5">
        <w:rPr>
          <w:rFonts w:eastAsia="Calibri"/>
          <w:szCs w:val="22"/>
          <w:lang w:eastAsia="en-US"/>
        </w:rPr>
        <w:t xml:space="preserve">Глава района обеспечивают внесение изменений в Правила в течение тридцати дней со дня получения </w:t>
      </w:r>
      <w:r w:rsidR="0054401D">
        <w:rPr>
          <w:rFonts w:eastAsia="Calibri"/>
          <w:szCs w:val="22"/>
          <w:lang w:eastAsia="en-US"/>
        </w:rPr>
        <w:t xml:space="preserve">указанного </w:t>
      </w:r>
      <w:r w:rsidR="002406F7" w:rsidRPr="00AE2FC5">
        <w:rPr>
          <w:rFonts w:eastAsia="Calibri"/>
          <w:szCs w:val="22"/>
          <w:lang w:eastAsia="en-US"/>
        </w:rPr>
        <w:t>требования.</w:t>
      </w:r>
    </w:p>
    <w:p w:rsidR="006A146B" w:rsidRDefault="0054401D" w:rsidP="0054401D">
      <w:pPr>
        <w:autoSpaceDE w:val="0"/>
        <w:autoSpaceDN w:val="0"/>
        <w:adjustRightInd w:val="0"/>
        <w:ind w:firstLine="708"/>
        <w:jc w:val="both"/>
        <w:rPr>
          <w:szCs w:val="28"/>
        </w:rPr>
      </w:pPr>
      <w:r w:rsidRPr="00897C28">
        <w:rPr>
          <w:rFonts w:eastAsia="Calibri"/>
          <w:szCs w:val="22"/>
          <w:lang w:eastAsia="en-US"/>
        </w:rPr>
        <w:t>8</w:t>
      </w:r>
      <w:r w:rsidR="00D20266" w:rsidRPr="00897C28">
        <w:rPr>
          <w:rFonts w:eastAsia="Calibri"/>
          <w:szCs w:val="22"/>
          <w:lang w:eastAsia="en-US"/>
        </w:rPr>
        <w:t xml:space="preserve">. В целях внесения изменений в Правила в случаях, предусмотренных </w:t>
      </w:r>
      <w:hyperlink r:id="rId10" w:history="1">
        <w:r w:rsidRPr="00897C28">
          <w:rPr>
            <w:rFonts w:eastAsia="Calibri"/>
            <w:szCs w:val="22"/>
            <w:lang w:eastAsia="en-US"/>
          </w:rPr>
          <w:t>пунктами 3</w:t>
        </w:r>
      </w:hyperlink>
      <w:r w:rsidRPr="00897C28">
        <w:rPr>
          <w:rFonts w:eastAsia="Calibri"/>
          <w:szCs w:val="22"/>
          <w:lang w:eastAsia="en-US"/>
        </w:rPr>
        <w:t xml:space="preserve"> - </w:t>
      </w:r>
      <w:hyperlink r:id="rId11" w:history="1">
        <w:r w:rsidRPr="00897C28">
          <w:rPr>
            <w:rFonts w:eastAsia="Calibri"/>
            <w:szCs w:val="22"/>
            <w:lang w:eastAsia="en-US"/>
          </w:rPr>
          <w:t>6 части 2</w:t>
        </w:r>
      </w:hyperlink>
      <w:r w:rsidRPr="00897C28">
        <w:rPr>
          <w:rFonts w:eastAsia="Calibri"/>
          <w:szCs w:val="22"/>
          <w:lang w:eastAsia="en-US"/>
        </w:rPr>
        <w:t xml:space="preserve"> и </w:t>
      </w:r>
      <w:hyperlink r:id="rId12" w:history="1">
        <w:r w:rsidRPr="00897C28">
          <w:rPr>
            <w:rFonts w:eastAsia="Calibri"/>
            <w:szCs w:val="22"/>
            <w:lang w:eastAsia="en-US"/>
          </w:rPr>
          <w:t>частью 3.1</w:t>
        </w:r>
      </w:hyperlink>
      <w:r w:rsidRPr="00897C28">
        <w:rPr>
          <w:rFonts w:eastAsia="Calibri"/>
          <w:szCs w:val="22"/>
          <w:lang w:eastAsia="en-US"/>
        </w:rPr>
        <w:t xml:space="preserve"> статьи 33 Градостроительного кодекса Российской Федерации</w:t>
      </w:r>
      <w:r w:rsidR="00D20266" w:rsidRPr="00897C28">
        <w:rPr>
          <w:rFonts w:eastAsia="Calibri"/>
          <w:szCs w:val="22"/>
          <w:lang w:eastAsia="en-US"/>
        </w:rPr>
        <w:t xml:space="preserve">, </w:t>
      </w:r>
      <w:r w:rsidR="006A146B" w:rsidRPr="00897C28">
        <w:rPr>
          <w:rFonts w:eastAsia="Calibri"/>
          <w:szCs w:val="22"/>
          <w:lang w:eastAsia="en-US"/>
        </w:rPr>
        <w:t>а также в случае однократного изменения видов разрешенного</w:t>
      </w:r>
      <w:r w:rsidR="006A146B" w:rsidRPr="0054401D">
        <w:rPr>
          <w:rFonts w:eastAsia="Calibri"/>
          <w:szCs w:val="22"/>
          <w:lang w:eastAsia="en-US"/>
        </w:rPr>
        <w:t xml:space="preserve"> использования, установленных градостроительным регламентом для конкретной</w:t>
      </w:r>
      <w:r w:rsidR="006A146B">
        <w:rPr>
          <w:szCs w:val="28"/>
        </w:rPr>
        <w:t xml:space="preserve">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3" w:history="1">
        <w:r w:rsidR="00897C28">
          <w:rPr>
            <w:szCs w:val="28"/>
          </w:rPr>
          <w:t>пунктом</w:t>
        </w:r>
        <w:r w:rsidR="006A146B" w:rsidRPr="006A146B">
          <w:rPr>
            <w:szCs w:val="28"/>
          </w:rPr>
          <w:t xml:space="preserve"> 2</w:t>
        </w:r>
      </w:hyperlink>
      <w:r w:rsidR="006A146B">
        <w:rPr>
          <w:szCs w:val="28"/>
        </w:rPr>
        <w:t xml:space="preserve"> настоящей статьи заключения комиссии не требуются.</w:t>
      </w:r>
    </w:p>
    <w:p w:rsidR="00593492" w:rsidRDefault="00897C28" w:rsidP="00897C28">
      <w:pPr>
        <w:autoSpaceDE w:val="0"/>
        <w:autoSpaceDN w:val="0"/>
        <w:adjustRightInd w:val="0"/>
        <w:ind w:firstLine="708"/>
        <w:jc w:val="both"/>
        <w:rPr>
          <w:szCs w:val="28"/>
        </w:rPr>
      </w:pPr>
      <w:r>
        <w:rPr>
          <w:szCs w:val="28"/>
        </w:rPr>
        <w:t>9</w:t>
      </w:r>
      <w:r w:rsidR="00593492">
        <w:rPr>
          <w:szCs w:val="28"/>
        </w:rPr>
        <w:t xml:space="preserve">. В случае внесения изменений в Правила в целях реализации решения о комплексном развитии территории, в том числе в соответствии </w:t>
      </w:r>
      <w:r>
        <w:rPr>
          <w:szCs w:val="28"/>
        </w:rPr>
        <w:t xml:space="preserve">и с </w:t>
      </w:r>
      <w:hyperlink r:id="rId14" w:history="1">
        <w:r w:rsidRPr="00897C28">
          <w:rPr>
            <w:szCs w:val="28"/>
          </w:rPr>
          <w:t>частью 5.2 статьи 30</w:t>
        </w:r>
      </w:hyperlink>
      <w:r w:rsidR="00593492">
        <w:rPr>
          <w:szCs w:val="28"/>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93492" w:rsidRDefault="00593492" w:rsidP="00593492">
      <w:pPr>
        <w:autoSpaceDE w:val="0"/>
        <w:autoSpaceDN w:val="0"/>
        <w:adjustRightInd w:val="0"/>
        <w:ind w:firstLine="708"/>
        <w:jc w:val="both"/>
        <w:rPr>
          <w:szCs w:val="28"/>
        </w:rPr>
      </w:pPr>
      <w:r>
        <w:rPr>
          <w:szCs w:val="28"/>
        </w:rPr>
        <w:t>1</w:t>
      </w:r>
      <w:r w:rsidR="00897C28">
        <w:rPr>
          <w:szCs w:val="28"/>
        </w:rPr>
        <w:t>0</w:t>
      </w:r>
      <w:r>
        <w:rPr>
          <w:szCs w:val="28"/>
        </w:rPr>
        <w:t>. Внесение изменений в Правила в связи с обнаружением мест захоронений погибших при защите Отечества, расположенных в границах поселения,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2406F7" w:rsidRPr="004225C6" w:rsidRDefault="002406F7" w:rsidP="00445D35">
      <w:pPr>
        <w:pStyle w:val="2"/>
        <w:ind w:firstLine="709"/>
        <w:rPr>
          <w:b/>
          <w:sz w:val="28"/>
          <w:szCs w:val="28"/>
          <w:lang w:eastAsia="en-US"/>
        </w:rPr>
      </w:pPr>
      <w:r>
        <w:rPr>
          <w:b/>
          <w:sz w:val="28"/>
          <w:szCs w:val="28"/>
          <w:lang w:eastAsia="en-US"/>
        </w:rPr>
        <w:t>Статья 2</w:t>
      </w:r>
      <w:r w:rsidR="005E7800">
        <w:rPr>
          <w:b/>
          <w:sz w:val="28"/>
          <w:szCs w:val="28"/>
          <w:lang w:eastAsia="en-US"/>
        </w:rPr>
        <w:t>7</w:t>
      </w:r>
      <w:r w:rsidRPr="004225C6">
        <w:rPr>
          <w:b/>
          <w:sz w:val="28"/>
          <w:szCs w:val="28"/>
          <w:lang w:eastAsia="en-US"/>
        </w:rPr>
        <w:t>. Подготовка и принятие проекта решения о внесении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 xml:space="preserve">1.В целях осуществления работ по подготовке проекта решения о внесении изменений в Правила </w:t>
      </w:r>
      <w:r>
        <w:rPr>
          <w:rFonts w:eastAsia="Calibri"/>
          <w:szCs w:val="22"/>
          <w:lang w:eastAsia="en-US"/>
        </w:rPr>
        <w:t>А</w:t>
      </w:r>
      <w:r w:rsidRPr="00AF426D">
        <w:rPr>
          <w:rFonts w:eastAsia="Calibri"/>
          <w:szCs w:val="22"/>
          <w:lang w:eastAsia="en-US"/>
        </w:rPr>
        <w:t xml:space="preserve">дминистрация вправе заключать муниципальные контракты </w:t>
      </w:r>
      <w:r w:rsidR="00307FAA">
        <w:rPr>
          <w:rFonts w:eastAsia="Calibri"/>
          <w:szCs w:val="22"/>
          <w:lang w:eastAsia="en-US"/>
        </w:rPr>
        <w:t xml:space="preserve">в </w:t>
      </w:r>
      <w:r w:rsidR="00307FAA" w:rsidRPr="00D97239">
        <w:rPr>
          <w:szCs w:val="28"/>
        </w:rPr>
        <w:t xml:space="preserve">соответствии </w:t>
      </w:r>
      <w:r w:rsidR="00307FAA">
        <w:rPr>
          <w:szCs w:val="28"/>
        </w:rPr>
        <w:t>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AF426D">
        <w:rPr>
          <w:rFonts w:eastAsia="Calibri"/>
          <w:szCs w:val="22"/>
          <w:lang w:eastAsia="en-US"/>
        </w:rPr>
        <w:t>.</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2.В случае заключения муниципального контракта по подготовке проекта решения о внесении изменений в Правила, Комиссия:</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1)осуществляет контроль за подготовкой проекта решения о внесении изменений в Правила;</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lastRenderedPageBreak/>
        <w:t>2)рассматривает,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3)подготавливает предложения и замечания по проекту решения о внесении изменений в Правила.</w:t>
      </w:r>
    </w:p>
    <w:p w:rsidR="002406F7" w:rsidRPr="00AF426D" w:rsidRDefault="002406F7" w:rsidP="002D25D8">
      <w:pPr>
        <w:ind w:firstLine="709"/>
        <w:jc w:val="both"/>
        <w:rPr>
          <w:rFonts w:eastAsia="Calibri"/>
          <w:szCs w:val="22"/>
          <w:lang w:eastAsia="en-US"/>
        </w:rPr>
      </w:pPr>
      <w:r w:rsidRPr="00AF426D">
        <w:rPr>
          <w:rFonts w:eastAsia="Calibri"/>
          <w:szCs w:val="22"/>
          <w:lang w:eastAsia="en-US"/>
        </w:rPr>
        <w:t>3.Администрация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w:t>
      </w:r>
      <w:r w:rsidR="002D25D8">
        <w:rPr>
          <w:rFonts w:eastAsia="Calibri"/>
          <w:szCs w:val="22"/>
          <w:lang w:eastAsia="en-US"/>
        </w:rPr>
        <w:t xml:space="preserve">, </w:t>
      </w:r>
      <w:r w:rsidRPr="00AF426D">
        <w:rPr>
          <w:rFonts w:eastAsia="Calibri"/>
          <w:szCs w:val="22"/>
          <w:lang w:eastAsia="en-US"/>
        </w:rPr>
        <w:t>документам территориального планирования</w:t>
      </w:r>
      <w:r w:rsidR="002D25D8">
        <w:rPr>
          <w:rFonts w:eastAsia="Calibri"/>
          <w:szCs w:val="22"/>
          <w:lang w:eastAsia="en-US"/>
        </w:rPr>
        <w:t>,</w:t>
      </w:r>
      <w:r w:rsidR="002D25D8" w:rsidRPr="002D25D8">
        <w:rPr>
          <w:rFonts w:eastAsia="Calibri"/>
          <w:szCs w:val="22"/>
          <w:lang w:eastAsia="en-US"/>
        </w:rPr>
        <w:t xml:space="preserve">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406F7" w:rsidRPr="00AF426D" w:rsidRDefault="002406F7" w:rsidP="00445D35">
      <w:pPr>
        <w:ind w:firstLine="709"/>
        <w:jc w:val="both"/>
        <w:rPr>
          <w:rFonts w:eastAsia="Calibri"/>
          <w:szCs w:val="22"/>
          <w:lang w:eastAsia="en-US"/>
        </w:rPr>
      </w:pPr>
      <w:r w:rsidRPr="00AF426D">
        <w:rPr>
          <w:rFonts w:eastAsia="Calibri"/>
          <w:szCs w:val="22"/>
          <w:lang w:eastAsia="en-US"/>
        </w:rPr>
        <w:t xml:space="preserve">4.По результатам указанной в пункте 3 настоящей статьи проверки </w:t>
      </w:r>
      <w:r>
        <w:rPr>
          <w:rFonts w:eastAsia="Calibri"/>
          <w:szCs w:val="22"/>
          <w:lang w:eastAsia="en-US"/>
        </w:rPr>
        <w:t>А</w:t>
      </w:r>
      <w:r w:rsidRPr="00AF426D">
        <w:rPr>
          <w:rFonts w:eastAsia="Calibri"/>
          <w:szCs w:val="22"/>
          <w:lang w:eastAsia="en-US"/>
        </w:rPr>
        <w:t xml:space="preserve">дминистрация направляет проект решения о внесении изменений в Правила </w:t>
      </w:r>
      <w:r>
        <w:rPr>
          <w:rFonts w:eastAsia="Calibri"/>
          <w:szCs w:val="22"/>
          <w:lang w:eastAsia="en-US"/>
        </w:rPr>
        <w:t>Г</w:t>
      </w:r>
      <w:r w:rsidRPr="00AF426D">
        <w:rPr>
          <w:rFonts w:eastAsia="Calibri"/>
          <w:szCs w:val="22"/>
          <w:lang w:eastAsia="en-US"/>
        </w:rPr>
        <w:t xml:space="preserve">лаве </w:t>
      </w:r>
      <w:r>
        <w:rPr>
          <w:rFonts w:eastAsia="Calibri"/>
          <w:szCs w:val="22"/>
          <w:lang w:eastAsia="en-US"/>
        </w:rPr>
        <w:t>района</w:t>
      </w:r>
      <w:r w:rsidRPr="00AF426D">
        <w:rPr>
          <w:rFonts w:eastAsia="Calibri"/>
          <w:szCs w:val="22"/>
          <w:lang w:eastAsia="en-US"/>
        </w:rPr>
        <w:t xml:space="preserve"> или в случае обнаружения его несоответствия требованиям и документам, указанным в пункте 3 настоящей статьи, в Комиссию на доработку.</w:t>
      </w:r>
    </w:p>
    <w:p w:rsidR="002406F7" w:rsidRDefault="002406F7" w:rsidP="00445D35">
      <w:pPr>
        <w:ind w:firstLine="709"/>
        <w:jc w:val="both"/>
        <w:rPr>
          <w:rFonts w:eastAsia="Calibri"/>
          <w:szCs w:val="22"/>
          <w:lang w:eastAsia="en-US"/>
        </w:rPr>
      </w:pPr>
      <w:r w:rsidRPr="00AF426D">
        <w:rPr>
          <w:rFonts w:eastAsia="Calibri"/>
          <w:szCs w:val="22"/>
          <w:lang w:eastAsia="en-US"/>
        </w:rPr>
        <w:t xml:space="preserve">5.Глава </w:t>
      </w:r>
      <w:r>
        <w:rPr>
          <w:rFonts w:eastAsia="Calibri"/>
          <w:szCs w:val="22"/>
          <w:lang w:eastAsia="en-US"/>
        </w:rPr>
        <w:t>района</w:t>
      </w:r>
      <w:r w:rsidRPr="00AF426D">
        <w:rPr>
          <w:rFonts w:eastAsia="Calibri"/>
          <w:szCs w:val="22"/>
          <w:lang w:eastAsia="en-US"/>
        </w:rPr>
        <w:t xml:space="preserve"> издает постановление о проведении </w:t>
      </w:r>
      <w:r>
        <w:rPr>
          <w:rFonts w:eastAsia="Calibri"/>
          <w:szCs w:val="22"/>
          <w:lang w:eastAsia="en-US"/>
        </w:rPr>
        <w:t xml:space="preserve">общественных обсуждений или </w:t>
      </w:r>
      <w:r w:rsidRPr="00AF426D">
        <w:rPr>
          <w:rFonts w:eastAsia="Calibri"/>
          <w:szCs w:val="22"/>
          <w:lang w:eastAsia="en-US"/>
        </w:rPr>
        <w:t>публичных слушаний по вопросу о внесении изменений в Правила в срок не позднее чем через десять дней со дня получения такого проекта о внесении изменений в Правила.</w:t>
      </w:r>
    </w:p>
    <w:p w:rsidR="002406F7" w:rsidRPr="00AF426D" w:rsidRDefault="00307FAA" w:rsidP="00445D35">
      <w:pPr>
        <w:ind w:firstLine="709"/>
        <w:jc w:val="both"/>
        <w:rPr>
          <w:rFonts w:eastAsia="Calibri"/>
          <w:szCs w:val="22"/>
          <w:lang w:eastAsia="en-US"/>
        </w:rPr>
      </w:pPr>
      <w:r>
        <w:rPr>
          <w:rFonts w:eastAsia="Calibri"/>
          <w:szCs w:val="22"/>
          <w:lang w:eastAsia="en-US"/>
        </w:rPr>
        <w:t>6</w:t>
      </w:r>
      <w:r w:rsidR="002406F7" w:rsidRPr="00AF426D">
        <w:rPr>
          <w:rFonts w:eastAsia="Calibri"/>
          <w:szCs w:val="22"/>
          <w:lang w:eastAsia="en-US"/>
        </w:rPr>
        <w:t xml:space="preserve">.После завершения </w:t>
      </w:r>
      <w:r w:rsidR="002406F7">
        <w:rPr>
          <w:rFonts w:eastAsia="Calibri"/>
          <w:szCs w:val="22"/>
          <w:lang w:eastAsia="en-US"/>
        </w:rPr>
        <w:t xml:space="preserve">общественных обсуждений или </w:t>
      </w:r>
      <w:r w:rsidR="002406F7" w:rsidRPr="00AF426D">
        <w:rPr>
          <w:rFonts w:eastAsia="Calibri"/>
          <w:szCs w:val="22"/>
          <w:lang w:eastAsia="en-US"/>
        </w:rPr>
        <w:t xml:space="preserve">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w:t>
      </w:r>
      <w:r w:rsidR="002406F7">
        <w:rPr>
          <w:rFonts w:eastAsia="Calibri"/>
          <w:szCs w:val="22"/>
          <w:lang w:eastAsia="en-US"/>
        </w:rPr>
        <w:t>Г</w:t>
      </w:r>
      <w:r w:rsidR="002406F7" w:rsidRPr="00AF426D">
        <w:rPr>
          <w:rFonts w:eastAsia="Calibri"/>
          <w:szCs w:val="22"/>
          <w:lang w:eastAsia="en-US"/>
        </w:rPr>
        <w:t xml:space="preserve">лаве </w:t>
      </w:r>
      <w:r w:rsidR="002406F7">
        <w:rPr>
          <w:rFonts w:eastAsia="Calibri"/>
          <w:szCs w:val="22"/>
          <w:lang w:eastAsia="en-US"/>
        </w:rPr>
        <w:t>района</w:t>
      </w:r>
      <w:r w:rsidR="002406F7" w:rsidRPr="00AF426D">
        <w:rPr>
          <w:rFonts w:eastAsia="Calibri"/>
          <w:szCs w:val="22"/>
          <w:lang w:eastAsia="en-US"/>
        </w:rPr>
        <w:t>.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2406F7" w:rsidRPr="00AF426D" w:rsidRDefault="00307FAA" w:rsidP="00445D35">
      <w:pPr>
        <w:ind w:firstLine="709"/>
        <w:jc w:val="both"/>
        <w:rPr>
          <w:rFonts w:eastAsia="Calibri"/>
          <w:szCs w:val="22"/>
          <w:lang w:eastAsia="en-US"/>
        </w:rPr>
      </w:pPr>
      <w:r>
        <w:rPr>
          <w:rFonts w:eastAsia="Calibri"/>
          <w:szCs w:val="22"/>
          <w:lang w:eastAsia="en-US"/>
        </w:rPr>
        <w:t>7</w:t>
      </w:r>
      <w:r w:rsidR="002406F7" w:rsidRPr="00AF426D">
        <w:rPr>
          <w:rFonts w:eastAsia="Calibri"/>
          <w:szCs w:val="22"/>
          <w:lang w:eastAsia="en-US"/>
        </w:rPr>
        <w:t xml:space="preserve">.Глава </w:t>
      </w:r>
      <w:r w:rsidR="002406F7">
        <w:rPr>
          <w:rFonts w:eastAsia="Calibri"/>
          <w:szCs w:val="22"/>
          <w:lang w:eastAsia="en-US"/>
        </w:rPr>
        <w:t>района</w:t>
      </w:r>
      <w:r w:rsidR="002406F7" w:rsidRPr="00AF426D">
        <w:rPr>
          <w:rFonts w:eastAsia="Calibri"/>
          <w:szCs w:val="22"/>
          <w:lang w:eastAsia="en-US"/>
        </w:rPr>
        <w:t xml:space="preserve"> в течение десяти дней после представления ему проекта решения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w:t>
      </w:r>
      <w:r w:rsidR="002406F7">
        <w:rPr>
          <w:rFonts w:eastAsia="Calibri"/>
          <w:szCs w:val="22"/>
          <w:lang w:eastAsia="en-US"/>
        </w:rPr>
        <w:t xml:space="preserve"> соответствующий представительный орган </w:t>
      </w:r>
      <w:r w:rsidR="002406F7" w:rsidRPr="003B57F7">
        <w:rPr>
          <w:rFonts w:eastAsia="Calibri"/>
          <w:szCs w:val="22"/>
          <w:lang w:eastAsia="en-US"/>
        </w:rPr>
        <w:t>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sidR="002406F7">
        <w:rPr>
          <w:rFonts w:eastAsia="Calibri"/>
          <w:szCs w:val="22"/>
          <w:lang w:eastAsia="en-US"/>
        </w:rPr>
        <w:t>.</w:t>
      </w:r>
    </w:p>
    <w:p w:rsidR="002406F7" w:rsidRPr="004225C6" w:rsidRDefault="002406F7" w:rsidP="00445D35">
      <w:pPr>
        <w:pStyle w:val="2"/>
        <w:ind w:firstLine="709"/>
        <w:rPr>
          <w:b/>
          <w:sz w:val="28"/>
          <w:szCs w:val="28"/>
        </w:rPr>
      </w:pPr>
      <w:bookmarkStart w:id="42" w:name="_Toc395562054"/>
      <w:bookmarkStart w:id="43" w:name="_Toc403727671"/>
      <w:r w:rsidRPr="004225C6">
        <w:rPr>
          <w:b/>
          <w:sz w:val="28"/>
          <w:szCs w:val="28"/>
        </w:rPr>
        <w:t xml:space="preserve">Статья </w:t>
      </w:r>
      <w:r>
        <w:rPr>
          <w:b/>
          <w:sz w:val="28"/>
          <w:szCs w:val="28"/>
        </w:rPr>
        <w:t>2</w:t>
      </w:r>
      <w:r w:rsidR="005E7800">
        <w:rPr>
          <w:b/>
          <w:sz w:val="28"/>
          <w:szCs w:val="28"/>
        </w:rPr>
        <w:t>8</w:t>
      </w:r>
      <w:r w:rsidRPr="004225C6">
        <w:rPr>
          <w:b/>
          <w:sz w:val="28"/>
          <w:szCs w:val="28"/>
        </w:rPr>
        <w:t>.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bookmarkEnd w:id="42"/>
      <w:bookmarkEnd w:id="43"/>
    </w:p>
    <w:p w:rsidR="002406F7" w:rsidRPr="00874983" w:rsidRDefault="002406F7" w:rsidP="00445D35">
      <w:pPr>
        <w:pStyle w:val="ConsPlusNormal"/>
        <w:widowControl/>
        <w:ind w:firstLine="709"/>
        <w:jc w:val="both"/>
        <w:rPr>
          <w:rFonts w:ascii="Times New Roman" w:hAnsi="Times New Roman" w:cs="Times New Roman"/>
          <w:color w:val="FF0000"/>
          <w:sz w:val="28"/>
          <w:szCs w:val="28"/>
        </w:rPr>
      </w:pPr>
      <w:r w:rsidRPr="0052653F">
        <w:rPr>
          <w:rFonts w:ascii="Times New Roman" w:hAnsi="Times New Roman" w:cs="Times New Roman"/>
          <w:sz w:val="28"/>
          <w:szCs w:val="28"/>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w:t>
      </w:r>
      <w:r>
        <w:rPr>
          <w:rFonts w:ascii="Times New Roman" w:hAnsi="Times New Roman" w:cs="Times New Roman"/>
          <w:sz w:val="28"/>
          <w:szCs w:val="28"/>
        </w:rPr>
        <w:t>Гл</w:t>
      </w:r>
      <w:r w:rsidRPr="0052653F">
        <w:rPr>
          <w:rFonts w:ascii="Times New Roman" w:hAnsi="Times New Roman" w:cs="Times New Roman"/>
          <w:sz w:val="28"/>
          <w:szCs w:val="28"/>
        </w:rPr>
        <w:t xml:space="preserve">авой </w:t>
      </w:r>
      <w:r w:rsidRPr="00047725">
        <w:rPr>
          <w:rFonts w:ascii="Times New Roman" w:hAnsi="Times New Roman" w:cs="Times New Roman"/>
          <w:sz w:val="28"/>
          <w:szCs w:val="28"/>
        </w:rPr>
        <w:t xml:space="preserve">района </w:t>
      </w:r>
      <w:r w:rsidRPr="0052653F">
        <w:rPr>
          <w:rFonts w:ascii="Times New Roman" w:hAnsi="Times New Roman" w:cs="Times New Roman"/>
          <w:sz w:val="28"/>
          <w:szCs w:val="28"/>
        </w:rPr>
        <w:t xml:space="preserve">документацию по планировке территории, утверждение </w:t>
      </w:r>
      <w:r>
        <w:rPr>
          <w:rFonts w:ascii="Times New Roman" w:hAnsi="Times New Roman" w:cs="Times New Roman"/>
          <w:sz w:val="28"/>
          <w:szCs w:val="28"/>
        </w:rPr>
        <w:t>Г</w:t>
      </w:r>
      <w:r w:rsidRPr="0052653F">
        <w:rPr>
          <w:rFonts w:ascii="Times New Roman" w:hAnsi="Times New Roman" w:cs="Times New Roman"/>
          <w:sz w:val="28"/>
          <w:szCs w:val="28"/>
        </w:rPr>
        <w:t xml:space="preserve">лавой </w:t>
      </w:r>
      <w:r w:rsidRPr="00047725">
        <w:rPr>
          <w:rFonts w:ascii="Times New Roman" w:hAnsi="Times New Roman" w:cs="Times New Roman"/>
          <w:sz w:val="28"/>
          <w:szCs w:val="28"/>
        </w:rPr>
        <w:t xml:space="preserve">района </w:t>
      </w:r>
      <w:r w:rsidRPr="0052653F">
        <w:rPr>
          <w:rFonts w:ascii="Times New Roman" w:hAnsi="Times New Roman" w:cs="Times New Roman"/>
          <w:sz w:val="28"/>
          <w:szCs w:val="28"/>
        </w:rPr>
        <w:t xml:space="preserve">документации по планировке территории, а также утверждение и изменение иной документации по планировке </w:t>
      </w:r>
      <w:r w:rsidRPr="00C922C9">
        <w:rPr>
          <w:rFonts w:ascii="Times New Roman" w:hAnsi="Times New Roman" w:cs="Times New Roman"/>
          <w:sz w:val="28"/>
          <w:szCs w:val="28"/>
        </w:rPr>
        <w:t>территории не влечет немедленного изменения настоящих Правил.</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C922C9">
        <w:rPr>
          <w:rFonts w:ascii="Times New Roman" w:hAnsi="Times New Roman" w:cs="Times New Roman"/>
          <w:sz w:val="28"/>
          <w:szCs w:val="28"/>
        </w:rPr>
        <w:lastRenderedPageBreak/>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предложений по внесению изменений в генеральный план Поселения с учетом настоящих Правил;</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E95A74" w:rsidRPr="00164400" w:rsidRDefault="002406F7" w:rsidP="00164400">
      <w:pPr>
        <w:pStyle w:val="1"/>
        <w:ind w:firstLine="708"/>
        <w:jc w:val="both"/>
      </w:pPr>
      <w:r w:rsidRPr="0052653F">
        <w:t xml:space="preserve">Глава 7. Положения об установлении, изменении, фиксации границ </w:t>
      </w:r>
      <w:r w:rsidR="009471D4">
        <w:t>территорий общего пользования</w:t>
      </w:r>
      <w:r w:rsidRPr="0052653F">
        <w:t>, их использовани</w:t>
      </w:r>
      <w:bookmarkEnd w:id="40"/>
      <w:bookmarkEnd w:id="41"/>
      <w:r w:rsidRPr="0052653F">
        <w:t>я</w:t>
      </w:r>
      <w:bookmarkStart w:id="44" w:name="_Toc395562081"/>
      <w:bookmarkStart w:id="45" w:name="_Toc403727698"/>
    </w:p>
    <w:p w:rsidR="002406F7" w:rsidRPr="002C2720" w:rsidRDefault="002406F7" w:rsidP="00445D35">
      <w:pPr>
        <w:pStyle w:val="2"/>
        <w:ind w:firstLine="709"/>
        <w:rPr>
          <w:b/>
          <w:sz w:val="28"/>
          <w:szCs w:val="28"/>
        </w:rPr>
      </w:pPr>
      <w:r>
        <w:rPr>
          <w:b/>
          <w:sz w:val="28"/>
          <w:szCs w:val="28"/>
        </w:rPr>
        <w:t xml:space="preserve">Статья </w:t>
      </w:r>
      <w:r w:rsidR="005E7800">
        <w:rPr>
          <w:b/>
          <w:sz w:val="28"/>
          <w:szCs w:val="28"/>
        </w:rPr>
        <w:t>29</w:t>
      </w:r>
      <w:r w:rsidRPr="002C2720">
        <w:rPr>
          <w:b/>
          <w:sz w:val="28"/>
          <w:szCs w:val="28"/>
        </w:rPr>
        <w:t xml:space="preserve">. Общие положения о </w:t>
      </w:r>
      <w:bookmarkEnd w:id="44"/>
      <w:bookmarkEnd w:id="45"/>
      <w:r w:rsidR="009471D4">
        <w:rPr>
          <w:b/>
          <w:sz w:val="28"/>
          <w:szCs w:val="28"/>
        </w:rPr>
        <w:t>территориях общего пользования</w:t>
      </w:r>
    </w:p>
    <w:p w:rsidR="002406F7" w:rsidRPr="0052653F" w:rsidRDefault="009471D4" w:rsidP="009471D4">
      <w:pPr>
        <w:autoSpaceDE w:val="0"/>
        <w:autoSpaceDN w:val="0"/>
        <w:adjustRightInd w:val="0"/>
        <w:jc w:val="both"/>
        <w:rPr>
          <w:szCs w:val="28"/>
        </w:rPr>
      </w:pPr>
      <w:r>
        <w:rPr>
          <w:szCs w:val="28"/>
        </w:rPr>
        <w:tab/>
      </w:r>
      <w:r w:rsidR="002406F7" w:rsidRPr="0052653F">
        <w:rPr>
          <w:szCs w:val="28"/>
        </w:rPr>
        <w:t xml:space="preserve">1. К </w:t>
      </w:r>
      <w:r>
        <w:rPr>
          <w:szCs w:val="28"/>
        </w:rPr>
        <w:t>территориям общего пользования</w:t>
      </w:r>
      <w:r w:rsidR="002406F7" w:rsidRPr="0052653F">
        <w:rPr>
          <w:szCs w:val="28"/>
        </w:rPr>
        <w:t xml:space="preserve"> относятся </w:t>
      </w:r>
      <w:r>
        <w:rPr>
          <w:szCs w:val="28"/>
        </w:rPr>
        <w:t>территории</w:t>
      </w:r>
      <w:r w:rsidR="002406F7" w:rsidRPr="0052653F">
        <w:rPr>
          <w:szCs w:val="28"/>
        </w:rPr>
        <w:t>, которыми беспрепятственно пользуется неограниченный круг лиц (</w:t>
      </w:r>
      <w:r>
        <w:rPr>
          <w:szCs w:val="28"/>
        </w:rPr>
        <w:t>в том числе площади, улицы, проезды, набережные, береговые полосы водных объектов общего пользования, скверы, бульвары)</w:t>
      </w:r>
      <w:r w:rsidR="002406F7" w:rsidRPr="0052653F">
        <w:rPr>
          <w:szCs w:val="28"/>
        </w:rPr>
        <w:t>.</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Границы </w:t>
      </w:r>
      <w:r w:rsidR="009471D4">
        <w:rPr>
          <w:rFonts w:ascii="Times New Roman" w:hAnsi="Times New Roman" w:cs="Times New Roman"/>
          <w:sz w:val="28"/>
          <w:szCs w:val="28"/>
        </w:rPr>
        <w:t>территорий общего пользования</w:t>
      </w:r>
      <w:r w:rsidRPr="0052653F">
        <w:rPr>
          <w:rFonts w:ascii="Times New Roman" w:hAnsi="Times New Roman" w:cs="Times New Roman"/>
          <w:sz w:val="28"/>
          <w:szCs w:val="28"/>
        </w:rPr>
        <w:t xml:space="preserve"> использования определяются и изменяются в случаях и в порядке, определенных в настоящих Правилах.</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w:t>
      </w:r>
      <w:r w:rsidR="009471D4">
        <w:rPr>
          <w:rFonts w:ascii="Times New Roman" w:hAnsi="Times New Roman" w:cs="Times New Roman"/>
          <w:sz w:val="28"/>
          <w:szCs w:val="28"/>
        </w:rPr>
        <w:t>территорий общего пользования</w:t>
      </w:r>
      <w:r w:rsidRPr="0052653F">
        <w:rPr>
          <w:rFonts w:ascii="Times New Roman" w:hAnsi="Times New Roman" w:cs="Times New Roman"/>
          <w:sz w:val="28"/>
          <w:szCs w:val="28"/>
        </w:rPr>
        <w:t xml:space="preserve">, а также без подготовки предложений в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дминистрацию об установлении или изменении границ </w:t>
      </w:r>
      <w:r w:rsidR="009471D4">
        <w:rPr>
          <w:rFonts w:ascii="Times New Roman" w:hAnsi="Times New Roman" w:cs="Times New Roman"/>
          <w:sz w:val="28"/>
          <w:szCs w:val="28"/>
        </w:rPr>
        <w:t>территорий общего пользования</w:t>
      </w:r>
      <w:r w:rsidRPr="0052653F">
        <w:rPr>
          <w:rFonts w:ascii="Times New Roman" w:hAnsi="Times New Roman" w:cs="Times New Roman"/>
          <w:sz w:val="28"/>
          <w:szCs w:val="28"/>
        </w:rPr>
        <w:t>.</w:t>
      </w:r>
    </w:p>
    <w:p w:rsidR="002406F7" w:rsidRPr="002C2720" w:rsidRDefault="002406F7" w:rsidP="00445D35">
      <w:pPr>
        <w:pStyle w:val="2"/>
        <w:ind w:firstLine="709"/>
        <w:rPr>
          <w:b/>
          <w:sz w:val="28"/>
          <w:szCs w:val="28"/>
        </w:rPr>
      </w:pPr>
      <w:bookmarkStart w:id="46" w:name="_Toc395562082"/>
      <w:bookmarkStart w:id="47" w:name="_Toc403727699"/>
      <w:r w:rsidRPr="002C2720">
        <w:rPr>
          <w:b/>
          <w:sz w:val="28"/>
          <w:szCs w:val="28"/>
        </w:rPr>
        <w:t xml:space="preserve">Статья </w:t>
      </w:r>
      <w:r w:rsidR="00E95A74">
        <w:rPr>
          <w:b/>
          <w:sz w:val="28"/>
          <w:szCs w:val="28"/>
        </w:rPr>
        <w:t>3</w:t>
      </w:r>
      <w:r w:rsidR="005E7800">
        <w:rPr>
          <w:b/>
          <w:sz w:val="28"/>
          <w:szCs w:val="28"/>
        </w:rPr>
        <w:t>0</w:t>
      </w:r>
      <w:r w:rsidRPr="002C2720">
        <w:rPr>
          <w:b/>
          <w:sz w:val="28"/>
          <w:szCs w:val="28"/>
        </w:rPr>
        <w:t xml:space="preserve">. Установление и изменение границ </w:t>
      </w:r>
      <w:bookmarkEnd w:id="46"/>
      <w:bookmarkEnd w:id="47"/>
      <w:r w:rsidR="00043815">
        <w:rPr>
          <w:b/>
          <w:sz w:val="28"/>
          <w:szCs w:val="28"/>
        </w:rPr>
        <w:t>территорий общего пользования</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Установление и изменение границ </w:t>
      </w:r>
      <w:r w:rsidR="009471D4">
        <w:rPr>
          <w:rFonts w:ascii="Times New Roman" w:hAnsi="Times New Roman" w:cs="Times New Roman"/>
          <w:sz w:val="28"/>
          <w:szCs w:val="28"/>
        </w:rPr>
        <w:t>территорий общего пользования</w:t>
      </w:r>
      <w:r w:rsidRPr="0052653F">
        <w:rPr>
          <w:rFonts w:ascii="Times New Roman" w:hAnsi="Times New Roman" w:cs="Times New Roman"/>
          <w:sz w:val="28"/>
          <w:szCs w:val="28"/>
        </w:rPr>
        <w:t xml:space="preserve"> осуществляется путем подготовки документации по планировке территории в случаях, когда:</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красные линии на подлежащих освоению территориях устанавливаются впервые и образуют границы ранее не существовавших территорий общего </w:t>
      </w:r>
      <w:r w:rsidRPr="0052653F">
        <w:rPr>
          <w:rFonts w:ascii="Times New Roman" w:hAnsi="Times New Roman" w:cs="Times New Roman"/>
          <w:sz w:val="28"/>
          <w:szCs w:val="28"/>
        </w:rPr>
        <w:lastRenderedPageBreak/>
        <w:t>пользования и одновременно с ними - границы элементов планировочной структуры;</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При установлении и изменении границ </w:t>
      </w:r>
      <w:r w:rsidR="009471D4">
        <w:rPr>
          <w:rFonts w:ascii="Times New Roman" w:hAnsi="Times New Roman" w:cs="Times New Roman"/>
          <w:sz w:val="28"/>
          <w:szCs w:val="28"/>
        </w:rPr>
        <w:t>территорий общего пользования</w:t>
      </w:r>
      <w:r w:rsidRPr="0052653F">
        <w:rPr>
          <w:rFonts w:ascii="Times New Roman" w:hAnsi="Times New Roman" w:cs="Times New Roman"/>
          <w:sz w:val="28"/>
          <w:szCs w:val="28"/>
        </w:rPr>
        <w:t xml:space="preserve"> на подлежащих освоению и на застроенных территориях предметом </w:t>
      </w:r>
      <w:r>
        <w:rPr>
          <w:rFonts w:ascii="Times New Roman" w:hAnsi="Times New Roman" w:cs="Times New Roman"/>
          <w:sz w:val="28"/>
          <w:szCs w:val="28"/>
        </w:rPr>
        <w:t xml:space="preserve">общественных обсуждений или </w:t>
      </w:r>
      <w:r w:rsidRPr="0052653F">
        <w:rPr>
          <w:rFonts w:ascii="Times New Roman" w:hAnsi="Times New Roman" w:cs="Times New Roman"/>
          <w:sz w:val="28"/>
          <w:szCs w:val="28"/>
        </w:rPr>
        <w:t>публичных слушаний и утверждения документации по планировке территории являются вопросы:</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изменения красных линий и последствия такого изменения;</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устанавливаемые, изменяемые границы зон действия публичных сервитутов;</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2406F7" w:rsidRPr="002C2720" w:rsidRDefault="002406F7" w:rsidP="00445D35">
      <w:pPr>
        <w:pStyle w:val="2"/>
        <w:ind w:firstLine="709"/>
        <w:rPr>
          <w:b/>
          <w:sz w:val="28"/>
          <w:szCs w:val="28"/>
        </w:rPr>
      </w:pPr>
      <w:bookmarkStart w:id="48" w:name="_Toc395562083"/>
      <w:bookmarkStart w:id="49" w:name="_Toc403727700"/>
      <w:r w:rsidRPr="002C2720">
        <w:rPr>
          <w:b/>
          <w:sz w:val="28"/>
          <w:szCs w:val="28"/>
        </w:rPr>
        <w:t xml:space="preserve">Статья </w:t>
      </w:r>
      <w:r w:rsidR="00E95A74">
        <w:rPr>
          <w:b/>
          <w:sz w:val="28"/>
          <w:szCs w:val="28"/>
        </w:rPr>
        <w:t>3</w:t>
      </w:r>
      <w:r w:rsidR="005E7800">
        <w:rPr>
          <w:b/>
          <w:sz w:val="28"/>
          <w:szCs w:val="28"/>
        </w:rPr>
        <w:t>1</w:t>
      </w:r>
      <w:r w:rsidRPr="002C2720">
        <w:rPr>
          <w:b/>
          <w:sz w:val="28"/>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48"/>
      <w:bookmarkEnd w:id="49"/>
    </w:p>
    <w:p w:rsidR="002406F7" w:rsidRPr="0052653F" w:rsidRDefault="002406F7" w:rsidP="00593492">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w:t>
      </w:r>
      <w:r w:rsidR="00593492" w:rsidRPr="00593492">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лесного фонда регулируется Земельным Кодексом Российской Федерации и лесным законодательством.</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2406F7" w:rsidRPr="0052653F" w:rsidRDefault="002406F7" w:rsidP="00445D35">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p>
    <w:p w:rsidR="002406F7" w:rsidRPr="002C2720" w:rsidRDefault="002406F7" w:rsidP="00445D35">
      <w:pPr>
        <w:pStyle w:val="2"/>
        <w:ind w:firstLine="709"/>
        <w:rPr>
          <w:b/>
          <w:sz w:val="28"/>
          <w:szCs w:val="28"/>
        </w:rPr>
      </w:pPr>
      <w:bookmarkStart w:id="50" w:name="_Глава_8._ПОЛОЖЕНИЯ"/>
      <w:bookmarkStart w:id="51" w:name="_Глава_10._СТРОИТЕЛЬНЫЕ"/>
      <w:bookmarkStart w:id="52" w:name="_Toc395562107"/>
      <w:bookmarkStart w:id="53" w:name="_Toc403727724"/>
      <w:bookmarkEnd w:id="50"/>
      <w:bookmarkEnd w:id="51"/>
      <w:r w:rsidRPr="002C2720">
        <w:rPr>
          <w:b/>
          <w:sz w:val="28"/>
          <w:szCs w:val="28"/>
        </w:rPr>
        <w:lastRenderedPageBreak/>
        <w:t xml:space="preserve">Статья </w:t>
      </w:r>
      <w:r w:rsidR="00750719">
        <w:rPr>
          <w:b/>
          <w:sz w:val="28"/>
          <w:szCs w:val="28"/>
        </w:rPr>
        <w:t>3</w:t>
      </w:r>
      <w:r w:rsidR="005E7800">
        <w:rPr>
          <w:b/>
          <w:sz w:val="28"/>
          <w:szCs w:val="28"/>
        </w:rPr>
        <w:t>2</w:t>
      </w:r>
      <w:r w:rsidRPr="002C2720">
        <w:rPr>
          <w:b/>
          <w:sz w:val="28"/>
          <w:szCs w:val="28"/>
        </w:rPr>
        <w:t>. Ответственность за нарушение Правил</w:t>
      </w:r>
      <w:bookmarkEnd w:id="52"/>
      <w:bookmarkEnd w:id="53"/>
    </w:p>
    <w:p w:rsidR="002406F7" w:rsidRPr="002C2720" w:rsidRDefault="002406F7" w:rsidP="00445D35">
      <w:pPr>
        <w:pStyle w:val="ConsPlusNormal"/>
        <w:widowControl/>
        <w:ind w:firstLine="709"/>
        <w:jc w:val="both"/>
        <w:rPr>
          <w:rFonts w:ascii="Times New Roman" w:hAnsi="Times New Roman" w:cs="Times New Roman"/>
          <w:sz w:val="28"/>
          <w:szCs w:val="28"/>
        </w:rPr>
      </w:pPr>
      <w:r w:rsidRPr="002C2720">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2406F7" w:rsidRDefault="002406F7" w:rsidP="002406F7">
      <w:pPr>
        <w:pStyle w:val="1"/>
      </w:pPr>
      <w:bookmarkStart w:id="54" w:name="_Toc395562108"/>
      <w:bookmarkStart w:id="55" w:name="_Toc403727725"/>
    </w:p>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164400" w:rsidRDefault="00164400" w:rsidP="00B33F09"/>
    <w:p w:rsidR="00164400" w:rsidRDefault="00164400" w:rsidP="00B33F09"/>
    <w:p w:rsidR="00164400" w:rsidRDefault="00164400" w:rsidP="00B33F09"/>
    <w:p w:rsidR="00164400" w:rsidRDefault="00164400" w:rsidP="00B33F09"/>
    <w:p w:rsidR="00B33F09" w:rsidRDefault="00B33F09" w:rsidP="00B33F09"/>
    <w:p w:rsidR="00B33F09" w:rsidRDefault="00B33F09" w:rsidP="00B33F09"/>
    <w:p w:rsidR="00B33F09" w:rsidRDefault="00B33F09" w:rsidP="00B33F09"/>
    <w:p w:rsidR="00B33F09" w:rsidRDefault="00B33F09" w:rsidP="00B33F09"/>
    <w:p w:rsidR="00B33F09" w:rsidRDefault="00B33F09" w:rsidP="00B33F09"/>
    <w:p w:rsidR="004857D9" w:rsidRDefault="002406F7" w:rsidP="002406F7">
      <w:pPr>
        <w:pStyle w:val="1"/>
      </w:pPr>
      <w:r w:rsidRPr="0052653F">
        <w:t xml:space="preserve">Часть II </w:t>
      </w:r>
    </w:p>
    <w:p w:rsidR="002406F7" w:rsidRPr="0052653F" w:rsidRDefault="002406F7" w:rsidP="002406F7">
      <w:pPr>
        <w:pStyle w:val="1"/>
      </w:pPr>
      <w:r w:rsidRPr="0052653F">
        <w:t>КАРТЫ ГРАДОСТРОИТЕЛЬНОГО ЗОНИРОВАНИЯ</w:t>
      </w:r>
      <w:bookmarkEnd w:id="54"/>
      <w:bookmarkEnd w:id="55"/>
    </w:p>
    <w:p w:rsidR="00053010" w:rsidRDefault="00053010" w:rsidP="00053010">
      <w:pPr>
        <w:pStyle w:val="1"/>
      </w:pPr>
      <w:bookmarkStart w:id="56" w:name="_Toc395562110"/>
      <w:bookmarkStart w:id="57" w:name="_Toc403727727"/>
    </w:p>
    <w:p w:rsidR="00053010" w:rsidRPr="0052653F" w:rsidRDefault="00580CC9" w:rsidP="00580CC9">
      <w:pPr>
        <w:pStyle w:val="1"/>
        <w:ind w:firstLine="708"/>
        <w:jc w:val="both"/>
      </w:pPr>
      <w:r>
        <w:t>Глава 8</w:t>
      </w:r>
      <w:r w:rsidR="00053010" w:rsidRPr="0052653F">
        <w:t xml:space="preserve">. </w:t>
      </w:r>
      <w:r>
        <w:t>Градостроительное зонирование территории Поселения</w:t>
      </w:r>
    </w:p>
    <w:p w:rsidR="002406F7" w:rsidRDefault="002406F7" w:rsidP="002406F7">
      <w:pPr>
        <w:pStyle w:val="2"/>
        <w:ind w:firstLine="708"/>
        <w:rPr>
          <w:szCs w:val="28"/>
        </w:rPr>
      </w:pPr>
    </w:p>
    <w:p w:rsidR="002406F7" w:rsidRPr="002C2720" w:rsidRDefault="002406F7" w:rsidP="00445D35">
      <w:pPr>
        <w:pStyle w:val="2"/>
        <w:ind w:firstLine="709"/>
        <w:rPr>
          <w:b/>
          <w:sz w:val="28"/>
          <w:szCs w:val="28"/>
        </w:rPr>
      </w:pPr>
      <w:r w:rsidRPr="002C2720">
        <w:rPr>
          <w:b/>
          <w:sz w:val="28"/>
          <w:szCs w:val="28"/>
        </w:rPr>
        <w:t xml:space="preserve">Статья </w:t>
      </w:r>
      <w:r w:rsidR="0002049A">
        <w:rPr>
          <w:b/>
          <w:sz w:val="28"/>
          <w:szCs w:val="28"/>
        </w:rPr>
        <w:t>3</w:t>
      </w:r>
      <w:r w:rsidR="00164400">
        <w:rPr>
          <w:b/>
          <w:sz w:val="28"/>
          <w:szCs w:val="28"/>
        </w:rPr>
        <w:t>3</w:t>
      </w:r>
      <w:r w:rsidRPr="002C2720">
        <w:rPr>
          <w:b/>
          <w:sz w:val="28"/>
          <w:szCs w:val="28"/>
        </w:rPr>
        <w:t>. Виды и состав территориальных зон, устанавливаемых настоящими Правилами</w:t>
      </w:r>
      <w:bookmarkEnd w:id="56"/>
      <w:bookmarkEnd w:id="57"/>
    </w:p>
    <w:p w:rsidR="002406F7" w:rsidRPr="002C2720" w:rsidRDefault="002406F7" w:rsidP="00445D35">
      <w:pPr>
        <w:pStyle w:val="ad"/>
        <w:ind w:firstLine="709"/>
        <w:rPr>
          <w:rFonts w:ascii="Times New Roman" w:hAnsi="Times New Roman"/>
          <w:sz w:val="28"/>
          <w:szCs w:val="28"/>
        </w:rPr>
      </w:pPr>
      <w:r w:rsidRPr="002C2720">
        <w:rPr>
          <w:rFonts w:ascii="Times New Roman" w:hAnsi="Times New Roman"/>
          <w:sz w:val="28"/>
          <w:szCs w:val="28"/>
        </w:rPr>
        <w:t>1. В настоящих Правилах устанавливаются виды территориальных зон в соответствии с таблицей 1.</w:t>
      </w:r>
    </w:p>
    <w:p w:rsidR="002406F7" w:rsidRPr="0052653F" w:rsidRDefault="002406F7" w:rsidP="002406F7">
      <w:pPr>
        <w:pStyle w:val="aff8"/>
        <w:spacing w:after="0"/>
        <w:jc w:val="right"/>
        <w:rPr>
          <w:b w:val="0"/>
          <w:color w:val="auto"/>
          <w:sz w:val="28"/>
          <w:szCs w:val="28"/>
        </w:rPr>
      </w:pPr>
      <w:r w:rsidRPr="0052653F">
        <w:rPr>
          <w:b w:val="0"/>
          <w:color w:val="auto"/>
          <w:sz w:val="28"/>
          <w:szCs w:val="28"/>
        </w:rPr>
        <w:t xml:space="preserve">Таблица </w:t>
      </w:r>
      <w:r w:rsidR="00545143" w:rsidRPr="0052653F">
        <w:rPr>
          <w:b w:val="0"/>
          <w:color w:val="auto"/>
          <w:sz w:val="28"/>
          <w:szCs w:val="28"/>
        </w:rPr>
        <w:fldChar w:fldCharType="begin"/>
      </w:r>
      <w:r w:rsidRPr="0052653F">
        <w:rPr>
          <w:b w:val="0"/>
          <w:color w:val="auto"/>
          <w:sz w:val="28"/>
          <w:szCs w:val="28"/>
        </w:rPr>
        <w:instrText xml:space="preserve"> SEQ Таблица \* ARABIC </w:instrText>
      </w:r>
      <w:r w:rsidR="00545143" w:rsidRPr="0052653F">
        <w:rPr>
          <w:b w:val="0"/>
          <w:color w:val="auto"/>
          <w:sz w:val="28"/>
          <w:szCs w:val="28"/>
        </w:rPr>
        <w:fldChar w:fldCharType="separate"/>
      </w:r>
      <w:r w:rsidR="00391870">
        <w:rPr>
          <w:b w:val="0"/>
          <w:noProof/>
          <w:color w:val="auto"/>
          <w:sz w:val="28"/>
          <w:szCs w:val="28"/>
        </w:rPr>
        <w:t>1</w:t>
      </w:r>
      <w:r w:rsidR="00545143" w:rsidRPr="0052653F">
        <w:rPr>
          <w:b w:val="0"/>
          <w:color w:val="auto"/>
          <w:sz w:val="28"/>
          <w:szCs w:val="28"/>
        </w:rP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9"/>
        <w:gridCol w:w="2459"/>
      </w:tblGrid>
      <w:tr w:rsidR="002406F7" w:rsidRPr="009A290A" w:rsidTr="002406F7">
        <w:trPr>
          <w:jc w:val="center"/>
        </w:trPr>
        <w:tc>
          <w:tcPr>
            <w:tcW w:w="3787" w:type="pct"/>
          </w:tcPr>
          <w:p w:rsidR="002406F7" w:rsidRPr="000977D5" w:rsidRDefault="002406F7" w:rsidP="000977D5">
            <w:pPr>
              <w:pStyle w:val="ad"/>
              <w:rPr>
                <w:rFonts w:ascii="Times New Roman" w:hAnsi="Times New Roman"/>
                <w:sz w:val="28"/>
                <w:szCs w:val="28"/>
              </w:rPr>
            </w:pPr>
            <w:r w:rsidRPr="000977D5">
              <w:rPr>
                <w:rFonts w:ascii="Times New Roman" w:hAnsi="Times New Roman"/>
                <w:sz w:val="28"/>
                <w:szCs w:val="28"/>
              </w:rPr>
              <w:t>Наименование территориальной зоны</w:t>
            </w:r>
          </w:p>
        </w:tc>
        <w:tc>
          <w:tcPr>
            <w:tcW w:w="1213" w:type="pct"/>
          </w:tcPr>
          <w:p w:rsidR="002406F7" w:rsidRPr="000977D5" w:rsidRDefault="002406F7" w:rsidP="000977D5">
            <w:pPr>
              <w:pStyle w:val="ad"/>
              <w:rPr>
                <w:rFonts w:ascii="Times New Roman" w:hAnsi="Times New Roman"/>
                <w:sz w:val="28"/>
                <w:szCs w:val="28"/>
              </w:rPr>
            </w:pPr>
            <w:r w:rsidRPr="000977D5">
              <w:rPr>
                <w:rFonts w:ascii="Times New Roman" w:hAnsi="Times New Roman"/>
                <w:sz w:val="28"/>
                <w:szCs w:val="28"/>
              </w:rPr>
              <w:t>Условное обозначение зоны</w:t>
            </w:r>
          </w:p>
        </w:tc>
      </w:tr>
      <w:tr w:rsidR="009E212A" w:rsidRPr="009A290A" w:rsidTr="002406F7">
        <w:trPr>
          <w:jc w:val="center"/>
        </w:trPr>
        <w:tc>
          <w:tcPr>
            <w:tcW w:w="3787" w:type="pct"/>
          </w:tcPr>
          <w:p w:rsidR="009E212A" w:rsidRPr="00D60CF1" w:rsidRDefault="009E212A" w:rsidP="00F50356">
            <w:pPr>
              <w:spacing w:before="100" w:beforeAutospacing="1" w:after="100" w:afterAutospacing="1"/>
              <w:jc w:val="both"/>
              <w:rPr>
                <w:rFonts w:ascii="Arial" w:hAnsi="Arial" w:cs="Arial"/>
                <w:color w:val="2C2D2E"/>
                <w:sz w:val="23"/>
                <w:szCs w:val="23"/>
              </w:rPr>
            </w:pPr>
            <w:r w:rsidRPr="00D60CF1">
              <w:rPr>
                <w:color w:val="2C2D2E"/>
                <w:szCs w:val="28"/>
              </w:rPr>
              <w:t>Зона застройки индивидуальными жилыми домами и домами блокированной застройки</w:t>
            </w:r>
          </w:p>
        </w:tc>
        <w:tc>
          <w:tcPr>
            <w:tcW w:w="1213" w:type="pct"/>
          </w:tcPr>
          <w:p w:rsidR="009E212A" w:rsidRPr="00D60CF1" w:rsidRDefault="009E212A" w:rsidP="00F50356">
            <w:pPr>
              <w:spacing w:before="100" w:beforeAutospacing="1" w:after="100" w:afterAutospacing="1"/>
              <w:rPr>
                <w:rFonts w:ascii="Arial" w:hAnsi="Arial" w:cs="Arial"/>
                <w:color w:val="2C2D2E"/>
                <w:sz w:val="23"/>
                <w:szCs w:val="23"/>
              </w:rPr>
            </w:pPr>
            <w:r w:rsidRPr="00D60CF1">
              <w:rPr>
                <w:color w:val="2C2D2E"/>
                <w:szCs w:val="28"/>
              </w:rPr>
              <w:t>Ж1</w:t>
            </w:r>
          </w:p>
        </w:tc>
      </w:tr>
      <w:tr w:rsidR="002A35CD" w:rsidRPr="009A290A" w:rsidTr="002406F7">
        <w:trPr>
          <w:jc w:val="center"/>
        </w:trPr>
        <w:tc>
          <w:tcPr>
            <w:tcW w:w="3787" w:type="pct"/>
          </w:tcPr>
          <w:p w:rsidR="002A35CD" w:rsidRPr="00D60CF1" w:rsidRDefault="002A35CD" w:rsidP="00F50356">
            <w:pPr>
              <w:spacing w:before="100" w:beforeAutospacing="1" w:after="100" w:afterAutospacing="1"/>
              <w:jc w:val="both"/>
              <w:rPr>
                <w:color w:val="2C2D2E"/>
                <w:szCs w:val="28"/>
              </w:rPr>
            </w:pPr>
            <w:r>
              <w:rPr>
                <w:color w:val="2C2D2E"/>
                <w:szCs w:val="28"/>
              </w:rPr>
              <w:t>Зона застройки малоэтажными жилыми домами</w:t>
            </w:r>
          </w:p>
        </w:tc>
        <w:tc>
          <w:tcPr>
            <w:tcW w:w="1213" w:type="pct"/>
          </w:tcPr>
          <w:p w:rsidR="002A35CD" w:rsidRPr="00D60CF1" w:rsidRDefault="002A35CD" w:rsidP="00F50356">
            <w:pPr>
              <w:spacing w:before="100" w:beforeAutospacing="1" w:after="100" w:afterAutospacing="1"/>
              <w:rPr>
                <w:color w:val="2C2D2E"/>
                <w:szCs w:val="28"/>
              </w:rPr>
            </w:pPr>
            <w:r>
              <w:rPr>
                <w:color w:val="2C2D2E"/>
                <w:szCs w:val="28"/>
              </w:rPr>
              <w:t>Ж2</w:t>
            </w:r>
          </w:p>
        </w:tc>
      </w:tr>
      <w:tr w:rsidR="009E212A" w:rsidRPr="009A290A" w:rsidTr="002406F7">
        <w:trPr>
          <w:jc w:val="center"/>
        </w:trPr>
        <w:tc>
          <w:tcPr>
            <w:tcW w:w="3787" w:type="pct"/>
          </w:tcPr>
          <w:p w:rsidR="009E212A" w:rsidRPr="00D60CF1" w:rsidRDefault="009E212A" w:rsidP="00F50356">
            <w:pPr>
              <w:spacing w:before="100" w:beforeAutospacing="1" w:after="100" w:afterAutospacing="1"/>
              <w:jc w:val="both"/>
              <w:rPr>
                <w:rFonts w:ascii="Arial" w:hAnsi="Arial" w:cs="Arial"/>
                <w:color w:val="2C2D2E"/>
                <w:sz w:val="23"/>
                <w:szCs w:val="23"/>
              </w:rPr>
            </w:pPr>
            <w:r w:rsidRPr="00D60CF1">
              <w:rPr>
                <w:szCs w:val="28"/>
              </w:rPr>
              <w:lastRenderedPageBreak/>
              <w:t>Общественно-деловая зона</w:t>
            </w:r>
          </w:p>
        </w:tc>
        <w:tc>
          <w:tcPr>
            <w:tcW w:w="1213" w:type="pct"/>
          </w:tcPr>
          <w:p w:rsidR="009E212A" w:rsidRPr="00D60CF1" w:rsidRDefault="009E212A" w:rsidP="00F50356">
            <w:pPr>
              <w:spacing w:before="100" w:beforeAutospacing="1" w:after="100" w:afterAutospacing="1"/>
              <w:rPr>
                <w:rFonts w:ascii="Arial" w:hAnsi="Arial" w:cs="Arial"/>
                <w:color w:val="2C2D2E"/>
                <w:sz w:val="23"/>
                <w:szCs w:val="23"/>
              </w:rPr>
            </w:pPr>
            <w:r w:rsidRPr="00D60CF1">
              <w:rPr>
                <w:szCs w:val="28"/>
              </w:rPr>
              <w:t>ОД</w:t>
            </w:r>
          </w:p>
        </w:tc>
      </w:tr>
      <w:tr w:rsidR="009E212A" w:rsidRPr="009A290A" w:rsidTr="002406F7">
        <w:trPr>
          <w:jc w:val="center"/>
        </w:trPr>
        <w:tc>
          <w:tcPr>
            <w:tcW w:w="3787" w:type="pct"/>
          </w:tcPr>
          <w:p w:rsidR="009E212A" w:rsidRPr="00D60CF1" w:rsidRDefault="009E212A" w:rsidP="00F50356">
            <w:pPr>
              <w:spacing w:before="100" w:beforeAutospacing="1" w:after="100" w:afterAutospacing="1"/>
              <w:rPr>
                <w:rFonts w:ascii="Arial" w:hAnsi="Arial" w:cs="Arial"/>
                <w:color w:val="2C2D2E"/>
                <w:sz w:val="23"/>
                <w:szCs w:val="23"/>
              </w:rPr>
            </w:pPr>
            <w:r w:rsidRPr="00D60CF1">
              <w:rPr>
                <w:color w:val="2C2D2E"/>
                <w:szCs w:val="28"/>
              </w:rPr>
              <w:t>Производственная зона</w:t>
            </w:r>
          </w:p>
        </w:tc>
        <w:tc>
          <w:tcPr>
            <w:tcW w:w="1213" w:type="pct"/>
          </w:tcPr>
          <w:p w:rsidR="009E212A" w:rsidRPr="00D60CF1" w:rsidRDefault="009E212A" w:rsidP="00F50356">
            <w:pPr>
              <w:spacing w:before="100" w:beforeAutospacing="1" w:after="100" w:afterAutospacing="1"/>
              <w:rPr>
                <w:rFonts w:ascii="Arial" w:hAnsi="Arial" w:cs="Arial"/>
                <w:color w:val="2C2D2E"/>
                <w:sz w:val="23"/>
                <w:szCs w:val="23"/>
              </w:rPr>
            </w:pPr>
            <w:r>
              <w:rPr>
                <w:color w:val="2C2D2E"/>
                <w:szCs w:val="28"/>
              </w:rPr>
              <w:t>П1</w:t>
            </w:r>
          </w:p>
        </w:tc>
      </w:tr>
      <w:tr w:rsidR="00191EF6" w:rsidRPr="009A290A" w:rsidTr="002406F7">
        <w:trPr>
          <w:jc w:val="center"/>
        </w:trPr>
        <w:tc>
          <w:tcPr>
            <w:tcW w:w="3787" w:type="pct"/>
          </w:tcPr>
          <w:p w:rsidR="00191EF6" w:rsidRPr="00D60CF1" w:rsidRDefault="00191EF6" w:rsidP="00F50356">
            <w:pPr>
              <w:spacing w:before="100" w:beforeAutospacing="1" w:after="100" w:afterAutospacing="1"/>
              <w:rPr>
                <w:color w:val="2C2D2E"/>
                <w:szCs w:val="28"/>
              </w:rPr>
            </w:pPr>
            <w:r>
              <w:rPr>
                <w:color w:val="2C2D2E"/>
                <w:szCs w:val="28"/>
              </w:rPr>
              <w:t>Зона сельскохозяйственного использования</w:t>
            </w:r>
          </w:p>
        </w:tc>
        <w:tc>
          <w:tcPr>
            <w:tcW w:w="1213" w:type="pct"/>
          </w:tcPr>
          <w:p w:rsidR="00191EF6" w:rsidRDefault="00191EF6" w:rsidP="00F50356">
            <w:pPr>
              <w:spacing w:before="100" w:beforeAutospacing="1" w:after="100" w:afterAutospacing="1"/>
              <w:rPr>
                <w:color w:val="2C2D2E"/>
                <w:szCs w:val="28"/>
              </w:rPr>
            </w:pPr>
            <w:r>
              <w:rPr>
                <w:color w:val="2C2D2E"/>
                <w:szCs w:val="28"/>
              </w:rPr>
              <w:t>СХ</w:t>
            </w:r>
          </w:p>
        </w:tc>
      </w:tr>
      <w:tr w:rsidR="00191EF6" w:rsidRPr="009A290A" w:rsidTr="002406F7">
        <w:trPr>
          <w:jc w:val="center"/>
        </w:trPr>
        <w:tc>
          <w:tcPr>
            <w:tcW w:w="3787" w:type="pct"/>
          </w:tcPr>
          <w:p w:rsidR="00191EF6" w:rsidRPr="00D60CF1" w:rsidRDefault="00191EF6" w:rsidP="00F50356">
            <w:pPr>
              <w:spacing w:before="100" w:beforeAutospacing="1" w:after="100" w:afterAutospacing="1"/>
              <w:jc w:val="both"/>
              <w:rPr>
                <w:rFonts w:ascii="Arial" w:hAnsi="Arial" w:cs="Arial"/>
                <w:color w:val="2C2D2E"/>
                <w:sz w:val="23"/>
                <w:szCs w:val="23"/>
              </w:rPr>
            </w:pPr>
            <w:r w:rsidRPr="00D60CF1">
              <w:rPr>
                <w:color w:val="2C2D2E"/>
                <w:szCs w:val="28"/>
              </w:rPr>
              <w:t>Зона рекреационного назначения</w:t>
            </w:r>
          </w:p>
        </w:tc>
        <w:tc>
          <w:tcPr>
            <w:tcW w:w="1213" w:type="pct"/>
          </w:tcPr>
          <w:p w:rsidR="00191EF6" w:rsidRPr="00D60CF1" w:rsidRDefault="00191EF6" w:rsidP="00F50356">
            <w:pPr>
              <w:spacing w:before="100" w:beforeAutospacing="1" w:after="100" w:afterAutospacing="1"/>
              <w:rPr>
                <w:rFonts w:ascii="Arial" w:hAnsi="Arial" w:cs="Arial"/>
                <w:color w:val="2C2D2E"/>
                <w:sz w:val="23"/>
                <w:szCs w:val="23"/>
              </w:rPr>
            </w:pPr>
            <w:r>
              <w:rPr>
                <w:color w:val="2C2D2E"/>
                <w:szCs w:val="28"/>
              </w:rPr>
              <w:t>Р</w:t>
            </w:r>
            <w:r w:rsidRPr="00D60CF1">
              <w:rPr>
                <w:color w:val="2C2D2E"/>
                <w:szCs w:val="28"/>
              </w:rPr>
              <w:t>1</w:t>
            </w:r>
          </w:p>
        </w:tc>
      </w:tr>
      <w:tr w:rsidR="002A35CD" w:rsidRPr="009A290A" w:rsidTr="002406F7">
        <w:trPr>
          <w:jc w:val="center"/>
        </w:trPr>
        <w:tc>
          <w:tcPr>
            <w:tcW w:w="3787" w:type="pct"/>
          </w:tcPr>
          <w:p w:rsidR="002A35CD" w:rsidRPr="00D60CF1" w:rsidRDefault="002A35CD" w:rsidP="002A35CD">
            <w:pPr>
              <w:spacing w:before="100" w:beforeAutospacing="1" w:after="100" w:afterAutospacing="1"/>
              <w:jc w:val="both"/>
              <w:rPr>
                <w:color w:val="2C2D2E"/>
                <w:szCs w:val="28"/>
              </w:rPr>
            </w:pPr>
            <w:r>
              <w:rPr>
                <w:color w:val="2C2D2E"/>
                <w:szCs w:val="28"/>
              </w:rPr>
              <w:t>Зона инженерной</w:t>
            </w:r>
            <w:r w:rsidRPr="00D60CF1">
              <w:rPr>
                <w:color w:val="2C2D2E"/>
                <w:szCs w:val="28"/>
              </w:rPr>
              <w:t xml:space="preserve"> инфраструктуры</w:t>
            </w:r>
          </w:p>
        </w:tc>
        <w:tc>
          <w:tcPr>
            <w:tcW w:w="1213" w:type="pct"/>
          </w:tcPr>
          <w:p w:rsidR="002A35CD" w:rsidRPr="00D60CF1" w:rsidRDefault="002A35CD" w:rsidP="005D3ED1">
            <w:pPr>
              <w:spacing w:before="100" w:beforeAutospacing="1" w:after="100" w:afterAutospacing="1"/>
              <w:rPr>
                <w:color w:val="2C2D2E"/>
                <w:szCs w:val="28"/>
              </w:rPr>
            </w:pPr>
            <w:r>
              <w:rPr>
                <w:color w:val="2C2D2E"/>
                <w:szCs w:val="28"/>
              </w:rPr>
              <w:t>И</w:t>
            </w:r>
          </w:p>
        </w:tc>
      </w:tr>
      <w:tr w:rsidR="002A35CD" w:rsidRPr="009A290A" w:rsidTr="002406F7">
        <w:trPr>
          <w:jc w:val="center"/>
        </w:trPr>
        <w:tc>
          <w:tcPr>
            <w:tcW w:w="3787" w:type="pct"/>
          </w:tcPr>
          <w:p w:rsidR="002A35CD" w:rsidRPr="00D60CF1" w:rsidRDefault="002A35CD" w:rsidP="00F50356">
            <w:pPr>
              <w:spacing w:before="100" w:beforeAutospacing="1" w:after="100" w:afterAutospacing="1"/>
              <w:jc w:val="both"/>
              <w:rPr>
                <w:color w:val="2C2D2E"/>
                <w:szCs w:val="28"/>
              </w:rPr>
            </w:pPr>
            <w:r w:rsidRPr="00D60CF1">
              <w:rPr>
                <w:szCs w:val="28"/>
              </w:rPr>
              <w:t>Зона кладбищ</w:t>
            </w:r>
          </w:p>
        </w:tc>
        <w:tc>
          <w:tcPr>
            <w:tcW w:w="1213" w:type="pct"/>
          </w:tcPr>
          <w:p w:rsidR="002A35CD" w:rsidRPr="00D60CF1" w:rsidRDefault="002A35CD" w:rsidP="00F50356">
            <w:pPr>
              <w:spacing w:before="100" w:beforeAutospacing="1" w:after="100" w:afterAutospacing="1"/>
              <w:rPr>
                <w:color w:val="2C2D2E"/>
                <w:szCs w:val="28"/>
              </w:rPr>
            </w:pPr>
            <w:r>
              <w:rPr>
                <w:color w:val="2C2D2E"/>
                <w:szCs w:val="28"/>
              </w:rPr>
              <w:t>К</w:t>
            </w:r>
            <w:r w:rsidRPr="00D60CF1">
              <w:rPr>
                <w:color w:val="2C2D2E"/>
                <w:szCs w:val="28"/>
              </w:rPr>
              <w:t>Л</w:t>
            </w:r>
          </w:p>
        </w:tc>
      </w:tr>
    </w:tbl>
    <w:p w:rsidR="005E7800" w:rsidRDefault="005E7800" w:rsidP="002406F7">
      <w:pPr>
        <w:pStyle w:val="ad"/>
        <w:ind w:firstLine="709"/>
        <w:jc w:val="both"/>
        <w:rPr>
          <w:rFonts w:ascii="Times New Roman" w:hAnsi="Times New Roman"/>
          <w:sz w:val="28"/>
          <w:szCs w:val="28"/>
        </w:rPr>
      </w:pPr>
    </w:p>
    <w:p w:rsidR="002406F7" w:rsidRPr="00164400" w:rsidRDefault="002406F7" w:rsidP="002406F7">
      <w:pPr>
        <w:pStyle w:val="2"/>
        <w:ind w:firstLine="709"/>
        <w:rPr>
          <w:b/>
          <w:sz w:val="28"/>
          <w:szCs w:val="28"/>
        </w:rPr>
      </w:pPr>
      <w:bookmarkStart w:id="58" w:name="_Toc395562113"/>
      <w:bookmarkStart w:id="59" w:name="_Toc403727730"/>
      <w:r w:rsidRPr="00164400">
        <w:rPr>
          <w:b/>
          <w:sz w:val="28"/>
          <w:szCs w:val="28"/>
        </w:rPr>
        <w:t xml:space="preserve">Статья </w:t>
      </w:r>
      <w:r w:rsidR="00580CC9">
        <w:rPr>
          <w:b/>
          <w:sz w:val="28"/>
          <w:szCs w:val="28"/>
        </w:rPr>
        <w:t>3</w:t>
      </w:r>
      <w:r w:rsidR="00800865">
        <w:rPr>
          <w:b/>
          <w:sz w:val="28"/>
          <w:szCs w:val="28"/>
        </w:rPr>
        <w:t>4</w:t>
      </w:r>
      <w:r w:rsidRPr="00164400">
        <w:rPr>
          <w:b/>
          <w:sz w:val="28"/>
          <w:szCs w:val="28"/>
        </w:rPr>
        <w:t xml:space="preserve">. Карта градостроительного зонирования </w:t>
      </w:r>
      <w:r w:rsidR="00580CC9">
        <w:rPr>
          <w:b/>
          <w:sz w:val="28"/>
          <w:szCs w:val="28"/>
        </w:rPr>
        <w:t>П</w:t>
      </w:r>
      <w:r w:rsidRPr="00164400">
        <w:rPr>
          <w:b/>
          <w:sz w:val="28"/>
          <w:szCs w:val="28"/>
        </w:rPr>
        <w:t>оселения</w:t>
      </w:r>
      <w:bookmarkEnd w:id="58"/>
      <w:bookmarkEnd w:id="59"/>
    </w:p>
    <w:p w:rsidR="006B2C2D" w:rsidRDefault="002406F7" w:rsidP="00164400">
      <w:pPr>
        <w:autoSpaceDE w:val="0"/>
        <w:autoSpaceDN w:val="0"/>
        <w:adjustRightInd w:val="0"/>
        <w:ind w:firstLine="708"/>
        <w:jc w:val="both"/>
        <w:rPr>
          <w:szCs w:val="28"/>
        </w:rPr>
      </w:pPr>
      <w:r w:rsidRPr="00164400">
        <w:rPr>
          <w:szCs w:val="28"/>
        </w:rPr>
        <w:t xml:space="preserve">На карте градостроительного зонирования </w:t>
      </w:r>
      <w:r w:rsidR="002A35CD">
        <w:rPr>
          <w:szCs w:val="28"/>
        </w:rPr>
        <w:t xml:space="preserve">Большевишерского городского </w:t>
      </w:r>
      <w:r w:rsidR="00164400">
        <w:rPr>
          <w:szCs w:val="28"/>
        </w:rPr>
        <w:t xml:space="preserve">поселения </w:t>
      </w:r>
      <w:r w:rsidRPr="00164400">
        <w:rPr>
          <w:szCs w:val="28"/>
        </w:rPr>
        <w:t>устанавливаются границы территориальных зон</w:t>
      </w:r>
      <w:r w:rsidR="006B2C2D">
        <w:rPr>
          <w:szCs w:val="28"/>
        </w:rPr>
        <w:t>,территории, в границах которых предусматривается осуществление комплексного развития территории.</w:t>
      </w:r>
    </w:p>
    <w:p w:rsidR="00164400" w:rsidRDefault="00164400" w:rsidP="00164400">
      <w:pPr>
        <w:autoSpaceDE w:val="0"/>
        <w:autoSpaceDN w:val="0"/>
        <w:adjustRightInd w:val="0"/>
        <w:ind w:firstLine="708"/>
        <w:jc w:val="both"/>
        <w:rPr>
          <w:szCs w:val="28"/>
        </w:rPr>
      </w:pPr>
      <w:r>
        <w:rPr>
          <w:szCs w:val="28"/>
        </w:rPr>
        <w:t xml:space="preserve">На карте </w:t>
      </w:r>
      <w:r w:rsidR="006B2C2D">
        <w:rPr>
          <w:szCs w:val="28"/>
        </w:rPr>
        <w:t xml:space="preserve">зон с особыми условиями использования территории </w:t>
      </w:r>
      <w:r w:rsidR="002A35CD">
        <w:rPr>
          <w:szCs w:val="28"/>
        </w:rPr>
        <w:t xml:space="preserve">Большевишерского городского </w:t>
      </w:r>
      <w:r w:rsidR="006B2C2D">
        <w:rPr>
          <w:szCs w:val="28"/>
        </w:rPr>
        <w:t xml:space="preserve">поселения </w:t>
      </w:r>
      <w:r>
        <w:rPr>
          <w:szCs w:val="28"/>
        </w:rPr>
        <w:t>отображ</w:t>
      </w:r>
      <w:r w:rsidR="006B2C2D">
        <w:rPr>
          <w:szCs w:val="28"/>
        </w:rPr>
        <w:t xml:space="preserve">ены </w:t>
      </w:r>
      <w:r>
        <w:rPr>
          <w:szCs w:val="28"/>
        </w:rPr>
        <w:t xml:space="preserve">границы населенных пунктов, входящих в состав </w:t>
      </w:r>
      <w:r w:rsidR="002A35CD">
        <w:rPr>
          <w:szCs w:val="28"/>
        </w:rPr>
        <w:t xml:space="preserve">Большевишерского городского </w:t>
      </w:r>
      <w:r>
        <w:rPr>
          <w:szCs w:val="28"/>
        </w:rPr>
        <w:t>поселения, границы зон с особыми условиями использования территорий, границы территори</w:t>
      </w:r>
      <w:r w:rsidR="006B2C2D">
        <w:rPr>
          <w:szCs w:val="28"/>
        </w:rPr>
        <w:t>й объектов культурного наследия</w:t>
      </w:r>
      <w:r>
        <w:rPr>
          <w:szCs w:val="28"/>
        </w:rPr>
        <w:t>.</w:t>
      </w:r>
    </w:p>
    <w:p w:rsidR="002406F7" w:rsidRPr="004B6AC4" w:rsidRDefault="002406F7" w:rsidP="002406F7">
      <w:pPr>
        <w:pStyle w:val="ad"/>
        <w:ind w:firstLine="709"/>
        <w:jc w:val="both"/>
        <w:rPr>
          <w:rFonts w:ascii="Times New Roman" w:hAnsi="Times New Roman"/>
          <w:sz w:val="28"/>
          <w:szCs w:val="28"/>
        </w:rPr>
      </w:pPr>
      <w:r w:rsidRPr="004B6AC4">
        <w:rPr>
          <w:rFonts w:ascii="Times New Roman" w:hAnsi="Times New Roman"/>
          <w:sz w:val="28"/>
          <w:szCs w:val="28"/>
        </w:rPr>
        <w:t xml:space="preserve">Карта градостроительного зонирования </w:t>
      </w:r>
      <w:r w:rsidR="002A35CD">
        <w:rPr>
          <w:rFonts w:ascii="Times New Roman" w:hAnsi="Times New Roman"/>
          <w:sz w:val="28"/>
          <w:szCs w:val="28"/>
        </w:rPr>
        <w:t xml:space="preserve">Большевишерского городского </w:t>
      </w:r>
      <w:r w:rsidR="006B2C2D" w:rsidRPr="004B6AC4">
        <w:rPr>
          <w:rFonts w:ascii="Times New Roman" w:hAnsi="Times New Roman"/>
          <w:sz w:val="28"/>
          <w:szCs w:val="28"/>
        </w:rPr>
        <w:t xml:space="preserve">поселения </w:t>
      </w:r>
      <w:r w:rsidRPr="004B6AC4">
        <w:rPr>
          <w:rFonts w:ascii="Times New Roman" w:hAnsi="Times New Roman"/>
          <w:sz w:val="28"/>
          <w:szCs w:val="28"/>
        </w:rPr>
        <w:t>выполнена в следующем составе:</w:t>
      </w:r>
    </w:p>
    <w:p w:rsidR="00B33F09" w:rsidRPr="004B6AC4" w:rsidRDefault="002406F7" w:rsidP="00B33F09">
      <w:pPr>
        <w:pStyle w:val="ad"/>
        <w:ind w:firstLine="709"/>
        <w:jc w:val="both"/>
        <w:rPr>
          <w:rFonts w:ascii="Times New Roman" w:hAnsi="Times New Roman"/>
          <w:sz w:val="28"/>
          <w:szCs w:val="28"/>
        </w:rPr>
      </w:pPr>
      <w:r w:rsidRPr="004B6AC4">
        <w:rPr>
          <w:rFonts w:ascii="Times New Roman" w:hAnsi="Times New Roman"/>
          <w:sz w:val="28"/>
          <w:szCs w:val="28"/>
        </w:rPr>
        <w:t xml:space="preserve">1) карта градостроительного зонирования </w:t>
      </w:r>
      <w:r w:rsidR="002A35CD">
        <w:rPr>
          <w:rFonts w:ascii="Times New Roman" w:hAnsi="Times New Roman"/>
          <w:sz w:val="28"/>
          <w:szCs w:val="28"/>
        </w:rPr>
        <w:t xml:space="preserve">Большевишерского городского </w:t>
      </w:r>
      <w:r w:rsidRPr="004B6AC4">
        <w:rPr>
          <w:rFonts w:ascii="Times New Roman" w:hAnsi="Times New Roman"/>
          <w:sz w:val="28"/>
          <w:szCs w:val="28"/>
        </w:rPr>
        <w:t xml:space="preserve">поселения в масштабе 1:25000; </w:t>
      </w:r>
    </w:p>
    <w:p w:rsidR="00101F63" w:rsidRDefault="00391870" w:rsidP="00B849CB">
      <w:pPr>
        <w:pStyle w:val="ad"/>
        <w:ind w:firstLine="709"/>
        <w:jc w:val="both"/>
        <w:rPr>
          <w:rFonts w:ascii="Times New Roman" w:hAnsi="Times New Roman"/>
          <w:sz w:val="28"/>
          <w:szCs w:val="28"/>
        </w:rPr>
      </w:pPr>
      <w:r>
        <w:rPr>
          <w:rFonts w:ascii="Times New Roman" w:hAnsi="Times New Roman"/>
          <w:sz w:val="28"/>
          <w:szCs w:val="28"/>
        </w:rPr>
        <w:t>2</w:t>
      </w:r>
      <w:r w:rsidR="006B2C2D">
        <w:rPr>
          <w:rFonts w:ascii="Times New Roman" w:hAnsi="Times New Roman"/>
          <w:sz w:val="28"/>
          <w:szCs w:val="28"/>
        </w:rPr>
        <w:t xml:space="preserve">) </w:t>
      </w:r>
      <w:r>
        <w:rPr>
          <w:rFonts w:ascii="Times New Roman" w:hAnsi="Times New Roman"/>
          <w:sz w:val="28"/>
          <w:szCs w:val="28"/>
        </w:rPr>
        <w:t>к</w:t>
      </w:r>
      <w:r w:rsidR="006B2C2D">
        <w:rPr>
          <w:rFonts w:ascii="Times New Roman" w:hAnsi="Times New Roman"/>
          <w:sz w:val="28"/>
          <w:szCs w:val="28"/>
        </w:rPr>
        <w:t xml:space="preserve">арта зон с особыми условиями использования территории </w:t>
      </w:r>
      <w:r w:rsidR="002A35CD">
        <w:rPr>
          <w:rFonts w:ascii="Times New Roman" w:hAnsi="Times New Roman"/>
          <w:sz w:val="28"/>
          <w:szCs w:val="28"/>
        </w:rPr>
        <w:t xml:space="preserve">Большевишерского городского </w:t>
      </w:r>
      <w:r w:rsidR="006B2C2D">
        <w:rPr>
          <w:rFonts w:ascii="Times New Roman" w:hAnsi="Times New Roman"/>
          <w:sz w:val="28"/>
          <w:szCs w:val="28"/>
        </w:rPr>
        <w:t>поселения.</w:t>
      </w:r>
    </w:p>
    <w:p w:rsidR="00391870" w:rsidRDefault="00391870" w:rsidP="00B849CB">
      <w:pPr>
        <w:pStyle w:val="ad"/>
        <w:ind w:firstLine="709"/>
        <w:jc w:val="both"/>
        <w:rPr>
          <w:rFonts w:ascii="Times New Roman" w:hAnsi="Times New Roman"/>
          <w:sz w:val="28"/>
          <w:szCs w:val="28"/>
        </w:rPr>
      </w:pPr>
    </w:p>
    <w:p w:rsidR="00391870" w:rsidRDefault="00391870" w:rsidP="00B849CB">
      <w:pPr>
        <w:pStyle w:val="ad"/>
        <w:ind w:firstLine="709"/>
        <w:jc w:val="both"/>
        <w:rPr>
          <w:rFonts w:ascii="Times New Roman" w:hAnsi="Times New Roman"/>
          <w:sz w:val="28"/>
          <w:szCs w:val="28"/>
        </w:rPr>
      </w:pPr>
    </w:p>
    <w:p w:rsidR="00391870" w:rsidRDefault="00391870" w:rsidP="00B849CB">
      <w:pPr>
        <w:pStyle w:val="ad"/>
        <w:ind w:firstLine="709"/>
        <w:jc w:val="both"/>
        <w:rPr>
          <w:rFonts w:ascii="Times New Roman" w:hAnsi="Times New Roman"/>
          <w:sz w:val="28"/>
          <w:szCs w:val="28"/>
        </w:rPr>
      </w:pPr>
    </w:p>
    <w:p w:rsidR="00391870" w:rsidRPr="00391870" w:rsidRDefault="00391870" w:rsidP="00B849CB">
      <w:pPr>
        <w:pStyle w:val="ad"/>
        <w:ind w:firstLine="709"/>
        <w:jc w:val="both"/>
        <w:rPr>
          <w:rFonts w:ascii="Times New Roman" w:hAnsi="Times New Roman"/>
          <w:sz w:val="28"/>
          <w:szCs w:val="28"/>
        </w:rPr>
      </w:pPr>
    </w:p>
    <w:p w:rsidR="00B74CDE" w:rsidRDefault="00B74CDE" w:rsidP="00B74CDE">
      <w:pPr>
        <w:pStyle w:val="2"/>
        <w:jc w:val="center"/>
        <w:rPr>
          <w:b/>
          <w:sz w:val="28"/>
          <w:szCs w:val="28"/>
        </w:rPr>
      </w:pPr>
      <w:bookmarkStart w:id="60" w:name="_Toc395562116"/>
      <w:bookmarkStart w:id="61" w:name="_Toc403727733"/>
      <w:r>
        <w:rPr>
          <w:b/>
          <w:sz w:val="28"/>
          <w:szCs w:val="28"/>
        </w:rPr>
        <w:lastRenderedPageBreak/>
        <w:t>К</w:t>
      </w:r>
      <w:r w:rsidRPr="00B74CDE">
        <w:rPr>
          <w:b/>
          <w:sz w:val="28"/>
          <w:szCs w:val="28"/>
        </w:rPr>
        <w:t xml:space="preserve">арта градостроительного зонирования </w:t>
      </w:r>
      <w:r w:rsidR="002A35CD" w:rsidRPr="002A35CD">
        <w:rPr>
          <w:b/>
          <w:sz w:val="28"/>
          <w:szCs w:val="28"/>
        </w:rPr>
        <w:t>Большевишерского городского</w:t>
      </w:r>
      <w:r w:rsidRPr="00B74CDE">
        <w:rPr>
          <w:b/>
          <w:sz w:val="28"/>
          <w:szCs w:val="28"/>
        </w:rPr>
        <w:t xml:space="preserve">поселения </w:t>
      </w:r>
    </w:p>
    <w:p w:rsidR="00B74CDE" w:rsidRDefault="006C33C0" w:rsidP="00B74CDE">
      <w:r>
        <w:rPr>
          <w:noProof/>
        </w:rPr>
        <w:drawing>
          <wp:inline distT="0" distB="0" distL="0" distR="0">
            <wp:extent cx="5940425" cy="4498975"/>
            <wp:effectExtent l="19050" t="0" r="3175" b="0"/>
            <wp:docPr id="2" name="Рисунок 1" descr="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остроительного зонирования.JPG"/>
                    <pic:cNvPicPr/>
                  </pic:nvPicPr>
                  <pic:blipFill>
                    <a:blip r:embed="rId15" cstate="print"/>
                    <a:stretch>
                      <a:fillRect/>
                    </a:stretch>
                  </pic:blipFill>
                  <pic:spPr>
                    <a:xfrm>
                      <a:off x="0" y="0"/>
                      <a:ext cx="5940425" cy="4498975"/>
                    </a:xfrm>
                    <a:prstGeom prst="rect">
                      <a:avLst/>
                    </a:prstGeom>
                  </pic:spPr>
                </pic:pic>
              </a:graphicData>
            </a:graphic>
          </wp:inline>
        </w:drawing>
      </w:r>
    </w:p>
    <w:p w:rsidR="00B74CDE" w:rsidRDefault="00B74CDE" w:rsidP="00B74CDE"/>
    <w:p w:rsidR="00B74CDE" w:rsidRDefault="00B74CDE"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2A35CD" w:rsidRDefault="002A35CD" w:rsidP="00B74CDE"/>
    <w:p w:rsidR="00830E76" w:rsidRDefault="00830E76" w:rsidP="002406F7">
      <w:pPr>
        <w:pStyle w:val="1"/>
        <w:rPr>
          <w:szCs w:val="28"/>
        </w:rPr>
      </w:pPr>
      <w:r>
        <w:rPr>
          <w:szCs w:val="28"/>
        </w:rPr>
        <w:t xml:space="preserve">Карта зон с особыми условиями использования территории </w:t>
      </w:r>
      <w:r w:rsidR="002A35CD">
        <w:rPr>
          <w:szCs w:val="28"/>
        </w:rPr>
        <w:t xml:space="preserve">Большевишерского городского </w:t>
      </w:r>
      <w:r>
        <w:rPr>
          <w:szCs w:val="28"/>
        </w:rPr>
        <w:t>поселения</w:t>
      </w:r>
    </w:p>
    <w:p w:rsidR="002A35CD" w:rsidRPr="002A35CD" w:rsidRDefault="002A35CD" w:rsidP="002A35CD"/>
    <w:p w:rsidR="00830E76" w:rsidRDefault="00830E76" w:rsidP="00830E76"/>
    <w:p w:rsidR="00830E76" w:rsidRDefault="006C33C0" w:rsidP="00830E76">
      <w:pPr>
        <w:pStyle w:val="1"/>
        <w:jc w:val="left"/>
        <w:sectPr w:rsidR="00830E76" w:rsidSect="006F350C">
          <w:headerReference w:type="default" r:id="rId16"/>
          <w:footnotePr>
            <w:pos w:val="beneathText"/>
          </w:footnotePr>
          <w:pgSz w:w="11907" w:h="16840" w:code="9"/>
          <w:pgMar w:top="851" w:right="567" w:bottom="851" w:left="1418" w:header="567" w:footer="0" w:gutter="0"/>
          <w:cols w:space="720"/>
          <w:titlePg/>
          <w:docGrid w:linePitch="360"/>
        </w:sectPr>
      </w:pPr>
      <w:r>
        <w:rPr>
          <w:noProof/>
        </w:rPr>
        <w:drawing>
          <wp:inline distT="0" distB="0" distL="0" distR="0">
            <wp:extent cx="5940425" cy="4498975"/>
            <wp:effectExtent l="19050" t="0" r="3175" b="0"/>
            <wp:docPr id="3" name="Рисунок 2" descr="Карта градостроительных огранич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остроительных ограничений.jpg"/>
                    <pic:cNvPicPr/>
                  </pic:nvPicPr>
                  <pic:blipFill>
                    <a:blip r:embed="rId17" cstate="print"/>
                    <a:stretch>
                      <a:fillRect/>
                    </a:stretch>
                  </pic:blipFill>
                  <pic:spPr>
                    <a:xfrm>
                      <a:off x="0" y="0"/>
                      <a:ext cx="5940425" cy="4498975"/>
                    </a:xfrm>
                    <a:prstGeom prst="rect">
                      <a:avLst/>
                    </a:prstGeom>
                  </pic:spPr>
                </pic:pic>
              </a:graphicData>
            </a:graphic>
          </wp:inline>
        </w:drawing>
      </w:r>
    </w:p>
    <w:p w:rsidR="004857D9" w:rsidRDefault="002406F7" w:rsidP="002406F7">
      <w:pPr>
        <w:pStyle w:val="1"/>
      </w:pPr>
      <w:r w:rsidRPr="0052653F">
        <w:lastRenderedPageBreak/>
        <w:t>Часть I</w:t>
      </w:r>
      <w:r w:rsidRPr="0052653F">
        <w:rPr>
          <w:lang w:val="en-US"/>
        </w:rPr>
        <w:t>I</w:t>
      </w:r>
      <w:r w:rsidRPr="0052653F">
        <w:t xml:space="preserve">I </w:t>
      </w:r>
    </w:p>
    <w:p w:rsidR="002406F7" w:rsidRPr="0052653F" w:rsidRDefault="002406F7" w:rsidP="002406F7">
      <w:pPr>
        <w:pStyle w:val="1"/>
      </w:pPr>
      <w:r w:rsidRPr="0052653F">
        <w:t>ГРАДОСТРОИТЕЛЬНЫЕ РЕГЛАМЕНТЫ</w:t>
      </w:r>
      <w:bookmarkEnd w:id="60"/>
      <w:bookmarkEnd w:id="61"/>
    </w:p>
    <w:p w:rsidR="002406F7" w:rsidRDefault="002406F7" w:rsidP="002406F7">
      <w:pPr>
        <w:pStyle w:val="1"/>
      </w:pPr>
      <w:bookmarkStart w:id="62" w:name="_Глава_15._ГРАДОСТРОИТЕЛЬНЫЕ"/>
      <w:bookmarkStart w:id="63" w:name="_Toc395562117"/>
      <w:bookmarkStart w:id="64" w:name="_Toc403727734"/>
      <w:bookmarkEnd w:id="62"/>
    </w:p>
    <w:p w:rsidR="004857D9" w:rsidRPr="00DB2048" w:rsidRDefault="002406F7" w:rsidP="00DB2048">
      <w:pPr>
        <w:pStyle w:val="1"/>
        <w:ind w:firstLine="709"/>
        <w:jc w:val="both"/>
      </w:pPr>
      <w:r w:rsidRPr="0052653F">
        <w:t xml:space="preserve">Глава </w:t>
      </w:r>
      <w:r w:rsidR="00580CC9">
        <w:t>9</w:t>
      </w:r>
      <w:r w:rsidRPr="0052653F">
        <w:t>. Градостроительные регламенты использования территорий</w:t>
      </w:r>
      <w:bookmarkStart w:id="65" w:name="_Toc403727737"/>
      <w:bookmarkEnd w:id="63"/>
      <w:bookmarkEnd w:id="64"/>
    </w:p>
    <w:p w:rsidR="00053010" w:rsidRPr="00DB2048" w:rsidRDefault="00053010" w:rsidP="00DB2048">
      <w:pPr>
        <w:autoSpaceDE w:val="0"/>
        <w:autoSpaceDN w:val="0"/>
        <w:adjustRightInd w:val="0"/>
        <w:ind w:firstLine="709"/>
        <w:jc w:val="both"/>
        <w:rPr>
          <w:b/>
          <w:bCs/>
          <w:szCs w:val="28"/>
        </w:rPr>
      </w:pPr>
      <w:r w:rsidRPr="001416DC">
        <w:rPr>
          <w:b/>
          <w:bCs/>
          <w:szCs w:val="26"/>
        </w:rPr>
        <w:t xml:space="preserve">Статья </w:t>
      </w:r>
      <w:r w:rsidR="00580CC9">
        <w:rPr>
          <w:b/>
          <w:bCs/>
          <w:szCs w:val="26"/>
        </w:rPr>
        <w:t>3</w:t>
      </w:r>
      <w:r w:rsidR="00800865">
        <w:rPr>
          <w:b/>
          <w:bCs/>
          <w:szCs w:val="26"/>
        </w:rPr>
        <w:t>5</w:t>
      </w:r>
      <w:r w:rsidRPr="001416DC">
        <w:rPr>
          <w:b/>
          <w:bCs/>
          <w:szCs w:val="26"/>
        </w:rPr>
        <w:t xml:space="preserve">. </w:t>
      </w:r>
      <w:r w:rsidRPr="003D7318">
        <w:rPr>
          <w:b/>
          <w:bCs/>
          <w:szCs w:val="28"/>
        </w:rPr>
        <w:t>Зона застройки индивидуальными жилыми домами и домами блокированной застройки</w:t>
      </w:r>
      <w:r>
        <w:rPr>
          <w:b/>
          <w:bCs/>
          <w:szCs w:val="28"/>
        </w:rPr>
        <w:t xml:space="preserve"> (Ж1)</w:t>
      </w:r>
    </w:p>
    <w:p w:rsidR="00053010" w:rsidRDefault="00053010" w:rsidP="00053010">
      <w:pPr>
        <w:jc w:val="right"/>
        <w:rPr>
          <w:bCs/>
          <w:szCs w:val="28"/>
        </w:rPr>
      </w:pPr>
      <w:r w:rsidRPr="001416DC">
        <w:rPr>
          <w:bCs/>
          <w:szCs w:val="28"/>
        </w:rPr>
        <w:t xml:space="preserve">Таблица </w:t>
      </w:r>
      <w:r w:rsidR="00580CC9">
        <w:rPr>
          <w:bCs/>
          <w:szCs w:val="28"/>
        </w:rPr>
        <w:t>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053010" w:rsidRPr="00DE46E0" w:rsidTr="00F677E8">
        <w:tc>
          <w:tcPr>
            <w:tcW w:w="2660" w:type="dxa"/>
          </w:tcPr>
          <w:p w:rsidR="00053010" w:rsidRPr="004B2E1D" w:rsidRDefault="00053010" w:rsidP="00F677E8">
            <w:pPr>
              <w:rPr>
                <w:b/>
                <w:sz w:val="20"/>
                <w:szCs w:val="20"/>
              </w:rPr>
            </w:pPr>
            <w:r w:rsidRPr="004B2E1D">
              <w:rPr>
                <w:b/>
                <w:sz w:val="20"/>
                <w:szCs w:val="20"/>
              </w:rPr>
              <w:t>Вид разрешенного использования земельного участка (код)</w:t>
            </w:r>
          </w:p>
        </w:tc>
        <w:tc>
          <w:tcPr>
            <w:tcW w:w="2551" w:type="dxa"/>
          </w:tcPr>
          <w:p w:rsidR="00053010" w:rsidRPr="004B2E1D" w:rsidRDefault="00053010" w:rsidP="00F677E8">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053010" w:rsidRPr="004B2E1D" w:rsidRDefault="00053010" w:rsidP="00F677E8">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053010" w:rsidRPr="004B2E1D" w:rsidRDefault="00053010" w:rsidP="00F677E8">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053010" w:rsidRPr="004B2E1D" w:rsidRDefault="00053010" w:rsidP="00F677E8">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053010" w:rsidRPr="004B2E1D" w:rsidRDefault="00053010" w:rsidP="00F677E8">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053010" w:rsidRPr="004B2E1D" w:rsidRDefault="00053010" w:rsidP="00F677E8">
            <w:pPr>
              <w:autoSpaceDE w:val="0"/>
              <w:autoSpaceDN w:val="0"/>
              <w:adjustRightInd w:val="0"/>
              <w:jc w:val="both"/>
              <w:rPr>
                <w:b/>
                <w:sz w:val="20"/>
                <w:szCs w:val="20"/>
              </w:rPr>
            </w:pPr>
            <w:r w:rsidRPr="004B2E1D">
              <w:rPr>
                <w:b/>
                <w:sz w:val="20"/>
                <w:szCs w:val="20"/>
              </w:rPr>
              <w:t>(этажей/метров)</w:t>
            </w:r>
          </w:p>
        </w:tc>
        <w:tc>
          <w:tcPr>
            <w:tcW w:w="1701" w:type="dxa"/>
          </w:tcPr>
          <w:p w:rsidR="00053010" w:rsidRPr="004B2E1D" w:rsidRDefault="00053010" w:rsidP="00F677E8">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053010" w:rsidRPr="004B2E1D" w:rsidRDefault="00053010" w:rsidP="00F677E8">
            <w:pPr>
              <w:jc w:val="center"/>
              <w:rPr>
                <w:b/>
                <w:sz w:val="20"/>
                <w:szCs w:val="20"/>
              </w:rPr>
            </w:pPr>
          </w:p>
        </w:tc>
        <w:tc>
          <w:tcPr>
            <w:tcW w:w="3544" w:type="dxa"/>
          </w:tcPr>
          <w:p w:rsidR="00053010" w:rsidRPr="004B2E1D" w:rsidRDefault="00053010" w:rsidP="00F677E8">
            <w:pPr>
              <w:autoSpaceDE w:val="0"/>
              <w:autoSpaceDN w:val="0"/>
              <w:adjustRightInd w:val="0"/>
              <w:jc w:val="center"/>
              <w:rPr>
                <w:b/>
                <w:sz w:val="20"/>
                <w:szCs w:val="20"/>
              </w:rPr>
            </w:pPr>
            <w:r w:rsidRPr="004B2E1D">
              <w:rPr>
                <w:b/>
                <w:sz w:val="20"/>
                <w:szCs w:val="20"/>
              </w:rPr>
              <w:t>Иные параметры застройки</w:t>
            </w:r>
          </w:p>
        </w:tc>
      </w:tr>
    </w:tbl>
    <w:p w:rsidR="00053010" w:rsidRPr="00B30948" w:rsidRDefault="00053010" w:rsidP="00053010">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2551"/>
        <w:gridCol w:w="1561"/>
        <w:gridCol w:w="1560"/>
        <w:gridCol w:w="1701"/>
        <w:gridCol w:w="1701"/>
        <w:gridCol w:w="3544"/>
      </w:tblGrid>
      <w:tr w:rsidR="00053010" w:rsidRPr="00DE46E0" w:rsidTr="00131890">
        <w:trPr>
          <w:tblHeader/>
        </w:trPr>
        <w:tc>
          <w:tcPr>
            <w:tcW w:w="2658" w:type="dxa"/>
          </w:tcPr>
          <w:p w:rsidR="00053010" w:rsidRPr="00DE46E0" w:rsidRDefault="00053010" w:rsidP="00F677E8">
            <w:pPr>
              <w:jc w:val="center"/>
              <w:rPr>
                <w:sz w:val="24"/>
              </w:rPr>
            </w:pPr>
            <w:r>
              <w:rPr>
                <w:sz w:val="24"/>
              </w:rPr>
              <w:t>1</w:t>
            </w:r>
          </w:p>
        </w:tc>
        <w:tc>
          <w:tcPr>
            <w:tcW w:w="2551" w:type="dxa"/>
          </w:tcPr>
          <w:p w:rsidR="00053010" w:rsidRDefault="00053010" w:rsidP="00F677E8">
            <w:pPr>
              <w:jc w:val="center"/>
              <w:rPr>
                <w:sz w:val="24"/>
              </w:rPr>
            </w:pPr>
            <w:r>
              <w:rPr>
                <w:sz w:val="24"/>
              </w:rPr>
              <w:t>2</w:t>
            </w:r>
          </w:p>
        </w:tc>
        <w:tc>
          <w:tcPr>
            <w:tcW w:w="1561" w:type="dxa"/>
          </w:tcPr>
          <w:p w:rsidR="00053010" w:rsidRDefault="00053010" w:rsidP="00F677E8">
            <w:pPr>
              <w:autoSpaceDE w:val="0"/>
              <w:autoSpaceDN w:val="0"/>
              <w:adjustRightInd w:val="0"/>
              <w:jc w:val="center"/>
              <w:rPr>
                <w:sz w:val="24"/>
              </w:rPr>
            </w:pPr>
            <w:r>
              <w:rPr>
                <w:sz w:val="24"/>
              </w:rPr>
              <w:t>3</w:t>
            </w:r>
          </w:p>
        </w:tc>
        <w:tc>
          <w:tcPr>
            <w:tcW w:w="1560" w:type="dxa"/>
          </w:tcPr>
          <w:p w:rsidR="00053010" w:rsidRDefault="00053010" w:rsidP="00F677E8">
            <w:pPr>
              <w:autoSpaceDE w:val="0"/>
              <w:autoSpaceDN w:val="0"/>
              <w:adjustRightInd w:val="0"/>
              <w:jc w:val="center"/>
              <w:rPr>
                <w:sz w:val="24"/>
              </w:rPr>
            </w:pPr>
            <w:r>
              <w:rPr>
                <w:sz w:val="24"/>
              </w:rPr>
              <w:t>4</w:t>
            </w:r>
          </w:p>
        </w:tc>
        <w:tc>
          <w:tcPr>
            <w:tcW w:w="1701" w:type="dxa"/>
          </w:tcPr>
          <w:p w:rsidR="00053010" w:rsidRDefault="00053010" w:rsidP="00F677E8">
            <w:pPr>
              <w:autoSpaceDE w:val="0"/>
              <w:autoSpaceDN w:val="0"/>
              <w:adjustRightInd w:val="0"/>
              <w:jc w:val="center"/>
              <w:rPr>
                <w:sz w:val="24"/>
              </w:rPr>
            </w:pPr>
            <w:r>
              <w:rPr>
                <w:sz w:val="24"/>
              </w:rPr>
              <w:t>5</w:t>
            </w:r>
          </w:p>
        </w:tc>
        <w:tc>
          <w:tcPr>
            <w:tcW w:w="1701" w:type="dxa"/>
          </w:tcPr>
          <w:p w:rsidR="00053010" w:rsidRDefault="00053010" w:rsidP="00F677E8">
            <w:pPr>
              <w:autoSpaceDE w:val="0"/>
              <w:autoSpaceDN w:val="0"/>
              <w:adjustRightInd w:val="0"/>
              <w:jc w:val="center"/>
              <w:rPr>
                <w:sz w:val="24"/>
              </w:rPr>
            </w:pPr>
            <w:r>
              <w:rPr>
                <w:sz w:val="24"/>
              </w:rPr>
              <w:t>6</w:t>
            </w:r>
          </w:p>
        </w:tc>
        <w:tc>
          <w:tcPr>
            <w:tcW w:w="3544" w:type="dxa"/>
          </w:tcPr>
          <w:p w:rsidR="00053010" w:rsidRDefault="00053010" w:rsidP="00F677E8">
            <w:pPr>
              <w:autoSpaceDE w:val="0"/>
              <w:autoSpaceDN w:val="0"/>
              <w:adjustRightInd w:val="0"/>
              <w:jc w:val="center"/>
              <w:rPr>
                <w:sz w:val="24"/>
              </w:rPr>
            </w:pPr>
            <w:r>
              <w:rPr>
                <w:sz w:val="24"/>
              </w:rPr>
              <w:t>7</w:t>
            </w:r>
          </w:p>
        </w:tc>
      </w:tr>
      <w:tr w:rsidR="00053010" w:rsidRPr="00DE46E0" w:rsidTr="00F677E8">
        <w:tc>
          <w:tcPr>
            <w:tcW w:w="15276" w:type="dxa"/>
            <w:gridSpan w:val="7"/>
          </w:tcPr>
          <w:p w:rsidR="00053010" w:rsidRDefault="00053010" w:rsidP="00F677E8">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053010" w:rsidRPr="00DE46E0" w:rsidTr="00131890">
        <w:tc>
          <w:tcPr>
            <w:tcW w:w="2658" w:type="dxa"/>
          </w:tcPr>
          <w:p w:rsidR="00053010" w:rsidRPr="00DE46E0" w:rsidRDefault="00053010" w:rsidP="00F677E8">
            <w:pPr>
              <w:rPr>
                <w:sz w:val="24"/>
              </w:rPr>
            </w:pPr>
            <w:r w:rsidRPr="00DE46E0">
              <w:rPr>
                <w:sz w:val="24"/>
              </w:rPr>
              <w:t>Для индивидуального жилищного строительства</w:t>
            </w:r>
            <w:r>
              <w:rPr>
                <w:sz w:val="24"/>
              </w:rPr>
              <w:t xml:space="preserve"> (2.1)</w:t>
            </w:r>
          </w:p>
        </w:tc>
        <w:tc>
          <w:tcPr>
            <w:tcW w:w="2551" w:type="dxa"/>
          </w:tcPr>
          <w:p w:rsidR="00053010" w:rsidRDefault="00053010" w:rsidP="00F677E8">
            <w:pPr>
              <w:autoSpaceDE w:val="0"/>
              <w:autoSpaceDN w:val="0"/>
              <w:adjustRightInd w:val="0"/>
              <w:jc w:val="both"/>
              <w:rPr>
                <w:sz w:val="24"/>
              </w:rPr>
            </w:pPr>
            <w:r>
              <w:rPr>
                <w:sz w:val="24"/>
              </w:rPr>
              <w:t>Размещение гаражей для собственных нужд (2.7.2);</w:t>
            </w:r>
          </w:p>
          <w:p w:rsidR="00053010" w:rsidRPr="00DE46E0" w:rsidRDefault="00053010" w:rsidP="00F677E8">
            <w:pPr>
              <w:autoSpaceDE w:val="0"/>
              <w:autoSpaceDN w:val="0"/>
              <w:adjustRightInd w:val="0"/>
              <w:jc w:val="both"/>
              <w:rPr>
                <w:sz w:val="24"/>
              </w:rPr>
            </w:pPr>
            <w:r>
              <w:rPr>
                <w:sz w:val="24"/>
              </w:rPr>
              <w:t>Предоставление коммунальных услуг (3.1.1)</w:t>
            </w:r>
          </w:p>
        </w:tc>
        <w:tc>
          <w:tcPr>
            <w:tcW w:w="1561" w:type="dxa"/>
          </w:tcPr>
          <w:p w:rsidR="00053010" w:rsidRPr="00F777C8" w:rsidRDefault="00053010" w:rsidP="00F677E8">
            <w:pPr>
              <w:autoSpaceDE w:val="0"/>
              <w:autoSpaceDN w:val="0"/>
              <w:adjustRightInd w:val="0"/>
              <w:jc w:val="both"/>
              <w:rPr>
                <w:sz w:val="24"/>
                <w:lang w:val="en-US"/>
              </w:rPr>
            </w:pPr>
            <w:r>
              <w:rPr>
                <w:sz w:val="24"/>
                <w:lang w:val="en-US"/>
              </w:rPr>
              <w:t>500/2000</w:t>
            </w:r>
          </w:p>
        </w:tc>
        <w:tc>
          <w:tcPr>
            <w:tcW w:w="1560" w:type="dxa"/>
          </w:tcPr>
          <w:p w:rsidR="00053010" w:rsidRDefault="00053010" w:rsidP="00F677E8">
            <w:pPr>
              <w:autoSpaceDE w:val="0"/>
              <w:autoSpaceDN w:val="0"/>
              <w:adjustRightInd w:val="0"/>
              <w:jc w:val="center"/>
              <w:rPr>
                <w:sz w:val="24"/>
              </w:rPr>
            </w:pPr>
            <w:r>
              <w:rPr>
                <w:sz w:val="24"/>
              </w:rPr>
              <w:t>3;</w:t>
            </w:r>
          </w:p>
          <w:p w:rsidR="00053010" w:rsidRDefault="00053010" w:rsidP="00F677E8">
            <w:pPr>
              <w:autoSpaceDE w:val="0"/>
              <w:autoSpaceDN w:val="0"/>
              <w:adjustRightInd w:val="0"/>
              <w:jc w:val="center"/>
              <w:rPr>
                <w:sz w:val="24"/>
              </w:rPr>
            </w:pPr>
            <w:r>
              <w:rPr>
                <w:sz w:val="24"/>
              </w:rPr>
              <w:t xml:space="preserve">Для </w:t>
            </w:r>
            <w:r w:rsidRPr="00C4618D">
              <w:rPr>
                <w:sz w:val="24"/>
              </w:rPr>
              <w:t>вспомогательных видов – 1</w:t>
            </w:r>
          </w:p>
        </w:tc>
        <w:tc>
          <w:tcPr>
            <w:tcW w:w="1701" w:type="dxa"/>
          </w:tcPr>
          <w:p w:rsidR="00053010" w:rsidRDefault="00053010" w:rsidP="00F677E8">
            <w:pPr>
              <w:autoSpaceDE w:val="0"/>
              <w:autoSpaceDN w:val="0"/>
              <w:adjustRightInd w:val="0"/>
              <w:jc w:val="center"/>
              <w:rPr>
                <w:sz w:val="24"/>
              </w:rPr>
            </w:pPr>
            <w:r>
              <w:rPr>
                <w:sz w:val="24"/>
              </w:rPr>
              <w:t>3/20;</w:t>
            </w:r>
          </w:p>
          <w:p w:rsidR="00053010" w:rsidRDefault="00053010" w:rsidP="00F677E8">
            <w:pPr>
              <w:autoSpaceDE w:val="0"/>
              <w:autoSpaceDN w:val="0"/>
              <w:adjustRightInd w:val="0"/>
              <w:jc w:val="center"/>
              <w:rPr>
                <w:sz w:val="24"/>
              </w:rPr>
            </w:pPr>
            <w:r w:rsidRPr="00C4618D">
              <w:rPr>
                <w:sz w:val="24"/>
              </w:rPr>
              <w:t>для вспомогательных видов – 1</w:t>
            </w:r>
          </w:p>
        </w:tc>
        <w:tc>
          <w:tcPr>
            <w:tcW w:w="1701" w:type="dxa"/>
          </w:tcPr>
          <w:p w:rsidR="00053010" w:rsidRPr="009E789F" w:rsidRDefault="00053010" w:rsidP="00F677E8">
            <w:pPr>
              <w:pStyle w:val="affb"/>
              <w:rPr>
                <w:sz w:val="24"/>
                <w:szCs w:val="24"/>
              </w:rPr>
            </w:pPr>
            <w:r w:rsidRPr="009E789F">
              <w:rPr>
                <w:sz w:val="24"/>
                <w:szCs w:val="24"/>
              </w:rPr>
              <w:t>30 % при размере земельного участка 800 м</w:t>
            </w:r>
            <w:r w:rsidRPr="009E789F">
              <w:rPr>
                <w:sz w:val="24"/>
                <w:szCs w:val="24"/>
                <w:vertAlign w:val="superscript"/>
              </w:rPr>
              <w:t>2</w:t>
            </w:r>
            <w:r w:rsidRPr="009E789F">
              <w:rPr>
                <w:sz w:val="24"/>
                <w:szCs w:val="24"/>
              </w:rPr>
              <w:t xml:space="preserve"> и менее</w:t>
            </w:r>
          </w:p>
          <w:p w:rsidR="00053010" w:rsidRDefault="00053010" w:rsidP="00F677E8">
            <w:pPr>
              <w:autoSpaceDE w:val="0"/>
              <w:autoSpaceDN w:val="0"/>
              <w:adjustRightInd w:val="0"/>
              <w:rPr>
                <w:sz w:val="24"/>
              </w:rPr>
            </w:pPr>
          </w:p>
          <w:p w:rsidR="00053010" w:rsidRDefault="00053010" w:rsidP="00F677E8">
            <w:pPr>
              <w:autoSpaceDE w:val="0"/>
              <w:autoSpaceDN w:val="0"/>
              <w:adjustRightInd w:val="0"/>
              <w:rPr>
                <w:sz w:val="24"/>
              </w:rPr>
            </w:pPr>
            <w:r w:rsidRPr="009E789F">
              <w:rPr>
                <w:sz w:val="24"/>
              </w:rPr>
              <w:lastRenderedPageBreak/>
              <w:t>20 % при размере земельного участка более 800 м</w:t>
            </w:r>
            <w:r w:rsidRPr="009E789F">
              <w:rPr>
                <w:sz w:val="24"/>
                <w:vertAlign w:val="superscript"/>
              </w:rPr>
              <w:t>2</w:t>
            </w:r>
          </w:p>
        </w:tc>
        <w:tc>
          <w:tcPr>
            <w:tcW w:w="3544" w:type="dxa"/>
            <w:vMerge w:val="restart"/>
          </w:tcPr>
          <w:p w:rsidR="00053010" w:rsidRDefault="00053010" w:rsidP="00F677E8">
            <w:pPr>
              <w:autoSpaceDE w:val="0"/>
              <w:autoSpaceDN w:val="0"/>
              <w:adjustRightInd w:val="0"/>
              <w:jc w:val="both"/>
              <w:rPr>
                <w:sz w:val="24"/>
              </w:rPr>
            </w:pPr>
            <w:r>
              <w:rPr>
                <w:sz w:val="24"/>
              </w:rPr>
              <w:lastRenderedPageBreak/>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w:t>
            </w:r>
            <w:r>
              <w:rPr>
                <w:sz w:val="24"/>
              </w:rPr>
              <w:lastRenderedPageBreak/>
              <w:t>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53010" w:rsidRDefault="00053010" w:rsidP="00F677E8">
            <w:pPr>
              <w:autoSpaceDE w:val="0"/>
              <w:autoSpaceDN w:val="0"/>
              <w:adjustRightInd w:val="0"/>
              <w:jc w:val="both"/>
              <w:rPr>
                <w:sz w:val="24"/>
              </w:rPr>
            </w:pPr>
            <w:r>
              <w:rPr>
                <w:sz w:val="24"/>
              </w:rPr>
              <w:t>Расстояние от сараев для скота и птицы до шахтных колодцев должно быть не менее 20 м.</w:t>
            </w:r>
          </w:p>
          <w:p w:rsidR="00053010" w:rsidRDefault="00053010" w:rsidP="00F677E8">
            <w:pPr>
              <w:autoSpaceDE w:val="0"/>
              <w:autoSpaceDN w:val="0"/>
              <w:adjustRightInd w:val="0"/>
              <w:rPr>
                <w:sz w:val="24"/>
              </w:rPr>
            </w:pPr>
          </w:p>
        </w:tc>
      </w:tr>
      <w:tr w:rsidR="00053010" w:rsidRPr="00DE46E0" w:rsidTr="00131890">
        <w:tc>
          <w:tcPr>
            <w:tcW w:w="2658" w:type="dxa"/>
          </w:tcPr>
          <w:p w:rsidR="00053010" w:rsidRPr="00DE46E0" w:rsidRDefault="00053010" w:rsidP="00F677E8">
            <w:pPr>
              <w:rPr>
                <w:sz w:val="24"/>
              </w:rPr>
            </w:pPr>
            <w:r w:rsidRPr="00DE46E0">
              <w:rPr>
                <w:sz w:val="24"/>
              </w:rPr>
              <w:lastRenderedPageBreak/>
              <w:t>Для ведения личного подсобного хозяйства (приусадебный земельный участок)</w:t>
            </w:r>
            <w:r>
              <w:rPr>
                <w:sz w:val="24"/>
              </w:rPr>
              <w:t xml:space="preserve"> (2.2)</w:t>
            </w:r>
          </w:p>
        </w:tc>
        <w:tc>
          <w:tcPr>
            <w:tcW w:w="2551" w:type="dxa"/>
          </w:tcPr>
          <w:p w:rsidR="00053010" w:rsidRDefault="00053010" w:rsidP="00F677E8">
            <w:pPr>
              <w:autoSpaceDE w:val="0"/>
              <w:autoSpaceDN w:val="0"/>
              <w:adjustRightInd w:val="0"/>
              <w:jc w:val="both"/>
              <w:rPr>
                <w:sz w:val="24"/>
              </w:rPr>
            </w:pPr>
            <w:r>
              <w:rPr>
                <w:sz w:val="24"/>
              </w:rPr>
              <w:t>Размещение гаражей для собственных нужд (2.7.2);</w:t>
            </w:r>
          </w:p>
          <w:p w:rsidR="00053010" w:rsidRPr="00DE46E0" w:rsidRDefault="00053010" w:rsidP="00F677E8">
            <w:pPr>
              <w:autoSpaceDE w:val="0"/>
              <w:autoSpaceDN w:val="0"/>
              <w:adjustRightInd w:val="0"/>
              <w:jc w:val="both"/>
              <w:rPr>
                <w:sz w:val="24"/>
              </w:rPr>
            </w:pPr>
            <w:r>
              <w:rPr>
                <w:sz w:val="24"/>
              </w:rPr>
              <w:t>Предоставление коммунальных услуг (3.1.1)</w:t>
            </w:r>
          </w:p>
        </w:tc>
        <w:tc>
          <w:tcPr>
            <w:tcW w:w="1561" w:type="dxa"/>
          </w:tcPr>
          <w:p w:rsidR="00053010" w:rsidRDefault="00053010" w:rsidP="00F677E8">
            <w:pPr>
              <w:autoSpaceDE w:val="0"/>
              <w:autoSpaceDN w:val="0"/>
              <w:adjustRightInd w:val="0"/>
              <w:rPr>
                <w:sz w:val="24"/>
              </w:rPr>
            </w:pPr>
            <w:r>
              <w:rPr>
                <w:sz w:val="24"/>
              </w:rPr>
              <w:t>400/3000</w:t>
            </w:r>
          </w:p>
        </w:tc>
        <w:tc>
          <w:tcPr>
            <w:tcW w:w="1560" w:type="dxa"/>
          </w:tcPr>
          <w:p w:rsidR="00053010" w:rsidRDefault="00053010" w:rsidP="00F677E8">
            <w:pPr>
              <w:autoSpaceDE w:val="0"/>
              <w:autoSpaceDN w:val="0"/>
              <w:adjustRightInd w:val="0"/>
              <w:jc w:val="center"/>
              <w:rPr>
                <w:sz w:val="24"/>
              </w:rPr>
            </w:pPr>
            <w:r>
              <w:rPr>
                <w:sz w:val="24"/>
              </w:rPr>
              <w:t>3;</w:t>
            </w:r>
          </w:p>
          <w:p w:rsidR="00053010" w:rsidRDefault="00053010" w:rsidP="00F677E8">
            <w:pPr>
              <w:autoSpaceDE w:val="0"/>
              <w:autoSpaceDN w:val="0"/>
              <w:adjustRightInd w:val="0"/>
              <w:jc w:val="center"/>
              <w:rPr>
                <w:sz w:val="24"/>
              </w:rPr>
            </w:pPr>
            <w:r w:rsidRPr="00C4618D">
              <w:rPr>
                <w:sz w:val="24"/>
              </w:rPr>
              <w:t>от вспомогательных видов – 1 м</w:t>
            </w:r>
          </w:p>
        </w:tc>
        <w:tc>
          <w:tcPr>
            <w:tcW w:w="1701" w:type="dxa"/>
          </w:tcPr>
          <w:p w:rsidR="00053010" w:rsidRDefault="00053010" w:rsidP="00F677E8">
            <w:pPr>
              <w:autoSpaceDE w:val="0"/>
              <w:autoSpaceDN w:val="0"/>
              <w:adjustRightInd w:val="0"/>
              <w:jc w:val="center"/>
              <w:rPr>
                <w:sz w:val="24"/>
              </w:rPr>
            </w:pPr>
            <w:r>
              <w:rPr>
                <w:sz w:val="24"/>
              </w:rPr>
              <w:t>3/20;</w:t>
            </w:r>
          </w:p>
          <w:p w:rsidR="00053010" w:rsidRDefault="00053010" w:rsidP="00F677E8">
            <w:pPr>
              <w:autoSpaceDE w:val="0"/>
              <w:autoSpaceDN w:val="0"/>
              <w:adjustRightInd w:val="0"/>
              <w:jc w:val="center"/>
              <w:rPr>
                <w:sz w:val="24"/>
              </w:rPr>
            </w:pPr>
            <w:r w:rsidRPr="00C4618D">
              <w:rPr>
                <w:sz w:val="24"/>
              </w:rPr>
              <w:t>для вспомогательных видов – 1 этаж</w:t>
            </w:r>
          </w:p>
        </w:tc>
        <w:tc>
          <w:tcPr>
            <w:tcW w:w="1701" w:type="dxa"/>
          </w:tcPr>
          <w:p w:rsidR="00053010" w:rsidRPr="009E789F" w:rsidRDefault="00053010" w:rsidP="00F677E8">
            <w:pPr>
              <w:pStyle w:val="affb"/>
              <w:rPr>
                <w:sz w:val="24"/>
                <w:szCs w:val="24"/>
              </w:rPr>
            </w:pPr>
            <w:r w:rsidRPr="009E789F">
              <w:rPr>
                <w:sz w:val="24"/>
                <w:szCs w:val="24"/>
              </w:rPr>
              <w:t>30 % при размере земельного участка 800 м</w:t>
            </w:r>
            <w:r w:rsidRPr="009E789F">
              <w:rPr>
                <w:sz w:val="24"/>
                <w:szCs w:val="24"/>
                <w:vertAlign w:val="superscript"/>
              </w:rPr>
              <w:t>2</w:t>
            </w:r>
            <w:r w:rsidRPr="009E789F">
              <w:rPr>
                <w:sz w:val="24"/>
                <w:szCs w:val="24"/>
              </w:rPr>
              <w:t xml:space="preserve"> и менее</w:t>
            </w:r>
          </w:p>
          <w:p w:rsidR="00053010" w:rsidRDefault="00053010" w:rsidP="00F677E8">
            <w:pPr>
              <w:autoSpaceDE w:val="0"/>
              <w:autoSpaceDN w:val="0"/>
              <w:adjustRightInd w:val="0"/>
              <w:rPr>
                <w:sz w:val="24"/>
              </w:rPr>
            </w:pPr>
          </w:p>
          <w:p w:rsidR="00053010" w:rsidRDefault="00053010" w:rsidP="00F677E8">
            <w:pPr>
              <w:autoSpaceDE w:val="0"/>
              <w:autoSpaceDN w:val="0"/>
              <w:adjustRightInd w:val="0"/>
              <w:rPr>
                <w:sz w:val="24"/>
              </w:rPr>
            </w:pPr>
            <w:r w:rsidRPr="009E789F">
              <w:rPr>
                <w:sz w:val="24"/>
              </w:rPr>
              <w:t>20 % при размере земельного участка более 800 м</w:t>
            </w:r>
            <w:r w:rsidRPr="009E789F">
              <w:rPr>
                <w:sz w:val="24"/>
                <w:vertAlign w:val="superscript"/>
              </w:rPr>
              <w:t>2</w:t>
            </w:r>
          </w:p>
        </w:tc>
        <w:tc>
          <w:tcPr>
            <w:tcW w:w="3544" w:type="dxa"/>
            <w:vMerge/>
          </w:tcPr>
          <w:p w:rsidR="00053010" w:rsidRDefault="00053010" w:rsidP="00F677E8">
            <w:pPr>
              <w:autoSpaceDE w:val="0"/>
              <w:autoSpaceDN w:val="0"/>
              <w:adjustRightInd w:val="0"/>
              <w:rPr>
                <w:sz w:val="24"/>
              </w:rPr>
            </w:pPr>
          </w:p>
        </w:tc>
      </w:tr>
      <w:tr w:rsidR="00053010" w:rsidRPr="00DE46E0" w:rsidTr="00131890">
        <w:tc>
          <w:tcPr>
            <w:tcW w:w="2658" w:type="dxa"/>
          </w:tcPr>
          <w:p w:rsidR="00053010" w:rsidRPr="00DE46E0" w:rsidRDefault="00053010" w:rsidP="00F677E8">
            <w:pPr>
              <w:rPr>
                <w:sz w:val="24"/>
              </w:rPr>
            </w:pPr>
            <w:r w:rsidRPr="00DE46E0">
              <w:rPr>
                <w:sz w:val="24"/>
              </w:rPr>
              <w:t>Блокированная жилая застройка</w:t>
            </w:r>
            <w:r>
              <w:rPr>
                <w:sz w:val="24"/>
              </w:rPr>
              <w:t xml:space="preserve"> (2.3)</w:t>
            </w:r>
          </w:p>
        </w:tc>
        <w:tc>
          <w:tcPr>
            <w:tcW w:w="2551" w:type="dxa"/>
          </w:tcPr>
          <w:p w:rsidR="00053010" w:rsidRDefault="00053010" w:rsidP="00F677E8">
            <w:pPr>
              <w:autoSpaceDE w:val="0"/>
              <w:autoSpaceDN w:val="0"/>
              <w:adjustRightInd w:val="0"/>
              <w:rPr>
                <w:sz w:val="24"/>
              </w:rPr>
            </w:pPr>
            <w:r>
              <w:rPr>
                <w:sz w:val="24"/>
              </w:rPr>
              <w:t>Размещение гаражей для собственных нужд (2.7.2);</w:t>
            </w:r>
          </w:p>
          <w:p w:rsidR="00053010" w:rsidRDefault="00053010" w:rsidP="00F677E8">
            <w:pPr>
              <w:autoSpaceDE w:val="0"/>
              <w:autoSpaceDN w:val="0"/>
              <w:adjustRightInd w:val="0"/>
              <w:rPr>
                <w:sz w:val="24"/>
              </w:rPr>
            </w:pPr>
            <w:r>
              <w:rPr>
                <w:sz w:val="24"/>
              </w:rPr>
              <w:t>Площадки для занятий спортом (5.1.3.);</w:t>
            </w:r>
          </w:p>
          <w:p w:rsidR="00053010" w:rsidRPr="00DE46E0" w:rsidRDefault="00053010" w:rsidP="00F677E8">
            <w:pPr>
              <w:autoSpaceDE w:val="0"/>
              <w:autoSpaceDN w:val="0"/>
              <w:adjustRightInd w:val="0"/>
              <w:rPr>
                <w:sz w:val="24"/>
              </w:rPr>
            </w:pPr>
            <w:r>
              <w:rPr>
                <w:sz w:val="24"/>
              </w:rPr>
              <w:t>Предоставление коммунальных услуг (3.1.1)</w:t>
            </w:r>
          </w:p>
        </w:tc>
        <w:tc>
          <w:tcPr>
            <w:tcW w:w="1561" w:type="dxa"/>
          </w:tcPr>
          <w:p w:rsidR="00053010" w:rsidRDefault="00053010" w:rsidP="00F677E8">
            <w:pPr>
              <w:autoSpaceDE w:val="0"/>
              <w:autoSpaceDN w:val="0"/>
              <w:adjustRightInd w:val="0"/>
              <w:rPr>
                <w:sz w:val="24"/>
              </w:rPr>
            </w:pPr>
            <w:r>
              <w:rPr>
                <w:sz w:val="24"/>
              </w:rPr>
              <w:t>80/2500</w:t>
            </w:r>
          </w:p>
        </w:tc>
        <w:tc>
          <w:tcPr>
            <w:tcW w:w="1560" w:type="dxa"/>
          </w:tcPr>
          <w:p w:rsidR="00053010" w:rsidRDefault="00053010" w:rsidP="00F677E8">
            <w:pPr>
              <w:autoSpaceDE w:val="0"/>
              <w:autoSpaceDN w:val="0"/>
              <w:adjustRightInd w:val="0"/>
              <w:jc w:val="center"/>
              <w:rPr>
                <w:sz w:val="24"/>
              </w:rPr>
            </w:pPr>
            <w:r>
              <w:rPr>
                <w:sz w:val="24"/>
              </w:rPr>
              <w:t>3;</w:t>
            </w:r>
          </w:p>
          <w:p w:rsidR="00053010" w:rsidRDefault="00053010" w:rsidP="00F677E8">
            <w:pPr>
              <w:autoSpaceDE w:val="0"/>
              <w:autoSpaceDN w:val="0"/>
              <w:adjustRightInd w:val="0"/>
              <w:jc w:val="center"/>
              <w:rPr>
                <w:sz w:val="24"/>
              </w:rPr>
            </w:pPr>
            <w:r>
              <w:rPr>
                <w:sz w:val="24"/>
              </w:rPr>
              <w:t>0 – при примыкании к соседним зданиям;</w:t>
            </w:r>
          </w:p>
          <w:p w:rsidR="00053010" w:rsidRDefault="00053010" w:rsidP="00F677E8">
            <w:pPr>
              <w:autoSpaceDE w:val="0"/>
              <w:autoSpaceDN w:val="0"/>
              <w:adjustRightInd w:val="0"/>
              <w:jc w:val="center"/>
              <w:rPr>
                <w:sz w:val="24"/>
              </w:rPr>
            </w:pPr>
            <w:r w:rsidRPr="00C4618D">
              <w:rPr>
                <w:sz w:val="24"/>
              </w:rPr>
              <w:t>от вспомогательных видов – 1 м</w:t>
            </w:r>
          </w:p>
        </w:tc>
        <w:tc>
          <w:tcPr>
            <w:tcW w:w="1701" w:type="dxa"/>
          </w:tcPr>
          <w:p w:rsidR="00053010" w:rsidRDefault="00053010" w:rsidP="00F677E8">
            <w:pPr>
              <w:autoSpaceDE w:val="0"/>
              <w:autoSpaceDN w:val="0"/>
              <w:adjustRightInd w:val="0"/>
              <w:jc w:val="center"/>
              <w:rPr>
                <w:sz w:val="24"/>
              </w:rPr>
            </w:pPr>
            <w:r>
              <w:rPr>
                <w:sz w:val="24"/>
              </w:rPr>
              <w:t>3/20;</w:t>
            </w:r>
            <w:r w:rsidRPr="00C4618D">
              <w:rPr>
                <w:sz w:val="24"/>
              </w:rPr>
              <w:t xml:space="preserve"> для вспомогательных видов – 1 этаж</w:t>
            </w:r>
          </w:p>
        </w:tc>
        <w:tc>
          <w:tcPr>
            <w:tcW w:w="1701" w:type="dxa"/>
          </w:tcPr>
          <w:p w:rsidR="00053010" w:rsidRDefault="00053010" w:rsidP="00F677E8">
            <w:pPr>
              <w:autoSpaceDE w:val="0"/>
              <w:autoSpaceDN w:val="0"/>
              <w:adjustRightInd w:val="0"/>
              <w:jc w:val="center"/>
              <w:rPr>
                <w:sz w:val="24"/>
              </w:rPr>
            </w:pPr>
            <w:r>
              <w:rPr>
                <w:sz w:val="24"/>
              </w:rPr>
              <w:t>50%</w:t>
            </w:r>
          </w:p>
        </w:tc>
        <w:tc>
          <w:tcPr>
            <w:tcW w:w="3544" w:type="dxa"/>
            <w:vMerge/>
          </w:tcPr>
          <w:p w:rsidR="00053010" w:rsidRDefault="00053010" w:rsidP="00F677E8">
            <w:pPr>
              <w:autoSpaceDE w:val="0"/>
              <w:autoSpaceDN w:val="0"/>
              <w:adjustRightInd w:val="0"/>
              <w:rPr>
                <w:sz w:val="24"/>
              </w:rPr>
            </w:pPr>
          </w:p>
        </w:tc>
      </w:tr>
      <w:tr w:rsidR="00FA71C2" w:rsidRPr="00DE46E0" w:rsidTr="00FA71C2">
        <w:tc>
          <w:tcPr>
            <w:tcW w:w="2658" w:type="dxa"/>
          </w:tcPr>
          <w:p w:rsidR="00FA71C2" w:rsidRDefault="00FA71C2" w:rsidP="00FA71C2">
            <w:pPr>
              <w:autoSpaceDE w:val="0"/>
              <w:autoSpaceDN w:val="0"/>
              <w:adjustRightInd w:val="0"/>
              <w:jc w:val="both"/>
              <w:rPr>
                <w:sz w:val="24"/>
              </w:rPr>
            </w:pPr>
            <w:r>
              <w:rPr>
                <w:sz w:val="24"/>
              </w:rPr>
              <w:t>Передвижное жилье (2.4)</w:t>
            </w:r>
          </w:p>
        </w:tc>
        <w:tc>
          <w:tcPr>
            <w:tcW w:w="2551" w:type="dxa"/>
          </w:tcPr>
          <w:p w:rsidR="00FA71C2" w:rsidRDefault="00FA71C2" w:rsidP="00FA71C2">
            <w:pPr>
              <w:autoSpaceDE w:val="0"/>
              <w:autoSpaceDN w:val="0"/>
              <w:adjustRightInd w:val="0"/>
              <w:jc w:val="both"/>
              <w:rPr>
                <w:sz w:val="24"/>
              </w:rPr>
            </w:pPr>
            <w:r>
              <w:rPr>
                <w:sz w:val="24"/>
              </w:rPr>
              <w:t>Предоставление коммунальных услуг (3.1.1)</w:t>
            </w:r>
          </w:p>
        </w:tc>
        <w:tc>
          <w:tcPr>
            <w:tcW w:w="6523" w:type="dxa"/>
            <w:gridSpan w:val="4"/>
          </w:tcPr>
          <w:p w:rsidR="00FA71C2" w:rsidRDefault="00FA71C2" w:rsidP="00F677E8">
            <w:pPr>
              <w:autoSpaceDE w:val="0"/>
              <w:autoSpaceDN w:val="0"/>
              <w:adjustRightInd w:val="0"/>
              <w:jc w:val="center"/>
              <w:rPr>
                <w:sz w:val="24"/>
              </w:rPr>
            </w:pPr>
            <w:r>
              <w:rPr>
                <w:sz w:val="24"/>
              </w:rPr>
              <w:t>не подлежат установлению</w:t>
            </w:r>
          </w:p>
        </w:tc>
        <w:tc>
          <w:tcPr>
            <w:tcW w:w="3544" w:type="dxa"/>
          </w:tcPr>
          <w:p w:rsidR="00FA71C2" w:rsidRDefault="00FA71C2" w:rsidP="00F677E8">
            <w:pPr>
              <w:autoSpaceDE w:val="0"/>
              <w:autoSpaceDN w:val="0"/>
              <w:adjustRightInd w:val="0"/>
              <w:rPr>
                <w:sz w:val="24"/>
              </w:rPr>
            </w:pPr>
            <w:r>
              <w:rPr>
                <w:rFonts w:eastAsia="Calibri"/>
                <w:sz w:val="24"/>
              </w:rPr>
              <w:t>-</w:t>
            </w:r>
          </w:p>
        </w:tc>
      </w:tr>
      <w:tr w:rsidR="00FA71C2" w:rsidRPr="00DE46E0" w:rsidTr="00131890">
        <w:tc>
          <w:tcPr>
            <w:tcW w:w="2658" w:type="dxa"/>
          </w:tcPr>
          <w:p w:rsidR="00FA71C2" w:rsidRPr="00DE46E0" w:rsidRDefault="00FA71C2" w:rsidP="00F677E8">
            <w:pPr>
              <w:rPr>
                <w:sz w:val="24"/>
              </w:rPr>
            </w:pPr>
            <w:r w:rsidRPr="00DE46E0">
              <w:rPr>
                <w:sz w:val="24"/>
              </w:rPr>
              <w:t>Малоэтажная многоквартирная жилая застройка</w:t>
            </w:r>
            <w:r>
              <w:rPr>
                <w:sz w:val="24"/>
              </w:rPr>
              <w:t xml:space="preserve"> (2.1.1)</w:t>
            </w:r>
          </w:p>
        </w:tc>
        <w:tc>
          <w:tcPr>
            <w:tcW w:w="2551" w:type="dxa"/>
          </w:tcPr>
          <w:p w:rsidR="00FA71C2" w:rsidRDefault="00FA71C2" w:rsidP="00F677E8">
            <w:pPr>
              <w:autoSpaceDE w:val="0"/>
              <w:autoSpaceDN w:val="0"/>
              <w:adjustRightInd w:val="0"/>
              <w:jc w:val="both"/>
              <w:rPr>
                <w:sz w:val="24"/>
              </w:rPr>
            </w:pPr>
            <w:r>
              <w:rPr>
                <w:sz w:val="24"/>
              </w:rPr>
              <w:t>Размещение гаражей для собственных нужд (2.7.2);</w:t>
            </w:r>
          </w:p>
          <w:p w:rsidR="00FA71C2" w:rsidRDefault="00FA71C2" w:rsidP="00F677E8">
            <w:pPr>
              <w:autoSpaceDE w:val="0"/>
              <w:autoSpaceDN w:val="0"/>
              <w:adjustRightInd w:val="0"/>
              <w:jc w:val="both"/>
              <w:rPr>
                <w:sz w:val="24"/>
              </w:rPr>
            </w:pPr>
            <w:r>
              <w:rPr>
                <w:sz w:val="24"/>
              </w:rPr>
              <w:t xml:space="preserve">Площадки для </w:t>
            </w:r>
            <w:r>
              <w:rPr>
                <w:sz w:val="24"/>
              </w:rPr>
              <w:lastRenderedPageBreak/>
              <w:t>занятий спортом (5.1.3.);</w:t>
            </w:r>
          </w:p>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rPr>
                <w:sz w:val="24"/>
              </w:rPr>
            </w:pPr>
            <w:r>
              <w:rPr>
                <w:sz w:val="24"/>
              </w:rPr>
              <w:lastRenderedPageBreak/>
              <w:t>не подлежит установлению</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4/25</w:t>
            </w:r>
          </w:p>
        </w:tc>
        <w:tc>
          <w:tcPr>
            <w:tcW w:w="1701" w:type="dxa"/>
          </w:tcPr>
          <w:p w:rsidR="00FA71C2" w:rsidRPr="00C4618D" w:rsidRDefault="00FA71C2" w:rsidP="00F677E8">
            <w:pPr>
              <w:autoSpaceDE w:val="0"/>
              <w:autoSpaceDN w:val="0"/>
              <w:adjustRightInd w:val="0"/>
              <w:jc w:val="center"/>
              <w:rPr>
                <w:sz w:val="24"/>
              </w:rPr>
            </w:pPr>
            <w:r>
              <w:rPr>
                <w:sz w:val="24"/>
              </w:rPr>
              <w:t xml:space="preserve">45 </w:t>
            </w:r>
            <w:r>
              <w:rPr>
                <w:sz w:val="24"/>
                <w:lang w:val="en-US"/>
              </w:rPr>
              <w:t>%</w:t>
            </w:r>
          </w:p>
        </w:tc>
        <w:tc>
          <w:tcPr>
            <w:tcW w:w="3544" w:type="dxa"/>
          </w:tcPr>
          <w:p w:rsidR="00FA71C2" w:rsidRDefault="00FA71C2" w:rsidP="00F677E8">
            <w:pPr>
              <w:autoSpaceDE w:val="0"/>
              <w:autoSpaceDN w:val="0"/>
              <w:adjustRightInd w:val="0"/>
              <w:rPr>
                <w:sz w:val="24"/>
              </w:rPr>
            </w:pPr>
            <w:r w:rsidRPr="001F5B4F">
              <w:rPr>
                <w:rFonts w:eastAsia="Calibri"/>
                <w:sz w:val="24"/>
              </w:rPr>
              <w:t>1 машино-место на 1 квартиру </w:t>
            </w:r>
          </w:p>
        </w:tc>
      </w:tr>
      <w:tr w:rsidR="00FA71C2" w:rsidRPr="00DE46E0" w:rsidTr="00131890">
        <w:tc>
          <w:tcPr>
            <w:tcW w:w="2658" w:type="dxa"/>
          </w:tcPr>
          <w:p w:rsidR="00FA71C2" w:rsidRPr="00DE46E0" w:rsidRDefault="00FA71C2" w:rsidP="00F677E8">
            <w:pPr>
              <w:rPr>
                <w:sz w:val="24"/>
              </w:rPr>
            </w:pPr>
            <w:r w:rsidRPr="00DE46E0">
              <w:rPr>
                <w:sz w:val="24"/>
              </w:rPr>
              <w:lastRenderedPageBreak/>
              <w:t>Обслуживание жилой застройки</w:t>
            </w:r>
            <w:r>
              <w:rPr>
                <w:sz w:val="24"/>
              </w:rPr>
              <w:t xml:space="preserve"> (2.7)</w:t>
            </w:r>
          </w:p>
        </w:tc>
        <w:tc>
          <w:tcPr>
            <w:tcW w:w="2551" w:type="dxa"/>
          </w:tcPr>
          <w:p w:rsidR="00FA71C2" w:rsidRDefault="00FA71C2" w:rsidP="00F677E8">
            <w:pPr>
              <w:autoSpaceDE w:val="0"/>
              <w:autoSpaceDN w:val="0"/>
              <w:adjustRightInd w:val="0"/>
              <w:jc w:val="both"/>
              <w:rPr>
                <w:sz w:val="24"/>
              </w:rPr>
            </w:pPr>
            <w:r>
              <w:rPr>
                <w:sz w:val="24"/>
              </w:rPr>
              <w:t>Коммунальное обслуживание (3.1);</w:t>
            </w:r>
          </w:p>
          <w:p w:rsidR="00FA71C2" w:rsidRDefault="00FA71C2" w:rsidP="00F677E8">
            <w:pPr>
              <w:autoSpaceDE w:val="0"/>
              <w:autoSpaceDN w:val="0"/>
              <w:adjustRightInd w:val="0"/>
              <w:jc w:val="both"/>
              <w:rPr>
                <w:sz w:val="24"/>
              </w:rPr>
            </w:pPr>
            <w:r>
              <w:rPr>
                <w:sz w:val="24"/>
              </w:rPr>
              <w:t>Социальное обслуживание (3.2);</w:t>
            </w:r>
          </w:p>
          <w:p w:rsidR="00FA71C2" w:rsidRDefault="00FA71C2" w:rsidP="00F677E8">
            <w:pPr>
              <w:autoSpaceDE w:val="0"/>
              <w:autoSpaceDN w:val="0"/>
              <w:adjustRightInd w:val="0"/>
              <w:jc w:val="both"/>
              <w:rPr>
                <w:sz w:val="24"/>
              </w:rPr>
            </w:pPr>
            <w:r>
              <w:rPr>
                <w:sz w:val="24"/>
              </w:rPr>
              <w:t>Бытовое обслуживание (3.3);</w:t>
            </w:r>
          </w:p>
          <w:p w:rsidR="00FA71C2" w:rsidRDefault="00FA71C2" w:rsidP="00F677E8">
            <w:pPr>
              <w:autoSpaceDE w:val="0"/>
              <w:autoSpaceDN w:val="0"/>
              <w:adjustRightInd w:val="0"/>
              <w:jc w:val="both"/>
              <w:rPr>
                <w:sz w:val="24"/>
              </w:rPr>
            </w:pPr>
            <w:r>
              <w:rPr>
                <w:sz w:val="24"/>
              </w:rPr>
              <w:t>Здравоохранение (3.4);</w:t>
            </w:r>
          </w:p>
          <w:p w:rsidR="00FA71C2" w:rsidRDefault="00FA71C2" w:rsidP="00F677E8">
            <w:pPr>
              <w:autoSpaceDE w:val="0"/>
              <w:autoSpaceDN w:val="0"/>
              <w:adjustRightInd w:val="0"/>
              <w:jc w:val="both"/>
              <w:rPr>
                <w:sz w:val="24"/>
              </w:rPr>
            </w:pPr>
            <w:r>
              <w:rPr>
                <w:sz w:val="24"/>
              </w:rPr>
              <w:t>Амбулаторно-поликлиническое обслуживание (3.4.1);</w:t>
            </w:r>
          </w:p>
          <w:p w:rsidR="00FA71C2" w:rsidRDefault="00FA71C2" w:rsidP="00F677E8">
            <w:pPr>
              <w:autoSpaceDE w:val="0"/>
              <w:autoSpaceDN w:val="0"/>
              <w:adjustRightInd w:val="0"/>
              <w:jc w:val="both"/>
              <w:rPr>
                <w:sz w:val="24"/>
              </w:rPr>
            </w:pPr>
            <w:r>
              <w:rPr>
                <w:sz w:val="24"/>
              </w:rPr>
              <w:t>Дошкольное, начальное и среднее общее образование (3.5.1);</w:t>
            </w:r>
          </w:p>
          <w:p w:rsidR="00FA71C2" w:rsidRDefault="00FA71C2" w:rsidP="00F677E8">
            <w:pPr>
              <w:autoSpaceDE w:val="0"/>
              <w:autoSpaceDN w:val="0"/>
              <w:adjustRightInd w:val="0"/>
              <w:jc w:val="both"/>
              <w:rPr>
                <w:sz w:val="24"/>
              </w:rPr>
            </w:pPr>
            <w:r>
              <w:rPr>
                <w:sz w:val="24"/>
              </w:rPr>
              <w:t>Культурное развитие (3.6);</w:t>
            </w:r>
          </w:p>
          <w:p w:rsidR="00FA71C2" w:rsidRDefault="00FA71C2" w:rsidP="00F677E8">
            <w:pPr>
              <w:autoSpaceDE w:val="0"/>
              <w:autoSpaceDN w:val="0"/>
              <w:adjustRightInd w:val="0"/>
              <w:jc w:val="both"/>
              <w:rPr>
                <w:sz w:val="24"/>
              </w:rPr>
            </w:pPr>
            <w:r>
              <w:rPr>
                <w:sz w:val="24"/>
              </w:rPr>
              <w:t>Религиозное использование (3.7);</w:t>
            </w:r>
          </w:p>
          <w:p w:rsidR="00FA71C2" w:rsidRDefault="00FA71C2" w:rsidP="00F677E8">
            <w:pPr>
              <w:autoSpaceDE w:val="0"/>
              <w:autoSpaceDN w:val="0"/>
              <w:adjustRightInd w:val="0"/>
              <w:jc w:val="both"/>
              <w:rPr>
                <w:sz w:val="24"/>
              </w:rPr>
            </w:pPr>
            <w:r>
              <w:rPr>
                <w:sz w:val="24"/>
              </w:rPr>
              <w:t>Амбулаторное ветеринарное обслуживание (3.10.1);</w:t>
            </w:r>
          </w:p>
          <w:p w:rsidR="00FA71C2" w:rsidRDefault="00FA71C2" w:rsidP="00F677E8">
            <w:pPr>
              <w:autoSpaceDE w:val="0"/>
              <w:autoSpaceDN w:val="0"/>
              <w:adjustRightInd w:val="0"/>
              <w:jc w:val="both"/>
              <w:rPr>
                <w:sz w:val="24"/>
              </w:rPr>
            </w:pPr>
            <w:r>
              <w:rPr>
                <w:sz w:val="24"/>
              </w:rPr>
              <w:t>Деловое управление (4.1);</w:t>
            </w:r>
          </w:p>
          <w:p w:rsidR="00FA71C2" w:rsidRDefault="00FA71C2" w:rsidP="00F677E8">
            <w:pPr>
              <w:autoSpaceDE w:val="0"/>
              <w:autoSpaceDN w:val="0"/>
              <w:adjustRightInd w:val="0"/>
              <w:jc w:val="both"/>
              <w:rPr>
                <w:sz w:val="24"/>
              </w:rPr>
            </w:pPr>
            <w:r>
              <w:rPr>
                <w:sz w:val="24"/>
              </w:rPr>
              <w:t>Рынки (4.3);</w:t>
            </w:r>
          </w:p>
          <w:p w:rsidR="00FA71C2" w:rsidRDefault="00FA71C2" w:rsidP="00F677E8">
            <w:pPr>
              <w:autoSpaceDE w:val="0"/>
              <w:autoSpaceDN w:val="0"/>
              <w:adjustRightInd w:val="0"/>
              <w:jc w:val="both"/>
              <w:rPr>
                <w:sz w:val="24"/>
              </w:rPr>
            </w:pPr>
            <w:r>
              <w:rPr>
                <w:sz w:val="24"/>
              </w:rPr>
              <w:t>Магазины (4.4);</w:t>
            </w:r>
          </w:p>
          <w:p w:rsidR="00FA71C2" w:rsidRDefault="00FA71C2" w:rsidP="00F677E8">
            <w:pPr>
              <w:autoSpaceDE w:val="0"/>
              <w:autoSpaceDN w:val="0"/>
              <w:adjustRightInd w:val="0"/>
              <w:jc w:val="both"/>
              <w:rPr>
                <w:sz w:val="24"/>
              </w:rPr>
            </w:pPr>
            <w:r>
              <w:rPr>
                <w:sz w:val="24"/>
              </w:rPr>
              <w:lastRenderedPageBreak/>
              <w:t>Общественное питание (4.6);</w:t>
            </w:r>
          </w:p>
          <w:p w:rsidR="00FA71C2" w:rsidRDefault="00FA71C2" w:rsidP="00F677E8">
            <w:pPr>
              <w:autoSpaceDE w:val="0"/>
              <w:autoSpaceDN w:val="0"/>
              <w:adjustRightInd w:val="0"/>
              <w:jc w:val="both"/>
              <w:rPr>
                <w:sz w:val="24"/>
              </w:rPr>
            </w:pPr>
            <w:r>
              <w:rPr>
                <w:sz w:val="24"/>
              </w:rPr>
              <w:t>Обеспечение занятий спортом в помещениях (5.1.2);</w:t>
            </w:r>
          </w:p>
          <w:p w:rsidR="00FA71C2" w:rsidRPr="00DE46E0" w:rsidRDefault="00FA71C2" w:rsidP="00F677E8">
            <w:pPr>
              <w:autoSpaceDE w:val="0"/>
              <w:autoSpaceDN w:val="0"/>
              <w:adjustRightInd w:val="0"/>
              <w:jc w:val="both"/>
              <w:rPr>
                <w:sz w:val="24"/>
              </w:rPr>
            </w:pPr>
            <w:r>
              <w:rPr>
                <w:sz w:val="24"/>
              </w:rPr>
              <w:t>Площадки для занятий спортом (5.1.3.)</w:t>
            </w:r>
          </w:p>
        </w:tc>
        <w:tc>
          <w:tcPr>
            <w:tcW w:w="1561" w:type="dxa"/>
          </w:tcPr>
          <w:p w:rsidR="00FA71C2" w:rsidRPr="00DE46E0" w:rsidRDefault="00FA71C2" w:rsidP="00F677E8">
            <w:pPr>
              <w:autoSpaceDE w:val="0"/>
              <w:autoSpaceDN w:val="0"/>
              <w:adjustRightInd w:val="0"/>
              <w:jc w:val="both"/>
              <w:rPr>
                <w:sz w:val="24"/>
              </w:rPr>
            </w:pPr>
            <w:r>
              <w:rPr>
                <w:sz w:val="24"/>
              </w:rPr>
              <w:lastRenderedPageBreak/>
              <w:t>не подлежит установлению/5000</w:t>
            </w:r>
          </w:p>
        </w:tc>
        <w:tc>
          <w:tcPr>
            <w:tcW w:w="1560" w:type="dxa"/>
          </w:tcPr>
          <w:p w:rsidR="00FA71C2" w:rsidRPr="009E789F" w:rsidRDefault="00FA71C2" w:rsidP="00F677E8">
            <w:pPr>
              <w:pStyle w:val="affb"/>
              <w:jc w:val="both"/>
              <w:rPr>
                <w:sz w:val="24"/>
                <w:szCs w:val="24"/>
              </w:rPr>
            </w:pPr>
            <w:r w:rsidRPr="009E789F">
              <w:rPr>
                <w:sz w:val="24"/>
                <w:szCs w:val="24"/>
              </w:rPr>
              <w:t>для объектов инженерно</w:t>
            </w:r>
            <w:r>
              <w:rPr>
                <w:sz w:val="24"/>
                <w:szCs w:val="24"/>
              </w:rPr>
              <w:t>-технического обеспечения – 0;</w:t>
            </w:r>
          </w:p>
          <w:p w:rsidR="00FA71C2" w:rsidRPr="009E789F" w:rsidRDefault="00FA71C2" w:rsidP="00F677E8">
            <w:pPr>
              <w:pStyle w:val="affb"/>
              <w:jc w:val="both"/>
              <w:rPr>
                <w:sz w:val="24"/>
                <w:szCs w:val="24"/>
              </w:rPr>
            </w:pPr>
            <w:r w:rsidRPr="009E789F">
              <w:rPr>
                <w:sz w:val="24"/>
                <w:szCs w:val="24"/>
              </w:rPr>
              <w:t>д</w:t>
            </w:r>
            <w:r>
              <w:rPr>
                <w:sz w:val="24"/>
                <w:szCs w:val="24"/>
              </w:rPr>
              <w:t>ля хозяйственных построек – 1;</w:t>
            </w:r>
          </w:p>
          <w:p w:rsidR="00FA71C2" w:rsidRDefault="00FA71C2" w:rsidP="00F677E8">
            <w:pPr>
              <w:autoSpaceDE w:val="0"/>
              <w:autoSpaceDN w:val="0"/>
              <w:adjustRightInd w:val="0"/>
              <w:jc w:val="both"/>
              <w:rPr>
                <w:sz w:val="24"/>
              </w:rPr>
            </w:pPr>
            <w:r w:rsidRPr="009E789F">
              <w:rPr>
                <w:sz w:val="24"/>
              </w:rPr>
              <w:t xml:space="preserve">для других объектов капитального строительства </w:t>
            </w:r>
            <w:r>
              <w:rPr>
                <w:sz w:val="24"/>
              </w:rPr>
              <w:t>–</w:t>
            </w:r>
            <w:r w:rsidRPr="009E789F">
              <w:rPr>
                <w:sz w:val="24"/>
              </w:rPr>
              <w:t xml:space="preserve"> 3</w:t>
            </w:r>
          </w:p>
        </w:tc>
        <w:tc>
          <w:tcPr>
            <w:tcW w:w="1701" w:type="dxa"/>
          </w:tcPr>
          <w:p w:rsidR="00FA71C2" w:rsidRDefault="00FA71C2" w:rsidP="00F677E8">
            <w:pPr>
              <w:autoSpaceDE w:val="0"/>
              <w:autoSpaceDN w:val="0"/>
              <w:adjustRightInd w:val="0"/>
              <w:jc w:val="center"/>
              <w:rPr>
                <w:sz w:val="24"/>
              </w:rPr>
            </w:pPr>
            <w:r>
              <w:rPr>
                <w:sz w:val="24"/>
              </w:rPr>
              <w:t>4/25</w:t>
            </w:r>
          </w:p>
        </w:tc>
        <w:tc>
          <w:tcPr>
            <w:tcW w:w="1701" w:type="dxa"/>
          </w:tcPr>
          <w:p w:rsidR="00FA71C2" w:rsidRPr="009E789F" w:rsidRDefault="00FA71C2" w:rsidP="00F677E8">
            <w:pPr>
              <w:pStyle w:val="affb"/>
              <w:rPr>
                <w:sz w:val="24"/>
                <w:szCs w:val="24"/>
              </w:rPr>
            </w:pPr>
            <w:r w:rsidRPr="009E789F">
              <w:rPr>
                <w:sz w:val="24"/>
                <w:szCs w:val="24"/>
              </w:rPr>
              <w:t>в случае размещения на земельном участке только объектов инженерно-технического обеспечения - 100 %,</w:t>
            </w:r>
          </w:p>
          <w:p w:rsidR="00FA71C2" w:rsidRDefault="00FA71C2" w:rsidP="00F677E8">
            <w:pPr>
              <w:autoSpaceDE w:val="0"/>
              <w:autoSpaceDN w:val="0"/>
              <w:adjustRightInd w:val="0"/>
              <w:rPr>
                <w:sz w:val="24"/>
              </w:rPr>
            </w:pPr>
            <w:r w:rsidRPr="009E789F">
              <w:rPr>
                <w:sz w:val="24"/>
              </w:rPr>
              <w:t>в случае размещения на земельном участке иных объектов - 80 %</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rPr>
                <w:sz w:val="24"/>
              </w:rPr>
            </w:pPr>
            <w:r>
              <w:rPr>
                <w:sz w:val="24"/>
              </w:rPr>
              <w:lastRenderedPageBreak/>
              <w:t>Размещение гаражей для собственных нужд (2.7.2)</w:t>
            </w:r>
          </w:p>
        </w:tc>
        <w:tc>
          <w:tcPr>
            <w:tcW w:w="2551" w:type="dxa"/>
          </w:tcPr>
          <w:p w:rsidR="00FA71C2" w:rsidRPr="00DE46E0" w:rsidRDefault="00FA71C2" w:rsidP="00F677E8">
            <w:pPr>
              <w:autoSpaceDE w:val="0"/>
              <w:autoSpaceDN w:val="0"/>
              <w:adjustRightInd w:val="0"/>
              <w:jc w:val="both"/>
              <w:rPr>
                <w:sz w:val="24"/>
              </w:rPr>
            </w:pPr>
            <w:r>
              <w:rPr>
                <w:sz w:val="24"/>
              </w:rPr>
              <w:t>Коммунальное обслуживание (3.1)</w:t>
            </w:r>
          </w:p>
        </w:tc>
        <w:tc>
          <w:tcPr>
            <w:tcW w:w="1561" w:type="dxa"/>
          </w:tcPr>
          <w:p w:rsidR="00FA71C2" w:rsidRDefault="00FA71C2" w:rsidP="00F677E8">
            <w:pPr>
              <w:autoSpaceDE w:val="0"/>
              <w:autoSpaceDN w:val="0"/>
              <w:adjustRightInd w:val="0"/>
              <w:jc w:val="center"/>
              <w:rPr>
                <w:sz w:val="24"/>
              </w:rPr>
            </w:pPr>
            <w:r>
              <w:rPr>
                <w:sz w:val="24"/>
              </w:rPr>
              <w:t>18/90</w:t>
            </w:r>
          </w:p>
        </w:tc>
        <w:tc>
          <w:tcPr>
            <w:tcW w:w="1560" w:type="dxa"/>
          </w:tcPr>
          <w:p w:rsidR="00FA71C2" w:rsidRDefault="00FA71C2" w:rsidP="00F677E8">
            <w:pPr>
              <w:autoSpaceDE w:val="0"/>
              <w:autoSpaceDN w:val="0"/>
              <w:adjustRightInd w:val="0"/>
              <w:jc w:val="center"/>
              <w:rPr>
                <w:sz w:val="24"/>
              </w:rPr>
            </w:pPr>
            <w:r>
              <w:rPr>
                <w:sz w:val="24"/>
              </w:rPr>
              <w:t>0</w:t>
            </w:r>
          </w:p>
        </w:tc>
        <w:tc>
          <w:tcPr>
            <w:tcW w:w="1701" w:type="dxa"/>
          </w:tcPr>
          <w:p w:rsidR="00FA71C2" w:rsidRDefault="00FA71C2" w:rsidP="00067BB0">
            <w:pPr>
              <w:autoSpaceDE w:val="0"/>
              <w:autoSpaceDN w:val="0"/>
              <w:adjustRightInd w:val="0"/>
              <w:jc w:val="center"/>
              <w:rPr>
                <w:sz w:val="24"/>
              </w:rPr>
            </w:pPr>
            <w:r>
              <w:rPr>
                <w:sz w:val="24"/>
              </w:rPr>
              <w:t>2/</w:t>
            </w:r>
            <w:r w:rsidR="00067BB0">
              <w:rPr>
                <w:sz w:val="24"/>
              </w:rPr>
              <w:t>6</w:t>
            </w:r>
          </w:p>
        </w:tc>
        <w:tc>
          <w:tcPr>
            <w:tcW w:w="1701" w:type="dxa"/>
          </w:tcPr>
          <w:p w:rsidR="00FA71C2" w:rsidRDefault="00FA71C2" w:rsidP="00F677E8">
            <w:pPr>
              <w:autoSpaceDE w:val="0"/>
              <w:autoSpaceDN w:val="0"/>
              <w:adjustRightInd w:val="0"/>
              <w:jc w:val="center"/>
              <w:rPr>
                <w:sz w:val="24"/>
              </w:rPr>
            </w:pPr>
            <w:r w:rsidRPr="009E789F">
              <w:rPr>
                <w:sz w:val="24"/>
              </w:rPr>
              <w:t>100 %</w:t>
            </w:r>
          </w:p>
        </w:tc>
        <w:tc>
          <w:tcPr>
            <w:tcW w:w="3544" w:type="dxa"/>
          </w:tcPr>
          <w:p w:rsidR="00FA71C2" w:rsidRDefault="00FA71C2" w:rsidP="00F677E8">
            <w:pPr>
              <w:autoSpaceDE w:val="0"/>
              <w:autoSpaceDN w:val="0"/>
              <w:adjustRightInd w:val="0"/>
              <w:jc w:val="center"/>
              <w:rPr>
                <w:sz w:val="24"/>
              </w:rPr>
            </w:pPr>
            <w:r>
              <w:rPr>
                <w:sz w:val="24"/>
              </w:rPr>
              <w:t>-</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2551" w:type="dxa"/>
          </w:tcPr>
          <w:p w:rsidR="00FA71C2" w:rsidRPr="00DE46E0" w:rsidRDefault="00FA71C2" w:rsidP="00F677E8">
            <w:pPr>
              <w:autoSpaceDE w:val="0"/>
              <w:autoSpaceDN w:val="0"/>
              <w:adjustRightInd w:val="0"/>
              <w:jc w:val="center"/>
              <w:rPr>
                <w:sz w:val="24"/>
              </w:rPr>
            </w:pPr>
            <w:r>
              <w:rPr>
                <w:sz w:val="24"/>
              </w:rPr>
              <w:t>Административные здания организаций, обеспечивающих предоставление коммунальных услуг (3.1.2)</w:t>
            </w:r>
          </w:p>
        </w:tc>
        <w:tc>
          <w:tcPr>
            <w:tcW w:w="6523" w:type="dxa"/>
            <w:gridSpan w:val="4"/>
          </w:tcPr>
          <w:p w:rsidR="00FA71C2" w:rsidRPr="00DE46E0" w:rsidRDefault="00FA71C2" w:rsidP="00F677E8">
            <w:pPr>
              <w:autoSpaceDE w:val="0"/>
              <w:autoSpaceDN w:val="0"/>
              <w:adjustRightInd w:val="0"/>
              <w:jc w:val="center"/>
              <w:rPr>
                <w:sz w:val="24"/>
              </w:rPr>
            </w:pPr>
            <w:r>
              <w:rPr>
                <w:sz w:val="24"/>
              </w:rPr>
              <w:t>не подлежат установлению</w:t>
            </w:r>
          </w:p>
        </w:tc>
        <w:tc>
          <w:tcPr>
            <w:tcW w:w="3544" w:type="dxa"/>
          </w:tcPr>
          <w:p w:rsidR="00FA71C2" w:rsidRPr="00DE46E0" w:rsidRDefault="00FA71C2" w:rsidP="00F677E8">
            <w:pPr>
              <w:autoSpaceDE w:val="0"/>
              <w:autoSpaceDN w:val="0"/>
              <w:adjustRightInd w:val="0"/>
              <w:jc w:val="center"/>
              <w:rPr>
                <w:sz w:val="24"/>
              </w:rPr>
            </w:pPr>
            <w:r>
              <w:rPr>
                <w:sz w:val="24"/>
              </w:rPr>
              <w:t>-</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Pr>
                <w:sz w:val="24"/>
              </w:rPr>
              <w:t>Административные здания организаций, обеспечивающих предоставление коммунальных услуг (3.1.2)</w:t>
            </w: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не подлежит установлению/5000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60</w:t>
            </w:r>
          </w:p>
        </w:tc>
        <w:tc>
          <w:tcPr>
            <w:tcW w:w="3544" w:type="dxa"/>
          </w:tcPr>
          <w:p w:rsidR="00FA71C2" w:rsidRDefault="00FA71C2" w:rsidP="00F677E8">
            <w:pPr>
              <w:autoSpaceDE w:val="0"/>
              <w:autoSpaceDN w:val="0"/>
              <w:adjustRightInd w:val="0"/>
              <w:rPr>
                <w:sz w:val="24"/>
              </w:rPr>
            </w:pPr>
          </w:p>
        </w:tc>
      </w:tr>
      <w:tr w:rsidR="00FA71C2" w:rsidRPr="00DE46E0" w:rsidTr="00131890">
        <w:tc>
          <w:tcPr>
            <w:tcW w:w="2658" w:type="dxa"/>
          </w:tcPr>
          <w:p w:rsidR="00FA71C2" w:rsidRDefault="00FA71C2" w:rsidP="00F677E8">
            <w:pPr>
              <w:autoSpaceDE w:val="0"/>
              <w:autoSpaceDN w:val="0"/>
              <w:adjustRightInd w:val="0"/>
              <w:jc w:val="both"/>
              <w:rPr>
                <w:sz w:val="24"/>
              </w:rPr>
            </w:pPr>
            <w:r w:rsidRPr="00333D91">
              <w:rPr>
                <w:sz w:val="24"/>
              </w:rPr>
              <w:t>Дома социального обслуживания</w:t>
            </w:r>
            <w:r>
              <w:rPr>
                <w:sz w:val="24"/>
              </w:rPr>
              <w:t xml:space="preserve"> (3.2.1)</w:t>
            </w: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не подлежит установлению/5000</w:t>
            </w:r>
          </w:p>
        </w:tc>
        <w:tc>
          <w:tcPr>
            <w:tcW w:w="1560" w:type="dxa"/>
          </w:tcPr>
          <w:p w:rsidR="00FA71C2" w:rsidRDefault="00FA71C2" w:rsidP="00F677E8">
            <w:pPr>
              <w:autoSpaceDE w:val="0"/>
              <w:autoSpaceDN w:val="0"/>
              <w:adjustRightInd w:val="0"/>
              <w:jc w:val="center"/>
              <w:rPr>
                <w:sz w:val="24"/>
              </w:rPr>
            </w:pPr>
            <w:r>
              <w:rPr>
                <w:sz w:val="24"/>
              </w:rPr>
              <w:t>не подлежит установлению</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не подлежит установлению</w:t>
            </w:r>
          </w:p>
        </w:tc>
        <w:tc>
          <w:tcPr>
            <w:tcW w:w="3544" w:type="dxa"/>
          </w:tcPr>
          <w:p w:rsidR="00FA71C2" w:rsidRDefault="00FA71C2" w:rsidP="00F677E8">
            <w:pPr>
              <w:autoSpaceDE w:val="0"/>
              <w:autoSpaceDN w:val="0"/>
              <w:adjustRightInd w:val="0"/>
              <w:jc w:val="center"/>
              <w:rPr>
                <w:sz w:val="24"/>
              </w:rPr>
            </w:pPr>
            <w:r>
              <w:rPr>
                <w:sz w:val="24"/>
              </w:rPr>
              <w:t>-</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Оказание услуг связи</w:t>
            </w:r>
            <w:r>
              <w:rPr>
                <w:sz w:val="24"/>
              </w:rPr>
              <w:t xml:space="preserve"> (3.2.3)</w:t>
            </w:r>
          </w:p>
          <w:p w:rsidR="00FA71C2" w:rsidRPr="00DE46E0" w:rsidRDefault="00FA71C2" w:rsidP="00F677E8">
            <w:pPr>
              <w:autoSpaceDE w:val="0"/>
              <w:autoSpaceDN w:val="0"/>
              <w:adjustRightInd w:val="0"/>
              <w:jc w:val="center"/>
              <w:rPr>
                <w:sz w:val="24"/>
              </w:rPr>
            </w:pPr>
          </w:p>
        </w:tc>
        <w:tc>
          <w:tcPr>
            <w:tcW w:w="2551" w:type="dxa"/>
          </w:tcPr>
          <w:p w:rsidR="00FA71C2" w:rsidRPr="00DE46E0" w:rsidRDefault="00FA71C2" w:rsidP="00F677E8">
            <w:pPr>
              <w:autoSpaceDE w:val="0"/>
              <w:autoSpaceDN w:val="0"/>
              <w:adjustRightInd w:val="0"/>
              <w:jc w:val="center"/>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не подлежит установлению/5000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60</w:t>
            </w:r>
          </w:p>
        </w:tc>
        <w:tc>
          <w:tcPr>
            <w:tcW w:w="3544" w:type="dxa"/>
          </w:tcPr>
          <w:p w:rsidR="00FA71C2" w:rsidRDefault="00FA71C2" w:rsidP="00F677E8">
            <w:pPr>
              <w:autoSpaceDE w:val="0"/>
              <w:autoSpaceDN w:val="0"/>
              <w:adjustRightInd w:val="0"/>
              <w:jc w:val="center"/>
              <w:rPr>
                <w:sz w:val="24"/>
              </w:rPr>
            </w:pPr>
            <w:r>
              <w:rPr>
                <w:sz w:val="24"/>
              </w:rPr>
              <w:t>-</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Бытовое обслуживание</w:t>
            </w:r>
            <w:r>
              <w:rPr>
                <w:sz w:val="24"/>
              </w:rPr>
              <w:t xml:space="preserve"> (3.3)</w:t>
            </w:r>
          </w:p>
        </w:tc>
        <w:tc>
          <w:tcPr>
            <w:tcW w:w="2551" w:type="dxa"/>
          </w:tcPr>
          <w:p w:rsidR="00FA71C2" w:rsidRPr="00DE46E0" w:rsidRDefault="00FA71C2" w:rsidP="00F677E8">
            <w:pPr>
              <w:autoSpaceDE w:val="0"/>
              <w:autoSpaceDN w:val="0"/>
              <w:adjustRightInd w:val="0"/>
              <w:jc w:val="center"/>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300/5000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60</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A71C2" w:rsidRDefault="00FA71C2" w:rsidP="00F677E8">
            <w:pPr>
              <w:autoSpaceDE w:val="0"/>
              <w:autoSpaceDN w:val="0"/>
              <w:adjustRightInd w:val="0"/>
              <w:rPr>
                <w:sz w:val="24"/>
              </w:rPr>
            </w:pPr>
            <w:r w:rsidRPr="001F5B4F">
              <w:rPr>
                <w:rFonts w:eastAsia="Calibri"/>
                <w:sz w:val="24"/>
              </w:rPr>
              <w:lastRenderedPageBreak/>
              <w:t>не менее 10 процентов мест (но не менее одного места) для 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lastRenderedPageBreak/>
              <w:t>Амбулаторно-поликлиническое обслуживание</w:t>
            </w:r>
            <w:r>
              <w:rPr>
                <w:sz w:val="24"/>
              </w:rPr>
              <w:t xml:space="preserve"> (3.4.1)</w:t>
            </w: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rPr>
                <w:sz w:val="24"/>
              </w:rPr>
            </w:pPr>
            <w:r>
              <w:rPr>
                <w:sz w:val="24"/>
              </w:rPr>
              <w:t>2000/ 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rPr>
                <w:sz w:val="24"/>
              </w:rPr>
            </w:pPr>
            <w:r>
              <w:rPr>
                <w:sz w:val="24"/>
              </w:rPr>
              <w:t>не подлежит установлению</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5 работников,</w:t>
            </w:r>
            <w:r w:rsidRPr="001F5B4F">
              <w:rPr>
                <w:rFonts w:eastAsia="Calibri"/>
                <w:sz w:val="24"/>
              </w:rPr>
              <w:br/>
              <w:t>1 машино-место на 10 единовременных посетителей при их максимальном количестве,</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Дошкольное, начальное и среднее общее образование</w:t>
            </w:r>
            <w:r>
              <w:rPr>
                <w:sz w:val="24"/>
              </w:rPr>
              <w:t xml:space="preserve"> (3.5.1)</w:t>
            </w: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Pr="003954B9" w:rsidRDefault="00FA71C2" w:rsidP="00F677E8">
            <w:pPr>
              <w:autoSpaceDE w:val="0"/>
              <w:autoSpaceDN w:val="0"/>
              <w:adjustRightInd w:val="0"/>
              <w:rPr>
                <w:rFonts w:eastAsiaTheme="minorHAnsi"/>
                <w:sz w:val="24"/>
                <w:lang w:eastAsia="en-US"/>
              </w:rPr>
            </w:pPr>
            <w:r>
              <w:rPr>
                <w:rFonts w:eastAsiaTheme="minorHAnsi"/>
                <w:sz w:val="24"/>
                <w:lang w:eastAsia="en-US"/>
              </w:rPr>
              <w:t xml:space="preserve">1000/ </w:t>
            </w:r>
            <w:r>
              <w:rPr>
                <w:sz w:val="24"/>
              </w:rPr>
              <w:t>не подлежит установлению</w:t>
            </w:r>
          </w:p>
        </w:tc>
        <w:tc>
          <w:tcPr>
            <w:tcW w:w="1560" w:type="dxa"/>
          </w:tcPr>
          <w:p w:rsidR="00FA71C2" w:rsidRDefault="00FA71C2" w:rsidP="00F677E8">
            <w:pPr>
              <w:autoSpaceDE w:val="0"/>
              <w:autoSpaceDN w:val="0"/>
              <w:adjustRightInd w:val="0"/>
              <w:jc w:val="center"/>
              <w:rPr>
                <w:sz w:val="24"/>
              </w:rPr>
            </w:pPr>
            <w:r>
              <w:rPr>
                <w:sz w:val="24"/>
              </w:rPr>
              <w:t>10</w:t>
            </w:r>
          </w:p>
        </w:tc>
        <w:tc>
          <w:tcPr>
            <w:tcW w:w="1701" w:type="dxa"/>
          </w:tcPr>
          <w:p w:rsidR="00FA71C2" w:rsidRDefault="00FA71C2" w:rsidP="00F677E8">
            <w:pPr>
              <w:autoSpaceDE w:val="0"/>
              <w:autoSpaceDN w:val="0"/>
              <w:adjustRightInd w:val="0"/>
              <w:jc w:val="center"/>
              <w:rPr>
                <w:sz w:val="24"/>
              </w:rPr>
            </w:pPr>
            <w:r>
              <w:rPr>
                <w:sz w:val="24"/>
              </w:rPr>
              <w:t>не подлежит установлению</w:t>
            </w:r>
          </w:p>
        </w:tc>
        <w:tc>
          <w:tcPr>
            <w:tcW w:w="1701" w:type="dxa"/>
          </w:tcPr>
          <w:p w:rsidR="00FA71C2" w:rsidRDefault="00FA71C2" w:rsidP="00F677E8">
            <w:pPr>
              <w:autoSpaceDE w:val="0"/>
              <w:autoSpaceDN w:val="0"/>
              <w:adjustRightInd w:val="0"/>
              <w:jc w:val="center"/>
              <w:rPr>
                <w:sz w:val="24"/>
              </w:rPr>
            </w:pPr>
            <w:r>
              <w:rPr>
                <w:sz w:val="24"/>
              </w:rPr>
              <w:t>не подлежит установлению</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2 работников, </w:t>
            </w:r>
            <w:r w:rsidRPr="001F5B4F">
              <w:rPr>
                <w:rFonts w:eastAsia="Calibri"/>
                <w:sz w:val="24"/>
              </w:rPr>
              <w:br/>
              <w:t>1 машино-место на 100 учащихся, но не менее 2 машино-мест,</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Объекты культурно-досуговой деятельности</w:t>
            </w:r>
            <w:r>
              <w:rPr>
                <w:sz w:val="24"/>
              </w:rPr>
              <w:t xml:space="preserve"> (3.6.1)</w:t>
            </w:r>
          </w:p>
          <w:p w:rsidR="00FA71C2" w:rsidRPr="00DE46E0" w:rsidRDefault="00FA71C2" w:rsidP="00F677E8">
            <w:pPr>
              <w:autoSpaceDE w:val="0"/>
              <w:autoSpaceDN w:val="0"/>
              <w:adjustRightInd w:val="0"/>
              <w:ind w:firstLine="708"/>
              <w:jc w:val="both"/>
              <w:rPr>
                <w:sz w:val="24"/>
              </w:rPr>
            </w:pP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200/5000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60</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FA71C2" w:rsidRDefault="00FA71C2" w:rsidP="00F677E8">
            <w:pPr>
              <w:autoSpaceDE w:val="0"/>
              <w:autoSpaceDN w:val="0"/>
              <w:adjustRightInd w:val="0"/>
              <w:rPr>
                <w:sz w:val="24"/>
              </w:rPr>
            </w:pPr>
            <w:r w:rsidRPr="001F5B4F">
              <w:rPr>
                <w:rFonts w:eastAsia="Calibri"/>
                <w:sz w:val="24"/>
              </w:rPr>
              <w:t xml:space="preserve">не менее 10 процентов мест (но не менее одного места) для </w:t>
            </w:r>
            <w:r w:rsidRPr="001F5B4F">
              <w:rPr>
                <w:rFonts w:eastAsia="Calibri"/>
                <w:sz w:val="24"/>
              </w:rPr>
              <w:lastRenderedPageBreak/>
              <w:t>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lastRenderedPageBreak/>
              <w:t>Магазины</w:t>
            </w:r>
            <w:r>
              <w:rPr>
                <w:sz w:val="24"/>
              </w:rPr>
              <w:t xml:space="preserve"> (4.4)</w:t>
            </w:r>
          </w:p>
          <w:p w:rsidR="00FA71C2" w:rsidRPr="00DE46E0" w:rsidRDefault="00FA71C2" w:rsidP="00F677E8">
            <w:pPr>
              <w:autoSpaceDE w:val="0"/>
              <w:autoSpaceDN w:val="0"/>
              <w:adjustRightInd w:val="0"/>
              <w:jc w:val="both"/>
              <w:rPr>
                <w:sz w:val="24"/>
              </w:rPr>
            </w:pP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rPr>
                <w:sz w:val="24"/>
              </w:rPr>
            </w:pPr>
            <w:r>
              <w:rPr>
                <w:sz w:val="24"/>
              </w:rPr>
              <w:t>200/5000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50</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14 м</w:t>
            </w:r>
            <w:r w:rsidRPr="001F5B4F">
              <w:rPr>
                <w:rFonts w:eastAsia="Calibri"/>
                <w:sz w:val="24"/>
                <w:vertAlign w:val="superscript"/>
              </w:rPr>
              <w:t>2</w:t>
            </w:r>
            <w:r w:rsidRPr="001F5B4F">
              <w:rPr>
                <w:rFonts w:eastAsia="Calibri"/>
                <w:sz w:val="24"/>
              </w:rPr>
              <w:t xml:space="preserve"> торговой площади для объектов с площадью торгового зала более 3500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20 м</w:t>
            </w:r>
            <w:r w:rsidRPr="001F5B4F">
              <w:rPr>
                <w:rFonts w:eastAsia="Calibri"/>
                <w:sz w:val="24"/>
                <w:vertAlign w:val="superscript"/>
              </w:rPr>
              <w:t xml:space="preserve">2 </w:t>
            </w:r>
            <w:r w:rsidRPr="001F5B4F">
              <w:rPr>
                <w:rFonts w:eastAsia="Calibri"/>
                <w:sz w:val="24"/>
              </w:rPr>
              <w:t>торговой площади для объектов с площадью торгового зала от 200 до 3500 м</w:t>
            </w:r>
            <w:r w:rsidRPr="001F5B4F">
              <w:rPr>
                <w:rFonts w:eastAsia="Calibri"/>
                <w:sz w:val="24"/>
                <w:vertAlign w:val="superscript"/>
              </w:rPr>
              <w:t>2</w:t>
            </w:r>
            <w:r w:rsidRPr="001F5B4F">
              <w:rPr>
                <w:rFonts w:eastAsia="Calibri"/>
                <w:sz w:val="24"/>
              </w:rPr>
              <w:t>,</w:t>
            </w:r>
          </w:p>
          <w:p w:rsidR="00FA71C2" w:rsidRPr="001F5B4F" w:rsidRDefault="00FA71C2" w:rsidP="00F677E8">
            <w:pPr>
              <w:spacing w:line="240" w:lineRule="exact"/>
              <w:jc w:val="both"/>
              <w:rPr>
                <w:rFonts w:eastAsia="Calibri"/>
                <w:sz w:val="24"/>
              </w:rPr>
            </w:pPr>
            <w:r w:rsidRPr="001F5B4F">
              <w:rPr>
                <w:rFonts w:eastAsia="Calibri"/>
                <w:sz w:val="24"/>
              </w:rPr>
              <w:t>1 машино-место на 20 м</w:t>
            </w:r>
            <w:r w:rsidRPr="001F5B4F">
              <w:rPr>
                <w:rFonts w:eastAsia="Calibri"/>
                <w:sz w:val="24"/>
                <w:vertAlign w:val="superscript"/>
              </w:rPr>
              <w:t>2</w:t>
            </w:r>
            <w:r w:rsidRPr="001F5B4F">
              <w:rPr>
                <w:rFonts w:eastAsia="Calibri"/>
                <w:sz w:val="24"/>
              </w:rPr>
              <w:t>торговой площади для объектов с площадью торгового зала от 50 до 200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5 работников,</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 </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Банковская и страховая деятельность</w:t>
            </w:r>
            <w:r>
              <w:rPr>
                <w:sz w:val="24"/>
              </w:rPr>
              <w:t xml:space="preserve"> (4.5)</w:t>
            </w:r>
          </w:p>
          <w:p w:rsidR="00FA71C2" w:rsidRPr="00DE46E0" w:rsidRDefault="00FA71C2" w:rsidP="00F677E8">
            <w:pPr>
              <w:autoSpaceDE w:val="0"/>
              <w:autoSpaceDN w:val="0"/>
              <w:adjustRightInd w:val="0"/>
              <w:jc w:val="both"/>
              <w:rPr>
                <w:sz w:val="24"/>
              </w:rPr>
            </w:pP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rPr>
                <w:sz w:val="24"/>
              </w:rPr>
            </w:pPr>
            <w:r>
              <w:rPr>
                <w:sz w:val="24"/>
              </w:rPr>
              <w:t>400/5000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60</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A71C2" w:rsidRPr="00DE46E0" w:rsidTr="00131890">
        <w:tc>
          <w:tcPr>
            <w:tcW w:w="2658" w:type="dxa"/>
          </w:tcPr>
          <w:p w:rsidR="00FA71C2" w:rsidRPr="00DE46E0" w:rsidRDefault="00FA71C2" w:rsidP="00F677E8">
            <w:pPr>
              <w:autoSpaceDE w:val="0"/>
              <w:autoSpaceDN w:val="0"/>
              <w:adjustRightInd w:val="0"/>
              <w:jc w:val="both"/>
              <w:rPr>
                <w:sz w:val="24"/>
              </w:rPr>
            </w:pPr>
            <w:r w:rsidRPr="00DE46E0">
              <w:rPr>
                <w:sz w:val="24"/>
              </w:rPr>
              <w:t>Общественное питание</w:t>
            </w:r>
            <w:r>
              <w:rPr>
                <w:sz w:val="24"/>
              </w:rPr>
              <w:t xml:space="preserve"> (4.6)</w:t>
            </w:r>
          </w:p>
          <w:p w:rsidR="00FA71C2" w:rsidRPr="00DE46E0" w:rsidRDefault="00FA71C2" w:rsidP="00F677E8">
            <w:pPr>
              <w:autoSpaceDE w:val="0"/>
              <w:autoSpaceDN w:val="0"/>
              <w:adjustRightInd w:val="0"/>
              <w:jc w:val="both"/>
              <w:rPr>
                <w:sz w:val="24"/>
              </w:rPr>
            </w:pPr>
          </w:p>
        </w:tc>
        <w:tc>
          <w:tcPr>
            <w:tcW w:w="2551" w:type="dxa"/>
          </w:tcPr>
          <w:p w:rsidR="00FA71C2" w:rsidRPr="00DE46E0" w:rsidRDefault="00FA71C2" w:rsidP="00F677E8">
            <w:pPr>
              <w:autoSpaceDE w:val="0"/>
              <w:autoSpaceDN w:val="0"/>
              <w:adjustRightInd w:val="0"/>
              <w:jc w:val="both"/>
              <w:rPr>
                <w:sz w:val="24"/>
              </w:rPr>
            </w:pPr>
            <w:r>
              <w:rPr>
                <w:sz w:val="24"/>
              </w:rPr>
              <w:t>Предоставление коммунальных услуг (3.1.1)</w:t>
            </w:r>
          </w:p>
        </w:tc>
        <w:tc>
          <w:tcPr>
            <w:tcW w:w="1561" w:type="dxa"/>
          </w:tcPr>
          <w:p w:rsidR="00FA71C2" w:rsidRDefault="00FA71C2" w:rsidP="00F677E8">
            <w:pPr>
              <w:autoSpaceDE w:val="0"/>
              <w:autoSpaceDN w:val="0"/>
              <w:adjustRightInd w:val="0"/>
              <w:jc w:val="center"/>
              <w:rPr>
                <w:sz w:val="24"/>
              </w:rPr>
            </w:pPr>
            <w:r>
              <w:rPr>
                <w:sz w:val="24"/>
              </w:rPr>
              <w:t>200/5000</w:t>
            </w:r>
          </w:p>
        </w:tc>
        <w:tc>
          <w:tcPr>
            <w:tcW w:w="1560" w:type="dxa"/>
          </w:tcPr>
          <w:p w:rsidR="00FA71C2" w:rsidRDefault="00FA71C2" w:rsidP="00F677E8">
            <w:pPr>
              <w:autoSpaceDE w:val="0"/>
              <w:autoSpaceDN w:val="0"/>
              <w:adjustRightInd w:val="0"/>
              <w:jc w:val="center"/>
              <w:rPr>
                <w:sz w:val="24"/>
              </w:rPr>
            </w:pPr>
            <w:r>
              <w:rPr>
                <w:sz w:val="24"/>
              </w:rPr>
              <w:t>3</w:t>
            </w:r>
          </w:p>
        </w:tc>
        <w:tc>
          <w:tcPr>
            <w:tcW w:w="1701" w:type="dxa"/>
          </w:tcPr>
          <w:p w:rsidR="00FA71C2" w:rsidRDefault="00FA71C2" w:rsidP="00F677E8">
            <w:pPr>
              <w:autoSpaceDE w:val="0"/>
              <w:autoSpaceDN w:val="0"/>
              <w:adjustRightInd w:val="0"/>
              <w:jc w:val="center"/>
              <w:rPr>
                <w:sz w:val="24"/>
              </w:rPr>
            </w:pPr>
            <w:r>
              <w:rPr>
                <w:sz w:val="24"/>
              </w:rPr>
              <w:t>3/20</w:t>
            </w:r>
          </w:p>
        </w:tc>
        <w:tc>
          <w:tcPr>
            <w:tcW w:w="1701" w:type="dxa"/>
          </w:tcPr>
          <w:p w:rsidR="00FA71C2" w:rsidRDefault="00FA71C2" w:rsidP="00F677E8">
            <w:pPr>
              <w:autoSpaceDE w:val="0"/>
              <w:autoSpaceDN w:val="0"/>
              <w:adjustRightInd w:val="0"/>
              <w:jc w:val="center"/>
              <w:rPr>
                <w:sz w:val="24"/>
              </w:rPr>
            </w:pPr>
            <w:r>
              <w:rPr>
                <w:sz w:val="24"/>
              </w:rPr>
              <w:t>50</w:t>
            </w:r>
          </w:p>
        </w:tc>
        <w:tc>
          <w:tcPr>
            <w:tcW w:w="3544" w:type="dxa"/>
          </w:tcPr>
          <w:p w:rsidR="00FA71C2" w:rsidRPr="001F5B4F" w:rsidRDefault="00FA71C2" w:rsidP="00F677E8">
            <w:pPr>
              <w:spacing w:line="240" w:lineRule="exact"/>
              <w:jc w:val="both"/>
              <w:rPr>
                <w:rFonts w:eastAsia="Calibri"/>
                <w:sz w:val="24"/>
              </w:rPr>
            </w:pPr>
            <w:r w:rsidRPr="001F5B4F">
              <w:rPr>
                <w:rFonts w:eastAsia="Calibri"/>
                <w:sz w:val="24"/>
              </w:rPr>
              <w:t xml:space="preserve">1 машино-место на 5 работников в максимальную смену, а также 1 машино-место на 10 единовременных </w:t>
            </w:r>
            <w:r w:rsidRPr="001F5B4F">
              <w:rPr>
                <w:rFonts w:eastAsia="Calibri"/>
                <w:sz w:val="24"/>
              </w:rPr>
              <w:lastRenderedPageBreak/>
              <w:t>посетителей при их максимальном количестве,</w:t>
            </w:r>
          </w:p>
          <w:p w:rsidR="00FA71C2" w:rsidRDefault="00FA71C2"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8B2DD3" w:rsidRPr="00DE46E0" w:rsidTr="00191EF6">
        <w:tc>
          <w:tcPr>
            <w:tcW w:w="2658" w:type="dxa"/>
          </w:tcPr>
          <w:p w:rsidR="008B2DD3" w:rsidRPr="00DE46E0" w:rsidRDefault="008B2DD3" w:rsidP="00F677E8">
            <w:pPr>
              <w:autoSpaceDE w:val="0"/>
              <w:autoSpaceDN w:val="0"/>
              <w:adjustRightInd w:val="0"/>
              <w:jc w:val="both"/>
              <w:rPr>
                <w:sz w:val="24"/>
              </w:rPr>
            </w:pPr>
            <w:r>
              <w:rPr>
                <w:sz w:val="24"/>
              </w:rPr>
              <w:lastRenderedPageBreak/>
              <w:t>Стоянка транспортных средств (4.9.2)</w:t>
            </w:r>
          </w:p>
        </w:tc>
        <w:tc>
          <w:tcPr>
            <w:tcW w:w="2551" w:type="dxa"/>
          </w:tcPr>
          <w:p w:rsidR="008B2DD3" w:rsidRPr="00DE46E0" w:rsidRDefault="008B2DD3" w:rsidP="00191EF6">
            <w:pPr>
              <w:autoSpaceDE w:val="0"/>
              <w:autoSpaceDN w:val="0"/>
              <w:adjustRightInd w:val="0"/>
              <w:jc w:val="center"/>
              <w:rPr>
                <w:sz w:val="24"/>
              </w:rPr>
            </w:pPr>
            <w:r>
              <w:rPr>
                <w:sz w:val="24"/>
              </w:rPr>
              <w:t>-</w:t>
            </w:r>
          </w:p>
        </w:tc>
        <w:tc>
          <w:tcPr>
            <w:tcW w:w="6523" w:type="dxa"/>
            <w:gridSpan w:val="4"/>
          </w:tcPr>
          <w:p w:rsidR="008B2DD3" w:rsidRPr="00DE46E0" w:rsidRDefault="008B2DD3" w:rsidP="00191EF6">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191EF6">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Площадки для занятий спортом</w:t>
            </w:r>
            <w:r>
              <w:rPr>
                <w:sz w:val="24"/>
              </w:rPr>
              <w:t xml:space="preserve"> (5.1.3)</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Default="008B2DD3" w:rsidP="00F677E8">
            <w:pPr>
              <w:autoSpaceDE w:val="0"/>
              <w:autoSpaceDN w:val="0"/>
              <w:adjustRightInd w:val="0"/>
              <w:jc w:val="both"/>
              <w:rPr>
                <w:sz w:val="24"/>
              </w:rPr>
            </w:pPr>
            <w:r>
              <w:rPr>
                <w:rFonts w:eastAsiaTheme="minorHAnsi"/>
                <w:sz w:val="24"/>
                <w:lang w:eastAsia="en-US"/>
              </w:rPr>
              <w:t>Оборудованные площадки для занятий спортом (5.1.4)</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Стоянки транспорта общего пользования (7.2.3)</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Pr>
                <w:sz w:val="24"/>
              </w:rPr>
              <w:t>Водные объекты (11.0)</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Земельные участки (территории) общего пользования</w:t>
            </w:r>
            <w:r>
              <w:rPr>
                <w:sz w:val="24"/>
              </w:rPr>
              <w:t xml:space="preserve"> (12.0)</w:t>
            </w:r>
          </w:p>
          <w:p w:rsidR="008B2DD3" w:rsidRPr="00DE46E0" w:rsidRDefault="008B2DD3" w:rsidP="00F677E8">
            <w:pPr>
              <w:autoSpaceDE w:val="0"/>
              <w:autoSpaceDN w:val="0"/>
              <w:adjustRightInd w:val="0"/>
              <w:jc w:val="center"/>
              <w:rPr>
                <w:sz w:val="24"/>
              </w:rPr>
            </w:pPr>
          </w:p>
        </w:tc>
        <w:tc>
          <w:tcPr>
            <w:tcW w:w="2551" w:type="dxa"/>
          </w:tcPr>
          <w:p w:rsidR="008B2DD3" w:rsidRDefault="008B2DD3" w:rsidP="00F677E8">
            <w:pPr>
              <w:autoSpaceDE w:val="0"/>
              <w:autoSpaceDN w:val="0"/>
              <w:adjustRightInd w:val="0"/>
              <w:jc w:val="both"/>
              <w:rPr>
                <w:sz w:val="24"/>
              </w:rPr>
            </w:pPr>
            <w:r>
              <w:rPr>
                <w:sz w:val="24"/>
              </w:rPr>
              <w:t>Улично-дорожная сеть (12.0.1);</w:t>
            </w:r>
          </w:p>
          <w:p w:rsidR="008B2DD3" w:rsidRPr="00DE46E0" w:rsidRDefault="008B2DD3" w:rsidP="00F677E8">
            <w:pPr>
              <w:autoSpaceDE w:val="0"/>
              <w:autoSpaceDN w:val="0"/>
              <w:adjustRightInd w:val="0"/>
              <w:jc w:val="both"/>
              <w:rPr>
                <w:sz w:val="24"/>
              </w:rPr>
            </w:pPr>
            <w:r>
              <w:rPr>
                <w:sz w:val="24"/>
              </w:rPr>
              <w:t>Благоустройство территории (12.0.2)</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Улично-дорожная сеть</w:t>
            </w:r>
            <w:r>
              <w:rPr>
                <w:sz w:val="24"/>
              </w:rPr>
              <w:t xml:space="preserve"> (12.0.1)</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Благоустройство территории</w:t>
            </w:r>
            <w:r>
              <w:rPr>
                <w:sz w:val="24"/>
              </w:rPr>
              <w:t xml:space="preserve"> (12.0.2)</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Ведение огородничества</w:t>
            </w:r>
            <w:r>
              <w:rPr>
                <w:sz w:val="24"/>
              </w:rPr>
              <w:t xml:space="preserve"> (13.1)</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100/5000</w:t>
            </w:r>
          </w:p>
        </w:tc>
        <w:tc>
          <w:tcPr>
            <w:tcW w:w="1560"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70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701" w:type="dxa"/>
          </w:tcPr>
          <w:p w:rsidR="008B2DD3" w:rsidRDefault="008B2DD3" w:rsidP="00F677E8">
            <w:pPr>
              <w:autoSpaceDE w:val="0"/>
              <w:autoSpaceDN w:val="0"/>
              <w:adjustRightInd w:val="0"/>
              <w:jc w:val="center"/>
              <w:rPr>
                <w:sz w:val="24"/>
              </w:rPr>
            </w:pPr>
            <w:r>
              <w:rPr>
                <w:sz w:val="24"/>
              </w:rPr>
              <w:t>0</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lastRenderedPageBreak/>
              <w:t>Ведение садоводства</w:t>
            </w:r>
            <w:r>
              <w:rPr>
                <w:sz w:val="24"/>
              </w:rPr>
              <w:t xml:space="preserve"> (13.2)</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Предоставление коммунальных услуг (3.1.1)</w:t>
            </w:r>
          </w:p>
        </w:tc>
        <w:tc>
          <w:tcPr>
            <w:tcW w:w="1561" w:type="dxa"/>
          </w:tcPr>
          <w:p w:rsidR="008B2DD3" w:rsidRPr="00DE46E0" w:rsidRDefault="008B2DD3" w:rsidP="00F677E8">
            <w:pPr>
              <w:autoSpaceDE w:val="0"/>
              <w:autoSpaceDN w:val="0"/>
              <w:adjustRightInd w:val="0"/>
              <w:jc w:val="center"/>
              <w:rPr>
                <w:sz w:val="24"/>
              </w:rPr>
            </w:pPr>
            <w:r>
              <w:rPr>
                <w:sz w:val="24"/>
              </w:rPr>
              <w:t>400/3000</w:t>
            </w:r>
          </w:p>
        </w:tc>
        <w:tc>
          <w:tcPr>
            <w:tcW w:w="1560" w:type="dxa"/>
          </w:tcPr>
          <w:p w:rsidR="008B2DD3" w:rsidRDefault="008B2DD3" w:rsidP="00F677E8">
            <w:pPr>
              <w:autoSpaceDE w:val="0"/>
              <w:autoSpaceDN w:val="0"/>
              <w:adjustRightInd w:val="0"/>
              <w:jc w:val="both"/>
              <w:rPr>
                <w:sz w:val="24"/>
              </w:rPr>
            </w:pPr>
            <w:r>
              <w:rPr>
                <w:sz w:val="24"/>
              </w:rPr>
              <w:t>3 - от садового (или жилого) дома;</w:t>
            </w:r>
          </w:p>
          <w:p w:rsidR="008B2DD3" w:rsidRDefault="008B2DD3" w:rsidP="00F677E8">
            <w:pPr>
              <w:autoSpaceDE w:val="0"/>
              <w:autoSpaceDN w:val="0"/>
              <w:adjustRightInd w:val="0"/>
              <w:jc w:val="both"/>
              <w:rPr>
                <w:sz w:val="24"/>
              </w:rPr>
            </w:pPr>
            <w:r>
              <w:rPr>
                <w:sz w:val="24"/>
              </w:rPr>
              <w:t>4 – от отдельно стоящей хозяйственной постройки (или части садового (жилого) дома) с помещениями для содержания скота и птицы;</w:t>
            </w:r>
          </w:p>
          <w:p w:rsidR="008B2DD3" w:rsidRDefault="008B2DD3" w:rsidP="00F677E8">
            <w:pPr>
              <w:autoSpaceDE w:val="0"/>
              <w:autoSpaceDN w:val="0"/>
              <w:adjustRightInd w:val="0"/>
              <w:jc w:val="both"/>
              <w:rPr>
                <w:sz w:val="24"/>
              </w:rPr>
            </w:pPr>
            <w:r>
              <w:rPr>
                <w:sz w:val="24"/>
              </w:rPr>
              <w:t>1 – от других хозяйственных построек</w:t>
            </w:r>
          </w:p>
        </w:tc>
        <w:tc>
          <w:tcPr>
            <w:tcW w:w="1701" w:type="dxa"/>
          </w:tcPr>
          <w:p w:rsidR="008B2DD3" w:rsidRDefault="008B2DD3" w:rsidP="00F677E8">
            <w:pPr>
              <w:autoSpaceDE w:val="0"/>
              <w:autoSpaceDN w:val="0"/>
              <w:adjustRightInd w:val="0"/>
              <w:jc w:val="center"/>
              <w:rPr>
                <w:sz w:val="24"/>
              </w:rPr>
            </w:pPr>
            <w:r>
              <w:rPr>
                <w:sz w:val="24"/>
              </w:rPr>
              <w:t>3/20</w:t>
            </w:r>
          </w:p>
        </w:tc>
        <w:tc>
          <w:tcPr>
            <w:tcW w:w="1701" w:type="dxa"/>
          </w:tcPr>
          <w:p w:rsidR="008B2DD3" w:rsidRDefault="008B2DD3" w:rsidP="00F677E8">
            <w:pPr>
              <w:autoSpaceDE w:val="0"/>
              <w:autoSpaceDN w:val="0"/>
              <w:adjustRightInd w:val="0"/>
              <w:jc w:val="center"/>
              <w:rPr>
                <w:sz w:val="24"/>
              </w:rPr>
            </w:pPr>
            <w:r>
              <w:rPr>
                <w:sz w:val="24"/>
              </w:rPr>
              <w:t>30</w:t>
            </w:r>
          </w:p>
        </w:tc>
        <w:tc>
          <w:tcPr>
            <w:tcW w:w="3544" w:type="dxa"/>
          </w:tcPr>
          <w:p w:rsidR="008B2DD3" w:rsidRDefault="008B2DD3" w:rsidP="00F677E8">
            <w:pPr>
              <w:autoSpaceDE w:val="0"/>
              <w:autoSpaceDN w:val="0"/>
              <w:adjustRightInd w:val="0"/>
              <w:jc w:val="both"/>
              <w:rPr>
                <w:sz w:val="24"/>
              </w:rPr>
            </w:pPr>
            <w:r>
              <w:rPr>
                <w:sz w:val="24"/>
              </w:rPr>
              <w:t>Минимальные расстояния между постройками должны быть, м:</w:t>
            </w:r>
          </w:p>
          <w:p w:rsidR="008B2DD3" w:rsidRDefault="008B2DD3" w:rsidP="00F677E8">
            <w:pPr>
              <w:autoSpaceDE w:val="0"/>
              <w:autoSpaceDN w:val="0"/>
              <w:adjustRightInd w:val="0"/>
              <w:jc w:val="both"/>
              <w:rPr>
                <w:sz w:val="24"/>
              </w:rPr>
            </w:pPr>
            <w:r>
              <w:rPr>
                <w:sz w:val="24"/>
              </w:rPr>
              <w:t>от садового дома или жилого дома до душа, отдельно стоящей бани (сауны), надворной уборной - 8;</w:t>
            </w:r>
          </w:p>
          <w:p w:rsidR="008B2DD3" w:rsidRDefault="008B2DD3" w:rsidP="00F677E8">
            <w:pPr>
              <w:autoSpaceDE w:val="0"/>
              <w:autoSpaceDN w:val="0"/>
              <w:adjustRightInd w:val="0"/>
              <w:jc w:val="both"/>
              <w:rPr>
                <w:sz w:val="24"/>
              </w:rPr>
            </w:pPr>
            <w:r>
              <w:rPr>
                <w:sz w:val="24"/>
              </w:rPr>
              <w:t>от колодца до надворной уборной и компостного устройства - 8</w:t>
            </w:r>
          </w:p>
          <w:p w:rsidR="008B2DD3" w:rsidRDefault="008B2DD3" w:rsidP="00F677E8">
            <w:pPr>
              <w:autoSpaceDE w:val="0"/>
              <w:autoSpaceDN w:val="0"/>
              <w:adjustRightInd w:val="0"/>
              <w:rPr>
                <w:sz w:val="24"/>
              </w:rPr>
            </w:pPr>
          </w:p>
        </w:tc>
      </w:tr>
      <w:tr w:rsidR="00245DCA" w:rsidRPr="00DE46E0" w:rsidTr="00191EF6">
        <w:tc>
          <w:tcPr>
            <w:tcW w:w="2658" w:type="dxa"/>
          </w:tcPr>
          <w:p w:rsidR="00245DCA" w:rsidRPr="00DE46E0" w:rsidRDefault="00245DCA" w:rsidP="00F677E8">
            <w:pPr>
              <w:autoSpaceDE w:val="0"/>
              <w:autoSpaceDN w:val="0"/>
              <w:adjustRightInd w:val="0"/>
              <w:jc w:val="both"/>
              <w:rPr>
                <w:sz w:val="24"/>
              </w:rPr>
            </w:pPr>
            <w:r>
              <w:rPr>
                <w:sz w:val="24"/>
              </w:rPr>
              <w:t>Земельные участки, входящие в состав общего имущества собственников индивидуальных жилых домов в малоэтажном жилом комплексе (14.0)</w:t>
            </w:r>
          </w:p>
        </w:tc>
        <w:tc>
          <w:tcPr>
            <w:tcW w:w="2551" w:type="dxa"/>
          </w:tcPr>
          <w:p w:rsidR="00245DCA" w:rsidRDefault="00245DCA" w:rsidP="00245DCA">
            <w:pPr>
              <w:autoSpaceDE w:val="0"/>
              <w:autoSpaceDN w:val="0"/>
              <w:adjustRightInd w:val="0"/>
              <w:rPr>
                <w:sz w:val="24"/>
              </w:rPr>
            </w:pPr>
            <w:r>
              <w:rPr>
                <w:sz w:val="24"/>
              </w:rPr>
              <w:t>Стоянка транспортных средств (4.9.2);</w:t>
            </w:r>
          </w:p>
          <w:p w:rsidR="00245DCA" w:rsidRDefault="00245DCA" w:rsidP="00245DCA">
            <w:pPr>
              <w:autoSpaceDE w:val="0"/>
              <w:autoSpaceDN w:val="0"/>
              <w:adjustRightInd w:val="0"/>
              <w:rPr>
                <w:sz w:val="24"/>
              </w:rPr>
            </w:pPr>
            <w:r>
              <w:rPr>
                <w:sz w:val="24"/>
              </w:rPr>
              <w:t>Площадки для занятий спортом (5.1.3.);</w:t>
            </w:r>
          </w:p>
          <w:p w:rsidR="00245DCA" w:rsidRDefault="00245DCA" w:rsidP="00245DCA">
            <w:pPr>
              <w:autoSpaceDE w:val="0"/>
              <w:autoSpaceDN w:val="0"/>
              <w:adjustRightInd w:val="0"/>
              <w:jc w:val="both"/>
              <w:rPr>
                <w:sz w:val="24"/>
              </w:rPr>
            </w:pPr>
            <w:r w:rsidRPr="00DE46E0">
              <w:rPr>
                <w:sz w:val="24"/>
              </w:rPr>
              <w:t>Благоустройство территории</w:t>
            </w:r>
            <w:r>
              <w:rPr>
                <w:sz w:val="24"/>
              </w:rPr>
              <w:t xml:space="preserve"> (12.0.2);</w:t>
            </w:r>
          </w:p>
          <w:p w:rsidR="00245DCA" w:rsidRDefault="00245DCA" w:rsidP="00245DCA">
            <w:pPr>
              <w:autoSpaceDE w:val="0"/>
              <w:autoSpaceDN w:val="0"/>
              <w:adjustRightInd w:val="0"/>
              <w:jc w:val="both"/>
              <w:rPr>
                <w:sz w:val="24"/>
              </w:rPr>
            </w:pPr>
            <w:r w:rsidRPr="00DE46E0">
              <w:rPr>
                <w:sz w:val="24"/>
              </w:rPr>
              <w:lastRenderedPageBreak/>
              <w:t>Улично-дорожная сеть</w:t>
            </w:r>
            <w:r>
              <w:rPr>
                <w:sz w:val="24"/>
              </w:rPr>
              <w:t xml:space="preserve"> (12.0.1)</w:t>
            </w:r>
          </w:p>
        </w:tc>
        <w:tc>
          <w:tcPr>
            <w:tcW w:w="6523" w:type="dxa"/>
            <w:gridSpan w:val="4"/>
          </w:tcPr>
          <w:p w:rsidR="00245DCA" w:rsidRDefault="00245DCA" w:rsidP="00F677E8">
            <w:pPr>
              <w:autoSpaceDE w:val="0"/>
              <w:autoSpaceDN w:val="0"/>
              <w:adjustRightInd w:val="0"/>
              <w:jc w:val="center"/>
              <w:rPr>
                <w:sz w:val="24"/>
              </w:rPr>
            </w:pPr>
            <w:r>
              <w:rPr>
                <w:sz w:val="24"/>
              </w:rPr>
              <w:lastRenderedPageBreak/>
              <w:t>не подлежат установлению</w:t>
            </w:r>
          </w:p>
        </w:tc>
        <w:tc>
          <w:tcPr>
            <w:tcW w:w="3544" w:type="dxa"/>
          </w:tcPr>
          <w:p w:rsidR="00245DCA" w:rsidRDefault="00245DCA" w:rsidP="00245DCA">
            <w:pPr>
              <w:autoSpaceDE w:val="0"/>
              <w:autoSpaceDN w:val="0"/>
              <w:adjustRightInd w:val="0"/>
              <w:jc w:val="center"/>
              <w:rPr>
                <w:sz w:val="24"/>
              </w:rPr>
            </w:pPr>
            <w:r>
              <w:rPr>
                <w:sz w:val="24"/>
              </w:rPr>
              <w:t>-</w:t>
            </w:r>
          </w:p>
        </w:tc>
      </w:tr>
      <w:tr w:rsidR="008B2DD3" w:rsidRPr="00DE46E0" w:rsidTr="00F677E8">
        <w:tc>
          <w:tcPr>
            <w:tcW w:w="15276" w:type="dxa"/>
            <w:gridSpan w:val="7"/>
          </w:tcPr>
          <w:p w:rsidR="008B2DD3" w:rsidRPr="00C868FC" w:rsidRDefault="008B2DD3" w:rsidP="00F677E8">
            <w:pPr>
              <w:autoSpaceDE w:val="0"/>
              <w:autoSpaceDN w:val="0"/>
              <w:adjustRightInd w:val="0"/>
              <w:rPr>
                <w:b/>
                <w:sz w:val="24"/>
              </w:rPr>
            </w:pPr>
            <w:r w:rsidRPr="00C868FC">
              <w:rPr>
                <w:b/>
                <w:sz w:val="24"/>
              </w:rPr>
              <w:lastRenderedPageBreak/>
              <w:t>Условно-разрешенные виды использования земельных участков и объектов капитального строительства</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Общежития</w:t>
            </w:r>
            <w:r>
              <w:rPr>
                <w:sz w:val="24"/>
              </w:rPr>
              <w:t xml:space="preserve"> (</w:t>
            </w:r>
            <w:r w:rsidRPr="00DE46E0">
              <w:rPr>
                <w:sz w:val="24"/>
              </w:rPr>
              <w:t>3.2.4</w:t>
            </w:r>
            <w:r>
              <w:rPr>
                <w:sz w:val="24"/>
              </w:rPr>
              <w:t>)</w:t>
            </w:r>
          </w:p>
          <w:p w:rsidR="008B2DD3" w:rsidRPr="00DE46E0" w:rsidRDefault="008B2DD3" w:rsidP="00F677E8">
            <w:pPr>
              <w:rPr>
                <w:sz w:val="24"/>
              </w:rPr>
            </w:pPr>
          </w:p>
        </w:tc>
        <w:tc>
          <w:tcPr>
            <w:tcW w:w="2551" w:type="dxa"/>
          </w:tcPr>
          <w:p w:rsidR="008B2DD3" w:rsidRPr="00DE46E0"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jc w:val="center"/>
              <w:rPr>
                <w:sz w:val="24"/>
              </w:rPr>
            </w:pPr>
            <w:r>
              <w:rPr>
                <w:sz w:val="24"/>
              </w:rPr>
              <w:t>600/5000</w:t>
            </w:r>
          </w:p>
        </w:tc>
        <w:tc>
          <w:tcPr>
            <w:tcW w:w="1560" w:type="dxa"/>
          </w:tcPr>
          <w:p w:rsidR="008B2DD3" w:rsidRDefault="008B2DD3" w:rsidP="00F677E8">
            <w:pPr>
              <w:autoSpaceDE w:val="0"/>
              <w:autoSpaceDN w:val="0"/>
              <w:adjustRightInd w:val="0"/>
              <w:jc w:val="center"/>
              <w:rPr>
                <w:sz w:val="24"/>
              </w:rPr>
            </w:pPr>
            <w:r>
              <w:rPr>
                <w:sz w:val="24"/>
              </w:rPr>
              <w:t>6</w:t>
            </w:r>
          </w:p>
        </w:tc>
        <w:tc>
          <w:tcPr>
            <w:tcW w:w="1701" w:type="dxa"/>
          </w:tcPr>
          <w:p w:rsidR="008B2DD3" w:rsidRDefault="008B2DD3" w:rsidP="00F677E8">
            <w:pPr>
              <w:autoSpaceDE w:val="0"/>
              <w:autoSpaceDN w:val="0"/>
              <w:adjustRightInd w:val="0"/>
              <w:jc w:val="center"/>
              <w:rPr>
                <w:sz w:val="24"/>
              </w:rPr>
            </w:pPr>
            <w:r>
              <w:rPr>
                <w:sz w:val="24"/>
              </w:rPr>
              <w:t>4/25</w:t>
            </w:r>
          </w:p>
        </w:tc>
        <w:tc>
          <w:tcPr>
            <w:tcW w:w="1701" w:type="dxa"/>
          </w:tcPr>
          <w:p w:rsidR="008B2DD3" w:rsidRPr="00C4618D" w:rsidRDefault="008B2DD3" w:rsidP="00F677E8">
            <w:pPr>
              <w:autoSpaceDE w:val="0"/>
              <w:autoSpaceDN w:val="0"/>
              <w:adjustRightInd w:val="0"/>
              <w:jc w:val="center"/>
              <w:rPr>
                <w:sz w:val="24"/>
              </w:rPr>
            </w:pPr>
            <w:r>
              <w:rPr>
                <w:sz w:val="24"/>
              </w:rPr>
              <w:t xml:space="preserve">45 </w:t>
            </w:r>
            <w:r>
              <w:rPr>
                <w:sz w:val="24"/>
                <w:lang w:val="en-US"/>
              </w:rPr>
              <w:t>%</w:t>
            </w:r>
          </w:p>
        </w:tc>
        <w:tc>
          <w:tcPr>
            <w:tcW w:w="3544" w:type="dxa"/>
          </w:tcPr>
          <w:p w:rsidR="008B2DD3" w:rsidRDefault="008B2DD3" w:rsidP="00F677E8">
            <w:pPr>
              <w:autoSpaceDE w:val="0"/>
              <w:autoSpaceDN w:val="0"/>
              <w:adjustRightInd w:val="0"/>
              <w:rPr>
                <w:sz w:val="24"/>
              </w:rPr>
            </w:pP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sidRPr="00DE46E0">
              <w:rPr>
                <w:sz w:val="24"/>
              </w:rPr>
              <w:t>Обеспечение деятельности в области гидрометеорологии и смежных с ней областях</w:t>
            </w:r>
            <w:r>
              <w:rPr>
                <w:sz w:val="24"/>
              </w:rPr>
              <w:t xml:space="preserve"> (3.9.1)</w:t>
            </w:r>
          </w:p>
          <w:p w:rsidR="008B2DD3" w:rsidRPr="00DE46E0" w:rsidRDefault="008B2DD3" w:rsidP="00F677E8">
            <w:pPr>
              <w:autoSpaceDE w:val="0"/>
              <w:autoSpaceDN w:val="0"/>
              <w:adjustRightInd w:val="0"/>
              <w:jc w:val="both"/>
              <w:rPr>
                <w:sz w:val="24"/>
              </w:rPr>
            </w:pP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Pr>
                <w:rFonts w:eastAsiaTheme="minorHAnsi"/>
                <w:sz w:val="24"/>
                <w:lang w:eastAsia="en-US"/>
              </w:rPr>
              <w:t>Амбулаторное в</w:t>
            </w:r>
            <w:r w:rsidR="003276DE">
              <w:rPr>
                <w:rFonts w:eastAsiaTheme="minorHAnsi"/>
                <w:sz w:val="24"/>
                <w:lang w:eastAsia="en-US"/>
              </w:rPr>
              <w:t>етеринарное обслуживание (3.10.1</w:t>
            </w:r>
            <w:r>
              <w:rPr>
                <w:rFonts w:eastAsiaTheme="minorHAnsi"/>
                <w:sz w:val="24"/>
                <w:lang w:eastAsia="en-US"/>
              </w:rPr>
              <w:t>)</w:t>
            </w:r>
          </w:p>
        </w:tc>
        <w:tc>
          <w:tcPr>
            <w:tcW w:w="2551" w:type="dxa"/>
          </w:tcPr>
          <w:p w:rsidR="008B2DD3" w:rsidRPr="00DE46E0"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jc w:val="center"/>
              <w:rPr>
                <w:sz w:val="24"/>
              </w:rPr>
            </w:pPr>
            <w:r>
              <w:rPr>
                <w:sz w:val="24"/>
              </w:rPr>
              <w:t>200/5000</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3/20</w:t>
            </w:r>
          </w:p>
        </w:tc>
        <w:tc>
          <w:tcPr>
            <w:tcW w:w="1701" w:type="dxa"/>
          </w:tcPr>
          <w:p w:rsidR="008B2DD3" w:rsidRPr="00C4618D" w:rsidRDefault="008B2DD3" w:rsidP="00F677E8">
            <w:pPr>
              <w:autoSpaceDE w:val="0"/>
              <w:autoSpaceDN w:val="0"/>
              <w:adjustRightInd w:val="0"/>
              <w:jc w:val="center"/>
              <w:rPr>
                <w:sz w:val="24"/>
              </w:rPr>
            </w:pPr>
            <w:r>
              <w:rPr>
                <w:sz w:val="24"/>
              </w:rPr>
              <w:t xml:space="preserve">60 </w:t>
            </w:r>
            <w:r>
              <w:rPr>
                <w:sz w:val="24"/>
                <w:lang w:val="en-US"/>
              </w:rPr>
              <w:t>%</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131890">
        <w:tc>
          <w:tcPr>
            <w:tcW w:w="2658" w:type="dxa"/>
          </w:tcPr>
          <w:p w:rsidR="008B2DD3" w:rsidRPr="00DE46E0" w:rsidRDefault="008B2DD3" w:rsidP="00F677E8">
            <w:pPr>
              <w:autoSpaceDE w:val="0"/>
              <w:autoSpaceDN w:val="0"/>
              <w:adjustRightInd w:val="0"/>
              <w:jc w:val="both"/>
              <w:rPr>
                <w:sz w:val="24"/>
              </w:rPr>
            </w:pPr>
            <w:r>
              <w:rPr>
                <w:sz w:val="24"/>
              </w:rPr>
              <w:t>Предпринимательство (4.0)</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3276DE" w:rsidRPr="00DE46E0" w:rsidTr="00131890">
        <w:tc>
          <w:tcPr>
            <w:tcW w:w="2658" w:type="dxa"/>
          </w:tcPr>
          <w:p w:rsidR="003276DE" w:rsidRDefault="003276DE" w:rsidP="00F677E8">
            <w:pPr>
              <w:autoSpaceDE w:val="0"/>
              <w:autoSpaceDN w:val="0"/>
              <w:adjustRightInd w:val="0"/>
              <w:jc w:val="both"/>
              <w:rPr>
                <w:sz w:val="24"/>
              </w:rPr>
            </w:pPr>
            <w:r>
              <w:rPr>
                <w:sz w:val="24"/>
              </w:rPr>
              <w:t>Развлекательные мероприятия (4.8.1)</w:t>
            </w:r>
          </w:p>
        </w:tc>
        <w:tc>
          <w:tcPr>
            <w:tcW w:w="2551" w:type="dxa"/>
          </w:tcPr>
          <w:p w:rsidR="003276DE" w:rsidRDefault="003276DE" w:rsidP="00F149D3">
            <w:pPr>
              <w:autoSpaceDE w:val="0"/>
              <w:autoSpaceDN w:val="0"/>
              <w:adjustRightInd w:val="0"/>
              <w:jc w:val="center"/>
              <w:rPr>
                <w:sz w:val="24"/>
              </w:rPr>
            </w:pPr>
            <w:r>
              <w:rPr>
                <w:sz w:val="24"/>
              </w:rPr>
              <w:t>-</w:t>
            </w:r>
          </w:p>
        </w:tc>
        <w:tc>
          <w:tcPr>
            <w:tcW w:w="1561" w:type="dxa"/>
          </w:tcPr>
          <w:p w:rsidR="003276DE" w:rsidRDefault="003276DE" w:rsidP="004312C8">
            <w:pPr>
              <w:autoSpaceDE w:val="0"/>
              <w:autoSpaceDN w:val="0"/>
              <w:adjustRightInd w:val="0"/>
              <w:jc w:val="center"/>
              <w:rPr>
                <w:sz w:val="24"/>
              </w:rPr>
            </w:pPr>
            <w:r>
              <w:rPr>
                <w:sz w:val="24"/>
              </w:rPr>
              <w:t>200/5000</w:t>
            </w:r>
          </w:p>
        </w:tc>
        <w:tc>
          <w:tcPr>
            <w:tcW w:w="1560" w:type="dxa"/>
          </w:tcPr>
          <w:p w:rsidR="003276DE" w:rsidRDefault="003276DE" w:rsidP="004312C8">
            <w:pPr>
              <w:autoSpaceDE w:val="0"/>
              <w:autoSpaceDN w:val="0"/>
              <w:adjustRightInd w:val="0"/>
              <w:jc w:val="center"/>
              <w:rPr>
                <w:sz w:val="24"/>
              </w:rPr>
            </w:pPr>
            <w:r>
              <w:rPr>
                <w:sz w:val="24"/>
              </w:rPr>
              <w:t>3</w:t>
            </w:r>
          </w:p>
        </w:tc>
        <w:tc>
          <w:tcPr>
            <w:tcW w:w="1701" w:type="dxa"/>
          </w:tcPr>
          <w:p w:rsidR="003276DE" w:rsidRDefault="003276DE" w:rsidP="004312C8">
            <w:pPr>
              <w:autoSpaceDE w:val="0"/>
              <w:autoSpaceDN w:val="0"/>
              <w:adjustRightInd w:val="0"/>
              <w:jc w:val="center"/>
              <w:rPr>
                <w:sz w:val="24"/>
              </w:rPr>
            </w:pPr>
            <w:r>
              <w:rPr>
                <w:sz w:val="24"/>
              </w:rPr>
              <w:t>3/20</w:t>
            </w:r>
          </w:p>
        </w:tc>
        <w:tc>
          <w:tcPr>
            <w:tcW w:w="1701" w:type="dxa"/>
          </w:tcPr>
          <w:p w:rsidR="003276DE" w:rsidRPr="00C4618D" w:rsidRDefault="003276DE" w:rsidP="004312C8">
            <w:pPr>
              <w:autoSpaceDE w:val="0"/>
              <w:autoSpaceDN w:val="0"/>
              <w:adjustRightInd w:val="0"/>
              <w:jc w:val="center"/>
              <w:rPr>
                <w:sz w:val="24"/>
              </w:rPr>
            </w:pPr>
            <w:r>
              <w:rPr>
                <w:sz w:val="24"/>
              </w:rPr>
              <w:t xml:space="preserve">60 </w:t>
            </w:r>
            <w:r>
              <w:rPr>
                <w:sz w:val="24"/>
                <w:lang w:val="en-US"/>
              </w:rPr>
              <w:t>%</w:t>
            </w:r>
          </w:p>
        </w:tc>
        <w:tc>
          <w:tcPr>
            <w:tcW w:w="3544" w:type="dxa"/>
          </w:tcPr>
          <w:p w:rsidR="003276DE" w:rsidRDefault="003276DE" w:rsidP="00F677E8">
            <w:pPr>
              <w:autoSpaceDE w:val="0"/>
              <w:autoSpaceDN w:val="0"/>
              <w:adjustRightInd w:val="0"/>
              <w:jc w:val="center"/>
              <w:rPr>
                <w:sz w:val="24"/>
              </w:rPr>
            </w:pPr>
            <w:r>
              <w:rPr>
                <w:sz w:val="24"/>
              </w:rPr>
              <w:t>-</w:t>
            </w:r>
          </w:p>
        </w:tc>
      </w:tr>
      <w:tr w:rsidR="003276DE" w:rsidRPr="00DE46E0" w:rsidTr="00131890">
        <w:tc>
          <w:tcPr>
            <w:tcW w:w="2658" w:type="dxa"/>
          </w:tcPr>
          <w:p w:rsidR="003276DE" w:rsidRPr="00DE46E0" w:rsidRDefault="003276DE" w:rsidP="00F677E8">
            <w:pPr>
              <w:autoSpaceDE w:val="0"/>
              <w:autoSpaceDN w:val="0"/>
              <w:adjustRightInd w:val="0"/>
              <w:jc w:val="both"/>
              <w:rPr>
                <w:sz w:val="24"/>
              </w:rPr>
            </w:pPr>
            <w:r w:rsidRPr="00DE46E0">
              <w:rPr>
                <w:sz w:val="24"/>
              </w:rPr>
              <w:t>Связь</w:t>
            </w:r>
            <w:r>
              <w:rPr>
                <w:sz w:val="24"/>
              </w:rPr>
              <w:t xml:space="preserve"> (</w:t>
            </w:r>
            <w:r w:rsidRPr="00DE46E0">
              <w:rPr>
                <w:sz w:val="24"/>
              </w:rPr>
              <w:t>6.8</w:t>
            </w:r>
            <w:r>
              <w:rPr>
                <w:sz w:val="24"/>
              </w:rPr>
              <w:t>)</w:t>
            </w:r>
          </w:p>
        </w:tc>
        <w:tc>
          <w:tcPr>
            <w:tcW w:w="2551" w:type="dxa"/>
          </w:tcPr>
          <w:p w:rsidR="003276DE" w:rsidRDefault="003276DE" w:rsidP="00F677E8">
            <w:pPr>
              <w:autoSpaceDE w:val="0"/>
              <w:autoSpaceDN w:val="0"/>
              <w:adjustRightInd w:val="0"/>
              <w:jc w:val="center"/>
              <w:rPr>
                <w:sz w:val="24"/>
              </w:rPr>
            </w:pPr>
            <w:r>
              <w:rPr>
                <w:sz w:val="24"/>
              </w:rPr>
              <w:t>-</w:t>
            </w:r>
          </w:p>
        </w:tc>
        <w:tc>
          <w:tcPr>
            <w:tcW w:w="6523" w:type="dxa"/>
            <w:gridSpan w:val="4"/>
          </w:tcPr>
          <w:p w:rsidR="003276DE" w:rsidRPr="00DE46E0" w:rsidRDefault="003276DE" w:rsidP="00F677E8">
            <w:pPr>
              <w:autoSpaceDE w:val="0"/>
              <w:autoSpaceDN w:val="0"/>
              <w:adjustRightInd w:val="0"/>
              <w:jc w:val="center"/>
              <w:rPr>
                <w:sz w:val="24"/>
              </w:rPr>
            </w:pPr>
            <w:r>
              <w:rPr>
                <w:sz w:val="24"/>
              </w:rPr>
              <w:t>не подлежат установлению</w:t>
            </w:r>
          </w:p>
        </w:tc>
        <w:tc>
          <w:tcPr>
            <w:tcW w:w="3544" w:type="dxa"/>
          </w:tcPr>
          <w:p w:rsidR="003276DE" w:rsidRPr="00DE46E0" w:rsidRDefault="003276DE" w:rsidP="00F677E8">
            <w:pPr>
              <w:autoSpaceDE w:val="0"/>
              <w:autoSpaceDN w:val="0"/>
              <w:adjustRightInd w:val="0"/>
              <w:jc w:val="center"/>
              <w:rPr>
                <w:sz w:val="24"/>
              </w:rPr>
            </w:pPr>
            <w:r>
              <w:rPr>
                <w:sz w:val="24"/>
              </w:rPr>
              <w:t>-</w:t>
            </w:r>
          </w:p>
        </w:tc>
      </w:tr>
      <w:tr w:rsidR="003276DE" w:rsidRPr="00DE46E0" w:rsidTr="00131890">
        <w:tc>
          <w:tcPr>
            <w:tcW w:w="2658" w:type="dxa"/>
          </w:tcPr>
          <w:p w:rsidR="003276DE" w:rsidRPr="00DE46E0" w:rsidRDefault="003276DE" w:rsidP="00F677E8">
            <w:pPr>
              <w:autoSpaceDE w:val="0"/>
              <w:autoSpaceDN w:val="0"/>
              <w:adjustRightInd w:val="0"/>
              <w:jc w:val="both"/>
              <w:rPr>
                <w:sz w:val="24"/>
              </w:rPr>
            </w:pPr>
            <w:r w:rsidRPr="00DE46E0">
              <w:rPr>
                <w:sz w:val="24"/>
              </w:rPr>
              <w:t>Историко-культурная деятельность</w:t>
            </w:r>
            <w:r>
              <w:rPr>
                <w:sz w:val="24"/>
              </w:rPr>
              <w:t xml:space="preserve"> (9.3)</w:t>
            </w:r>
          </w:p>
        </w:tc>
        <w:tc>
          <w:tcPr>
            <w:tcW w:w="2551" w:type="dxa"/>
          </w:tcPr>
          <w:p w:rsidR="003276DE" w:rsidRDefault="003276DE" w:rsidP="00F677E8">
            <w:pPr>
              <w:autoSpaceDE w:val="0"/>
              <w:autoSpaceDN w:val="0"/>
              <w:adjustRightInd w:val="0"/>
              <w:jc w:val="center"/>
              <w:rPr>
                <w:sz w:val="24"/>
              </w:rPr>
            </w:pPr>
            <w:r>
              <w:rPr>
                <w:sz w:val="24"/>
              </w:rPr>
              <w:t>-</w:t>
            </w:r>
          </w:p>
        </w:tc>
        <w:tc>
          <w:tcPr>
            <w:tcW w:w="6523" w:type="dxa"/>
            <w:gridSpan w:val="4"/>
          </w:tcPr>
          <w:p w:rsidR="003276DE" w:rsidRPr="00DE46E0" w:rsidRDefault="003276DE" w:rsidP="00F677E8">
            <w:pPr>
              <w:autoSpaceDE w:val="0"/>
              <w:autoSpaceDN w:val="0"/>
              <w:adjustRightInd w:val="0"/>
              <w:jc w:val="center"/>
              <w:rPr>
                <w:sz w:val="24"/>
              </w:rPr>
            </w:pPr>
            <w:r>
              <w:rPr>
                <w:sz w:val="24"/>
              </w:rPr>
              <w:t>не подлежат установлению</w:t>
            </w:r>
          </w:p>
        </w:tc>
        <w:tc>
          <w:tcPr>
            <w:tcW w:w="3544" w:type="dxa"/>
          </w:tcPr>
          <w:p w:rsidR="003276DE" w:rsidRPr="00DE46E0" w:rsidRDefault="003276DE" w:rsidP="00F677E8">
            <w:pPr>
              <w:autoSpaceDE w:val="0"/>
              <w:autoSpaceDN w:val="0"/>
              <w:adjustRightInd w:val="0"/>
              <w:jc w:val="center"/>
              <w:rPr>
                <w:sz w:val="24"/>
              </w:rPr>
            </w:pPr>
            <w:r>
              <w:rPr>
                <w:sz w:val="24"/>
              </w:rPr>
              <w:t>-</w:t>
            </w:r>
          </w:p>
        </w:tc>
      </w:tr>
      <w:tr w:rsidR="003276DE" w:rsidRPr="00DE46E0" w:rsidTr="00131890">
        <w:tc>
          <w:tcPr>
            <w:tcW w:w="2658" w:type="dxa"/>
          </w:tcPr>
          <w:p w:rsidR="003276DE" w:rsidRPr="00DE46E0" w:rsidRDefault="003276DE" w:rsidP="00F677E8">
            <w:pPr>
              <w:autoSpaceDE w:val="0"/>
              <w:autoSpaceDN w:val="0"/>
              <w:adjustRightInd w:val="0"/>
              <w:jc w:val="both"/>
              <w:rPr>
                <w:sz w:val="24"/>
              </w:rPr>
            </w:pPr>
            <w:r>
              <w:rPr>
                <w:sz w:val="24"/>
              </w:rPr>
              <w:t>Осуществление религиозных обрядов (3.7.1)</w:t>
            </w:r>
          </w:p>
        </w:tc>
        <w:tc>
          <w:tcPr>
            <w:tcW w:w="2551" w:type="dxa"/>
          </w:tcPr>
          <w:p w:rsidR="003276DE" w:rsidRPr="00DE46E0" w:rsidRDefault="003276DE" w:rsidP="00F677E8">
            <w:pPr>
              <w:autoSpaceDE w:val="0"/>
              <w:autoSpaceDN w:val="0"/>
              <w:adjustRightInd w:val="0"/>
              <w:jc w:val="both"/>
              <w:rPr>
                <w:sz w:val="24"/>
              </w:rPr>
            </w:pPr>
            <w:r>
              <w:rPr>
                <w:sz w:val="24"/>
              </w:rPr>
              <w:t>Предоставление коммунальных услуг (3.1.1)</w:t>
            </w:r>
          </w:p>
        </w:tc>
        <w:tc>
          <w:tcPr>
            <w:tcW w:w="6523" w:type="dxa"/>
            <w:gridSpan w:val="4"/>
          </w:tcPr>
          <w:p w:rsidR="003276DE" w:rsidRPr="00DE46E0" w:rsidRDefault="003276DE" w:rsidP="00F677E8">
            <w:pPr>
              <w:autoSpaceDE w:val="0"/>
              <w:autoSpaceDN w:val="0"/>
              <w:adjustRightInd w:val="0"/>
              <w:jc w:val="center"/>
              <w:rPr>
                <w:sz w:val="24"/>
              </w:rPr>
            </w:pPr>
            <w:r>
              <w:rPr>
                <w:sz w:val="24"/>
              </w:rPr>
              <w:t>не подлежат установлению</w:t>
            </w:r>
          </w:p>
        </w:tc>
        <w:tc>
          <w:tcPr>
            <w:tcW w:w="3544" w:type="dxa"/>
          </w:tcPr>
          <w:p w:rsidR="003276DE" w:rsidRPr="00DE46E0" w:rsidRDefault="003276DE" w:rsidP="00F677E8">
            <w:pPr>
              <w:autoSpaceDE w:val="0"/>
              <w:autoSpaceDN w:val="0"/>
              <w:adjustRightInd w:val="0"/>
              <w:jc w:val="center"/>
              <w:rPr>
                <w:sz w:val="24"/>
              </w:rPr>
            </w:pPr>
            <w:r>
              <w:rPr>
                <w:sz w:val="24"/>
              </w:rPr>
              <w:t>-</w:t>
            </w:r>
          </w:p>
        </w:tc>
      </w:tr>
    </w:tbl>
    <w:p w:rsidR="00053010" w:rsidRDefault="00053010" w:rsidP="00053010"/>
    <w:p w:rsidR="00814BE8" w:rsidRDefault="00814BE8" w:rsidP="00053010"/>
    <w:p w:rsidR="007E2DF7" w:rsidRDefault="007E2DF7" w:rsidP="00053010"/>
    <w:p w:rsidR="00814BE8" w:rsidRDefault="00814BE8" w:rsidP="00053010"/>
    <w:p w:rsidR="00814BE8" w:rsidRDefault="00814BE8" w:rsidP="00053010"/>
    <w:p w:rsidR="00814BE8" w:rsidRDefault="00814BE8" w:rsidP="00053010"/>
    <w:p w:rsidR="005D3ED1" w:rsidRDefault="005D3ED1" w:rsidP="005D3ED1">
      <w:pPr>
        <w:autoSpaceDE w:val="0"/>
        <w:autoSpaceDN w:val="0"/>
        <w:adjustRightInd w:val="0"/>
        <w:ind w:firstLine="709"/>
        <w:jc w:val="both"/>
        <w:rPr>
          <w:b/>
          <w:bCs/>
          <w:sz w:val="24"/>
        </w:rPr>
      </w:pPr>
      <w:r w:rsidRPr="0095383D">
        <w:rPr>
          <w:b/>
          <w:bCs/>
          <w:sz w:val="24"/>
        </w:rPr>
        <w:lastRenderedPageBreak/>
        <w:t xml:space="preserve">Статья 36. Зона застройки </w:t>
      </w:r>
      <w:r w:rsidR="007E2DF7">
        <w:rPr>
          <w:b/>
          <w:bCs/>
          <w:sz w:val="24"/>
        </w:rPr>
        <w:t>малоэтажными жилыми</w:t>
      </w:r>
      <w:r w:rsidRPr="0095383D">
        <w:rPr>
          <w:b/>
          <w:bCs/>
          <w:sz w:val="24"/>
        </w:rPr>
        <w:t xml:space="preserve"> домами (Ж2)</w:t>
      </w:r>
    </w:p>
    <w:p w:rsidR="005D3ED1" w:rsidRPr="0095383D" w:rsidRDefault="005D3ED1" w:rsidP="005D3ED1">
      <w:pPr>
        <w:autoSpaceDE w:val="0"/>
        <w:autoSpaceDN w:val="0"/>
        <w:adjustRightInd w:val="0"/>
        <w:ind w:firstLine="709"/>
        <w:jc w:val="right"/>
        <w:rPr>
          <w:bCs/>
          <w:sz w:val="24"/>
        </w:rPr>
      </w:pPr>
      <w:r w:rsidRPr="0095383D">
        <w:rPr>
          <w:bCs/>
          <w:sz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2583"/>
        <w:gridCol w:w="1581"/>
        <w:gridCol w:w="1754"/>
        <w:gridCol w:w="1701"/>
        <w:gridCol w:w="1701"/>
        <w:gridCol w:w="3452"/>
      </w:tblGrid>
      <w:tr w:rsidR="005D3ED1" w:rsidRPr="00DE46E0" w:rsidTr="005D3ED1">
        <w:tc>
          <w:tcPr>
            <w:tcW w:w="871" w:type="pct"/>
          </w:tcPr>
          <w:p w:rsidR="005D3ED1" w:rsidRPr="004B2E1D" w:rsidRDefault="005D3ED1" w:rsidP="005D3ED1">
            <w:pPr>
              <w:jc w:val="center"/>
              <w:rPr>
                <w:b/>
                <w:sz w:val="20"/>
                <w:szCs w:val="20"/>
              </w:rPr>
            </w:pPr>
            <w:r w:rsidRPr="004B2E1D">
              <w:rPr>
                <w:b/>
                <w:sz w:val="20"/>
                <w:szCs w:val="20"/>
              </w:rPr>
              <w:t>Вид разрешенного использования земельного участка (код)</w:t>
            </w:r>
          </w:p>
        </w:tc>
        <w:tc>
          <w:tcPr>
            <w:tcW w:w="835" w:type="pct"/>
          </w:tcPr>
          <w:p w:rsidR="005D3ED1" w:rsidRPr="004B2E1D" w:rsidRDefault="005D3ED1" w:rsidP="005D3ED1">
            <w:pPr>
              <w:jc w:val="center"/>
              <w:rPr>
                <w:b/>
                <w:sz w:val="20"/>
                <w:szCs w:val="20"/>
              </w:rPr>
            </w:pPr>
            <w:r w:rsidRPr="004B2E1D">
              <w:rPr>
                <w:b/>
                <w:sz w:val="20"/>
                <w:szCs w:val="20"/>
              </w:rPr>
              <w:t>Вспомогательный вид разрешенного использования земельного участка (код)</w:t>
            </w:r>
          </w:p>
        </w:tc>
        <w:tc>
          <w:tcPr>
            <w:tcW w:w="511" w:type="pct"/>
          </w:tcPr>
          <w:p w:rsidR="005D3ED1" w:rsidRPr="004B2E1D" w:rsidRDefault="005D3ED1" w:rsidP="005D3ED1">
            <w:pPr>
              <w:autoSpaceDE w:val="0"/>
              <w:autoSpaceDN w:val="0"/>
              <w:adjustRightInd w:val="0"/>
              <w:jc w:val="center"/>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5D3ED1" w:rsidRPr="004B2E1D" w:rsidRDefault="005D3ED1" w:rsidP="005D3ED1">
            <w:pPr>
              <w:jc w:val="center"/>
              <w:rPr>
                <w:b/>
                <w:sz w:val="20"/>
                <w:szCs w:val="20"/>
              </w:rPr>
            </w:pPr>
            <w:r w:rsidRPr="004B2E1D">
              <w:rPr>
                <w:b/>
                <w:sz w:val="20"/>
                <w:szCs w:val="20"/>
              </w:rPr>
              <w:t>(</w:t>
            </w:r>
            <w:r w:rsidRPr="004B2E1D">
              <w:rPr>
                <w:b/>
                <w:sz w:val="20"/>
                <w:szCs w:val="20"/>
                <w:lang w:val="en-US"/>
              </w:rPr>
              <w:t>min</w:t>
            </w:r>
            <w:r w:rsidRPr="004B2E1D">
              <w:rPr>
                <w:b/>
                <w:sz w:val="20"/>
                <w:szCs w:val="20"/>
              </w:rPr>
              <w:t>/мах)</w:t>
            </w:r>
          </w:p>
        </w:tc>
        <w:tc>
          <w:tcPr>
            <w:tcW w:w="567" w:type="pct"/>
          </w:tcPr>
          <w:p w:rsidR="005D3ED1" w:rsidRPr="004B2E1D" w:rsidRDefault="005D3ED1" w:rsidP="005D3ED1">
            <w:pPr>
              <w:autoSpaceDE w:val="0"/>
              <w:autoSpaceDN w:val="0"/>
              <w:adjustRightInd w:val="0"/>
              <w:jc w:val="center"/>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550" w:type="pct"/>
          </w:tcPr>
          <w:p w:rsidR="005D3ED1" w:rsidRPr="004B2E1D" w:rsidRDefault="005D3ED1" w:rsidP="005D3ED1">
            <w:pPr>
              <w:autoSpaceDE w:val="0"/>
              <w:autoSpaceDN w:val="0"/>
              <w:adjustRightInd w:val="0"/>
              <w:jc w:val="center"/>
              <w:rPr>
                <w:b/>
                <w:sz w:val="20"/>
                <w:szCs w:val="20"/>
              </w:rPr>
            </w:pPr>
            <w:r w:rsidRPr="004B2E1D">
              <w:rPr>
                <w:b/>
                <w:sz w:val="20"/>
                <w:szCs w:val="20"/>
              </w:rPr>
              <w:t>Предельное количество этажей или предельная высота зданий, строений, сооружений</w:t>
            </w:r>
          </w:p>
          <w:p w:rsidR="005D3ED1" w:rsidRPr="004B2E1D" w:rsidRDefault="005D3ED1" w:rsidP="005D3ED1">
            <w:pPr>
              <w:autoSpaceDE w:val="0"/>
              <w:autoSpaceDN w:val="0"/>
              <w:adjustRightInd w:val="0"/>
              <w:jc w:val="center"/>
              <w:rPr>
                <w:b/>
                <w:sz w:val="20"/>
                <w:szCs w:val="20"/>
              </w:rPr>
            </w:pPr>
            <w:r w:rsidRPr="004B2E1D">
              <w:rPr>
                <w:b/>
                <w:sz w:val="20"/>
                <w:szCs w:val="20"/>
              </w:rPr>
              <w:t>(этажей/метров)</w:t>
            </w:r>
          </w:p>
        </w:tc>
        <w:tc>
          <w:tcPr>
            <w:tcW w:w="550" w:type="pct"/>
          </w:tcPr>
          <w:p w:rsidR="005D3ED1" w:rsidRPr="004B2E1D" w:rsidRDefault="005D3ED1" w:rsidP="005D3ED1">
            <w:pPr>
              <w:autoSpaceDE w:val="0"/>
              <w:autoSpaceDN w:val="0"/>
              <w:adjustRightInd w:val="0"/>
              <w:jc w:val="center"/>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D3ED1" w:rsidRPr="004B2E1D" w:rsidRDefault="005D3ED1" w:rsidP="005D3ED1">
            <w:pPr>
              <w:jc w:val="center"/>
              <w:rPr>
                <w:b/>
                <w:sz w:val="20"/>
                <w:szCs w:val="20"/>
              </w:rPr>
            </w:pPr>
          </w:p>
        </w:tc>
        <w:tc>
          <w:tcPr>
            <w:tcW w:w="1116" w:type="pct"/>
          </w:tcPr>
          <w:p w:rsidR="005D3ED1" w:rsidRPr="004B2E1D" w:rsidRDefault="005D3ED1" w:rsidP="005D3ED1">
            <w:pPr>
              <w:autoSpaceDE w:val="0"/>
              <w:autoSpaceDN w:val="0"/>
              <w:adjustRightInd w:val="0"/>
              <w:jc w:val="center"/>
              <w:rPr>
                <w:b/>
                <w:sz w:val="20"/>
                <w:szCs w:val="20"/>
              </w:rPr>
            </w:pPr>
            <w:r w:rsidRPr="004B2E1D">
              <w:rPr>
                <w:b/>
                <w:sz w:val="20"/>
                <w:szCs w:val="20"/>
              </w:rPr>
              <w:t>Иные параметры застройки</w:t>
            </w:r>
          </w:p>
        </w:tc>
      </w:tr>
    </w:tbl>
    <w:p w:rsidR="005D3ED1" w:rsidRPr="00B30948" w:rsidRDefault="005D3ED1" w:rsidP="005D3ED1">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2495"/>
        <w:gridCol w:w="1891"/>
        <w:gridCol w:w="1713"/>
        <w:gridCol w:w="1713"/>
        <w:gridCol w:w="1557"/>
        <w:gridCol w:w="3497"/>
      </w:tblGrid>
      <w:tr w:rsidR="005D3ED1" w:rsidRPr="0095383D" w:rsidTr="005D3ED1">
        <w:trPr>
          <w:tblHeader/>
        </w:trPr>
        <w:tc>
          <w:tcPr>
            <w:tcW w:w="870" w:type="pct"/>
          </w:tcPr>
          <w:p w:rsidR="005D3ED1" w:rsidRPr="0095383D" w:rsidRDefault="005D3ED1" w:rsidP="005D3ED1">
            <w:pPr>
              <w:jc w:val="center"/>
              <w:rPr>
                <w:sz w:val="20"/>
                <w:szCs w:val="20"/>
              </w:rPr>
            </w:pPr>
            <w:r w:rsidRPr="0095383D">
              <w:rPr>
                <w:sz w:val="20"/>
                <w:szCs w:val="20"/>
              </w:rPr>
              <w:t>1</w:t>
            </w:r>
          </w:p>
        </w:tc>
        <w:tc>
          <w:tcPr>
            <w:tcW w:w="835" w:type="pct"/>
          </w:tcPr>
          <w:p w:rsidR="005D3ED1" w:rsidRPr="0095383D" w:rsidRDefault="005D3ED1" w:rsidP="005D3ED1">
            <w:pPr>
              <w:jc w:val="center"/>
              <w:rPr>
                <w:sz w:val="20"/>
                <w:szCs w:val="20"/>
              </w:rPr>
            </w:pPr>
            <w:r w:rsidRPr="0095383D">
              <w:rPr>
                <w:sz w:val="20"/>
                <w:szCs w:val="20"/>
              </w:rPr>
              <w:t>2</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4</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7</w:t>
            </w:r>
          </w:p>
        </w:tc>
      </w:tr>
      <w:tr w:rsidR="005D3ED1" w:rsidRPr="0095383D" w:rsidTr="005D3ED1">
        <w:tc>
          <w:tcPr>
            <w:tcW w:w="5000" w:type="pct"/>
            <w:gridSpan w:val="7"/>
          </w:tcPr>
          <w:p w:rsidR="005D3ED1" w:rsidRPr="0095383D" w:rsidRDefault="005D3ED1" w:rsidP="005D3ED1">
            <w:pPr>
              <w:autoSpaceDE w:val="0"/>
              <w:autoSpaceDN w:val="0"/>
              <w:adjustRightInd w:val="0"/>
              <w:jc w:val="both"/>
              <w:rPr>
                <w:sz w:val="20"/>
                <w:szCs w:val="20"/>
              </w:rPr>
            </w:pPr>
            <w:r w:rsidRPr="0095383D">
              <w:rPr>
                <w:b/>
                <w:sz w:val="20"/>
                <w:szCs w:val="20"/>
              </w:rPr>
              <w:t>Основные виды использования земельных участков и объектов капитального строительства</w:t>
            </w:r>
          </w:p>
        </w:tc>
      </w:tr>
      <w:tr w:rsidR="005D3ED1" w:rsidRPr="0095383D" w:rsidTr="005D3ED1">
        <w:tc>
          <w:tcPr>
            <w:tcW w:w="870" w:type="pct"/>
          </w:tcPr>
          <w:p w:rsidR="005D3ED1" w:rsidRPr="0095383D" w:rsidRDefault="005D3ED1" w:rsidP="005D3ED1">
            <w:pPr>
              <w:rPr>
                <w:sz w:val="20"/>
                <w:szCs w:val="20"/>
              </w:rPr>
            </w:pPr>
            <w:r w:rsidRPr="0095383D">
              <w:rPr>
                <w:sz w:val="20"/>
                <w:szCs w:val="20"/>
              </w:rPr>
              <w:t>Для индивидуального жилищного строительства (2.1)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Размещение гаражей для собственных нужд (2.7.2);</w:t>
            </w:r>
          </w:p>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both"/>
              <w:rPr>
                <w:sz w:val="20"/>
                <w:szCs w:val="20"/>
                <w:lang w:val="en-US"/>
              </w:rPr>
            </w:pPr>
            <w:r w:rsidRPr="0095383D">
              <w:rPr>
                <w:sz w:val="20"/>
                <w:szCs w:val="20"/>
                <w:lang w:val="en-US"/>
              </w:rPr>
              <w:t>500/2000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p w:rsidR="005D3ED1" w:rsidRPr="0095383D" w:rsidRDefault="005D3ED1" w:rsidP="005D3ED1">
            <w:pPr>
              <w:autoSpaceDE w:val="0"/>
              <w:autoSpaceDN w:val="0"/>
              <w:adjustRightInd w:val="0"/>
              <w:jc w:val="center"/>
              <w:rPr>
                <w:sz w:val="20"/>
                <w:szCs w:val="20"/>
              </w:rPr>
            </w:pPr>
            <w:r w:rsidRPr="0095383D">
              <w:rPr>
                <w:sz w:val="20"/>
                <w:szCs w:val="20"/>
              </w:rPr>
              <w:t>Для вспомогательных видов – 1</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p w:rsidR="005D3ED1" w:rsidRPr="0095383D" w:rsidRDefault="005D3ED1" w:rsidP="005D3ED1">
            <w:pPr>
              <w:autoSpaceDE w:val="0"/>
              <w:autoSpaceDN w:val="0"/>
              <w:adjustRightInd w:val="0"/>
              <w:jc w:val="center"/>
              <w:rPr>
                <w:sz w:val="20"/>
                <w:szCs w:val="20"/>
              </w:rPr>
            </w:pPr>
            <w:r w:rsidRPr="0095383D">
              <w:rPr>
                <w:sz w:val="20"/>
                <w:szCs w:val="20"/>
              </w:rPr>
              <w:t>для вспомогательных видов – 1</w:t>
            </w:r>
          </w:p>
        </w:tc>
        <w:tc>
          <w:tcPr>
            <w:tcW w:w="557" w:type="pct"/>
          </w:tcPr>
          <w:p w:rsidR="005D3ED1" w:rsidRPr="0095383D" w:rsidRDefault="005D3ED1" w:rsidP="005D3ED1">
            <w:pPr>
              <w:pStyle w:val="affb"/>
              <w:rPr>
                <w:sz w:val="20"/>
                <w:szCs w:val="20"/>
              </w:rPr>
            </w:pPr>
            <w:r w:rsidRPr="0095383D">
              <w:rPr>
                <w:sz w:val="20"/>
                <w:szCs w:val="20"/>
              </w:rPr>
              <w:t>30 % при размере земельного участка 800 м</w:t>
            </w:r>
            <w:r w:rsidRPr="0095383D">
              <w:rPr>
                <w:sz w:val="20"/>
                <w:szCs w:val="20"/>
                <w:vertAlign w:val="superscript"/>
              </w:rPr>
              <w:t>2</w:t>
            </w:r>
            <w:r w:rsidRPr="0095383D">
              <w:rPr>
                <w:sz w:val="20"/>
                <w:szCs w:val="20"/>
              </w:rPr>
              <w:t xml:space="preserve"> и менее</w:t>
            </w:r>
          </w:p>
          <w:p w:rsidR="005D3ED1" w:rsidRPr="0095383D" w:rsidRDefault="005D3ED1" w:rsidP="005D3ED1">
            <w:pPr>
              <w:autoSpaceDE w:val="0"/>
              <w:autoSpaceDN w:val="0"/>
              <w:adjustRightInd w:val="0"/>
              <w:rPr>
                <w:sz w:val="20"/>
                <w:szCs w:val="20"/>
              </w:rPr>
            </w:pPr>
          </w:p>
          <w:p w:rsidR="005D3ED1" w:rsidRPr="0095383D" w:rsidRDefault="005D3ED1" w:rsidP="005D3ED1">
            <w:pPr>
              <w:autoSpaceDE w:val="0"/>
              <w:autoSpaceDN w:val="0"/>
              <w:adjustRightInd w:val="0"/>
              <w:rPr>
                <w:sz w:val="20"/>
                <w:szCs w:val="20"/>
              </w:rPr>
            </w:pPr>
            <w:r w:rsidRPr="0095383D">
              <w:rPr>
                <w:sz w:val="20"/>
                <w:szCs w:val="20"/>
              </w:rPr>
              <w:t>20 % при размере земельного участка более 800 м</w:t>
            </w:r>
            <w:r w:rsidRPr="0095383D">
              <w:rPr>
                <w:sz w:val="20"/>
                <w:szCs w:val="20"/>
                <w:vertAlign w:val="superscript"/>
              </w:rPr>
              <w:t>2</w:t>
            </w:r>
          </w:p>
        </w:tc>
        <w:tc>
          <w:tcPr>
            <w:tcW w:w="1160" w:type="pct"/>
            <w:vMerge w:val="restart"/>
          </w:tcPr>
          <w:p w:rsidR="005D3ED1" w:rsidRPr="0095383D" w:rsidRDefault="005D3ED1" w:rsidP="005D3ED1">
            <w:pPr>
              <w:autoSpaceDE w:val="0"/>
              <w:autoSpaceDN w:val="0"/>
              <w:adjustRightInd w:val="0"/>
              <w:jc w:val="both"/>
              <w:rPr>
                <w:sz w:val="20"/>
                <w:szCs w:val="20"/>
              </w:rPr>
            </w:pPr>
            <w:r w:rsidRPr="0095383D">
              <w:rPr>
                <w:sz w:val="20"/>
                <w:szCs w:val="20"/>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w:t>
            </w:r>
            <w:r w:rsidRPr="0095383D">
              <w:rPr>
                <w:sz w:val="20"/>
                <w:szCs w:val="20"/>
              </w:rPr>
              <w:lastRenderedPageBreak/>
              <w:t>источника водоснабжения (колодца) - не менее 25 м.</w:t>
            </w:r>
          </w:p>
          <w:p w:rsidR="005D3ED1" w:rsidRPr="0095383D" w:rsidRDefault="005D3ED1" w:rsidP="005D3ED1">
            <w:pPr>
              <w:autoSpaceDE w:val="0"/>
              <w:autoSpaceDN w:val="0"/>
              <w:adjustRightInd w:val="0"/>
              <w:jc w:val="both"/>
              <w:rPr>
                <w:sz w:val="20"/>
                <w:szCs w:val="20"/>
              </w:rPr>
            </w:pPr>
            <w:r w:rsidRPr="0095383D">
              <w:rPr>
                <w:sz w:val="20"/>
                <w:szCs w:val="20"/>
              </w:rPr>
              <w:t>Расстояние от сараев для скота и птицы до шахтных колодцев должно быть не менее 20 м.</w:t>
            </w:r>
          </w:p>
          <w:p w:rsidR="005D3ED1" w:rsidRPr="0095383D" w:rsidRDefault="005D3ED1" w:rsidP="005D3ED1">
            <w:pPr>
              <w:autoSpaceDE w:val="0"/>
              <w:autoSpaceDN w:val="0"/>
              <w:adjustRightInd w:val="0"/>
              <w:rPr>
                <w:sz w:val="20"/>
                <w:szCs w:val="20"/>
              </w:rPr>
            </w:pPr>
          </w:p>
        </w:tc>
      </w:tr>
      <w:tr w:rsidR="005D3ED1" w:rsidRPr="0095383D" w:rsidTr="005D3ED1">
        <w:tc>
          <w:tcPr>
            <w:tcW w:w="870" w:type="pct"/>
          </w:tcPr>
          <w:p w:rsidR="005D3ED1" w:rsidRPr="0095383D" w:rsidRDefault="005D3ED1" w:rsidP="005D3ED1">
            <w:pPr>
              <w:rPr>
                <w:sz w:val="20"/>
                <w:szCs w:val="20"/>
              </w:rPr>
            </w:pPr>
            <w:r w:rsidRPr="0095383D">
              <w:rPr>
                <w:sz w:val="20"/>
                <w:szCs w:val="20"/>
              </w:rPr>
              <w:t>Блокированная жилая застройка (2.3)</w:t>
            </w:r>
          </w:p>
        </w:tc>
        <w:tc>
          <w:tcPr>
            <w:tcW w:w="835" w:type="pct"/>
          </w:tcPr>
          <w:p w:rsidR="005D3ED1" w:rsidRPr="0095383D" w:rsidRDefault="005D3ED1" w:rsidP="005D3ED1">
            <w:pPr>
              <w:autoSpaceDE w:val="0"/>
              <w:autoSpaceDN w:val="0"/>
              <w:adjustRightInd w:val="0"/>
              <w:rPr>
                <w:sz w:val="20"/>
                <w:szCs w:val="20"/>
              </w:rPr>
            </w:pPr>
            <w:r w:rsidRPr="0095383D">
              <w:rPr>
                <w:sz w:val="20"/>
                <w:szCs w:val="20"/>
              </w:rPr>
              <w:t>Размещение гаражей для собственных нужд (2.7.2);</w:t>
            </w:r>
          </w:p>
          <w:p w:rsidR="005D3ED1" w:rsidRPr="0095383D" w:rsidRDefault="005D3ED1" w:rsidP="005D3ED1">
            <w:pPr>
              <w:autoSpaceDE w:val="0"/>
              <w:autoSpaceDN w:val="0"/>
              <w:adjustRightInd w:val="0"/>
              <w:rPr>
                <w:sz w:val="20"/>
                <w:szCs w:val="20"/>
              </w:rPr>
            </w:pPr>
            <w:r w:rsidRPr="0095383D">
              <w:rPr>
                <w:sz w:val="20"/>
                <w:szCs w:val="20"/>
              </w:rPr>
              <w:t xml:space="preserve">Площадки для занятий </w:t>
            </w:r>
            <w:r w:rsidRPr="0095383D">
              <w:rPr>
                <w:sz w:val="20"/>
                <w:szCs w:val="20"/>
              </w:rPr>
              <w:lastRenderedPageBreak/>
              <w:t>спортом (5.1.3.);</w:t>
            </w:r>
          </w:p>
          <w:p w:rsidR="005D3ED1" w:rsidRPr="0095383D" w:rsidRDefault="005D3ED1" w:rsidP="005D3ED1">
            <w:pPr>
              <w:autoSpaceDE w:val="0"/>
              <w:autoSpaceDN w:val="0"/>
              <w:adjustRightInd w:val="0"/>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lastRenderedPageBreak/>
              <w:t>80/2500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p w:rsidR="005D3ED1" w:rsidRPr="0095383D" w:rsidRDefault="005D3ED1" w:rsidP="005D3ED1">
            <w:pPr>
              <w:autoSpaceDE w:val="0"/>
              <w:autoSpaceDN w:val="0"/>
              <w:adjustRightInd w:val="0"/>
              <w:jc w:val="center"/>
              <w:rPr>
                <w:sz w:val="20"/>
                <w:szCs w:val="20"/>
              </w:rPr>
            </w:pPr>
            <w:r w:rsidRPr="0095383D">
              <w:rPr>
                <w:sz w:val="20"/>
                <w:szCs w:val="20"/>
              </w:rPr>
              <w:t xml:space="preserve">0 – при примыкании к </w:t>
            </w:r>
            <w:r w:rsidRPr="0095383D">
              <w:rPr>
                <w:sz w:val="20"/>
                <w:szCs w:val="20"/>
              </w:rPr>
              <w:lastRenderedPageBreak/>
              <w:t>соседним зданиям;</w:t>
            </w:r>
          </w:p>
          <w:p w:rsidR="005D3ED1" w:rsidRPr="0095383D" w:rsidRDefault="005D3ED1" w:rsidP="005D3ED1">
            <w:pPr>
              <w:autoSpaceDE w:val="0"/>
              <w:autoSpaceDN w:val="0"/>
              <w:adjustRightInd w:val="0"/>
              <w:jc w:val="center"/>
              <w:rPr>
                <w:sz w:val="20"/>
                <w:szCs w:val="20"/>
              </w:rPr>
            </w:pPr>
            <w:r w:rsidRPr="0095383D">
              <w:rPr>
                <w:sz w:val="20"/>
                <w:szCs w:val="20"/>
              </w:rPr>
              <w:t>от вспомогательных видов – 1 м</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lastRenderedPageBreak/>
              <w:t>3/20; для вспомогательных видов – 1 этаж</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50%</w:t>
            </w:r>
          </w:p>
        </w:tc>
        <w:tc>
          <w:tcPr>
            <w:tcW w:w="1160" w:type="pct"/>
            <w:vMerge/>
          </w:tcPr>
          <w:p w:rsidR="005D3ED1" w:rsidRPr="0095383D" w:rsidRDefault="005D3ED1" w:rsidP="005D3ED1">
            <w:pPr>
              <w:autoSpaceDE w:val="0"/>
              <w:autoSpaceDN w:val="0"/>
              <w:adjustRightInd w:val="0"/>
              <w:rPr>
                <w:sz w:val="20"/>
                <w:szCs w:val="20"/>
              </w:rPr>
            </w:pPr>
          </w:p>
        </w:tc>
      </w:tr>
      <w:tr w:rsidR="005D3ED1" w:rsidRPr="0095383D" w:rsidTr="005D3ED1">
        <w:tc>
          <w:tcPr>
            <w:tcW w:w="870" w:type="pct"/>
          </w:tcPr>
          <w:p w:rsidR="005D3ED1" w:rsidRPr="0095383D" w:rsidRDefault="005D3ED1" w:rsidP="005D3ED1">
            <w:pPr>
              <w:rPr>
                <w:sz w:val="20"/>
                <w:szCs w:val="20"/>
              </w:rPr>
            </w:pPr>
            <w:r w:rsidRPr="0095383D">
              <w:rPr>
                <w:sz w:val="20"/>
                <w:szCs w:val="20"/>
              </w:rPr>
              <w:lastRenderedPageBreak/>
              <w:t>Малоэтажная многоквартирная жилая застройка (2.1.1)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Размещение гаражей для собственных нужд (2.7.2);</w:t>
            </w:r>
          </w:p>
          <w:p w:rsidR="005D3ED1" w:rsidRPr="0095383D" w:rsidRDefault="005D3ED1" w:rsidP="005D3ED1">
            <w:pPr>
              <w:autoSpaceDE w:val="0"/>
              <w:autoSpaceDN w:val="0"/>
              <w:adjustRightInd w:val="0"/>
              <w:jc w:val="both"/>
              <w:rPr>
                <w:sz w:val="20"/>
                <w:szCs w:val="20"/>
              </w:rPr>
            </w:pPr>
            <w:r w:rsidRPr="0095383D">
              <w:rPr>
                <w:sz w:val="20"/>
                <w:szCs w:val="20"/>
              </w:rPr>
              <w:t>Площадки для занятий спортом (5.1.3.);</w:t>
            </w:r>
          </w:p>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t>600/не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4/25</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45 </w:t>
            </w:r>
            <w:r w:rsidRPr="0095383D">
              <w:rPr>
                <w:sz w:val="20"/>
                <w:szCs w:val="20"/>
                <w:lang w:val="en-US"/>
              </w:rPr>
              <w:t>%</w:t>
            </w:r>
          </w:p>
        </w:tc>
        <w:tc>
          <w:tcPr>
            <w:tcW w:w="1160" w:type="pct"/>
          </w:tcPr>
          <w:p w:rsidR="005D3ED1" w:rsidRPr="0095383D" w:rsidRDefault="005D3ED1" w:rsidP="005D3ED1">
            <w:pPr>
              <w:autoSpaceDE w:val="0"/>
              <w:autoSpaceDN w:val="0"/>
              <w:adjustRightInd w:val="0"/>
              <w:rPr>
                <w:sz w:val="20"/>
                <w:szCs w:val="20"/>
              </w:rPr>
            </w:pPr>
            <w:r w:rsidRPr="0095383D">
              <w:rPr>
                <w:rFonts w:eastAsia="Calibri"/>
                <w:sz w:val="20"/>
                <w:szCs w:val="20"/>
              </w:rPr>
              <w:t>1 машино-место на 1 квартиру </w:t>
            </w:r>
          </w:p>
        </w:tc>
      </w:tr>
      <w:tr w:rsidR="005D3ED1" w:rsidRPr="0095383D" w:rsidTr="005D3ED1">
        <w:tc>
          <w:tcPr>
            <w:tcW w:w="870" w:type="pct"/>
          </w:tcPr>
          <w:p w:rsidR="005D3ED1" w:rsidRPr="0095383D" w:rsidRDefault="005D3ED1" w:rsidP="005D3ED1">
            <w:pPr>
              <w:rPr>
                <w:sz w:val="20"/>
                <w:szCs w:val="20"/>
              </w:rPr>
            </w:pPr>
            <w:r w:rsidRPr="0095383D">
              <w:rPr>
                <w:rFonts w:eastAsiaTheme="minorHAnsi"/>
                <w:sz w:val="20"/>
                <w:szCs w:val="20"/>
                <w:lang w:eastAsia="en-US"/>
              </w:rPr>
              <w:t>Среднеэтажная жилая застройка (2.5)</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Площадки для занятий спортом (5.1.3.);</w:t>
            </w:r>
          </w:p>
          <w:p w:rsidR="005D3ED1" w:rsidRPr="0095383D" w:rsidRDefault="005D3ED1" w:rsidP="005D3ED1">
            <w:pPr>
              <w:autoSpaceDE w:val="0"/>
              <w:autoSpaceDN w:val="0"/>
              <w:adjustRightInd w:val="0"/>
              <w:jc w:val="both"/>
              <w:rPr>
                <w:sz w:val="20"/>
                <w:szCs w:val="20"/>
              </w:rPr>
            </w:pPr>
            <w:r w:rsidRPr="0095383D">
              <w:rPr>
                <w:sz w:val="20"/>
                <w:szCs w:val="20"/>
              </w:rPr>
              <w:t>Благоустройство территории (12.0.2);</w:t>
            </w:r>
          </w:p>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t>800/не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8/40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40 </w:t>
            </w:r>
            <w:r w:rsidRPr="0095383D">
              <w:rPr>
                <w:sz w:val="20"/>
                <w:szCs w:val="20"/>
                <w:lang w:val="en-US"/>
              </w:rPr>
              <w:t>%</w:t>
            </w:r>
          </w:p>
        </w:tc>
        <w:tc>
          <w:tcPr>
            <w:tcW w:w="1160" w:type="pct"/>
          </w:tcPr>
          <w:p w:rsidR="005D3ED1" w:rsidRPr="0095383D" w:rsidRDefault="005D3ED1" w:rsidP="005D3ED1">
            <w:pPr>
              <w:autoSpaceDE w:val="0"/>
              <w:autoSpaceDN w:val="0"/>
              <w:adjustRightInd w:val="0"/>
              <w:rPr>
                <w:sz w:val="20"/>
                <w:szCs w:val="20"/>
              </w:rPr>
            </w:pPr>
            <w:r w:rsidRPr="0095383D">
              <w:rPr>
                <w:rFonts w:eastAsia="Calibri"/>
                <w:sz w:val="20"/>
                <w:szCs w:val="20"/>
              </w:rPr>
              <w:t>1 машино-место на 1 квартиру </w:t>
            </w:r>
          </w:p>
        </w:tc>
      </w:tr>
      <w:tr w:rsidR="005D3ED1" w:rsidRPr="0095383D" w:rsidTr="005D3ED1">
        <w:tc>
          <w:tcPr>
            <w:tcW w:w="870" w:type="pct"/>
          </w:tcPr>
          <w:p w:rsidR="005D3ED1" w:rsidRPr="0095383D" w:rsidRDefault="005D3ED1" w:rsidP="005D3ED1">
            <w:pPr>
              <w:rPr>
                <w:sz w:val="20"/>
                <w:szCs w:val="20"/>
              </w:rPr>
            </w:pPr>
            <w:r w:rsidRPr="0095383D">
              <w:rPr>
                <w:sz w:val="20"/>
                <w:szCs w:val="20"/>
              </w:rPr>
              <w:t>Обслуживание жилой застройки (2.7)</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Коммунальное обслуживание (3.1);</w:t>
            </w:r>
          </w:p>
          <w:p w:rsidR="005D3ED1" w:rsidRPr="0095383D" w:rsidRDefault="005D3ED1" w:rsidP="005D3ED1">
            <w:pPr>
              <w:autoSpaceDE w:val="0"/>
              <w:autoSpaceDN w:val="0"/>
              <w:adjustRightInd w:val="0"/>
              <w:jc w:val="both"/>
              <w:rPr>
                <w:sz w:val="20"/>
                <w:szCs w:val="20"/>
              </w:rPr>
            </w:pPr>
            <w:r w:rsidRPr="0095383D">
              <w:rPr>
                <w:sz w:val="20"/>
                <w:szCs w:val="20"/>
              </w:rPr>
              <w:t>Социальное обслуживание (3.2);</w:t>
            </w:r>
          </w:p>
          <w:p w:rsidR="005D3ED1" w:rsidRPr="0095383D" w:rsidRDefault="005D3ED1" w:rsidP="005D3ED1">
            <w:pPr>
              <w:autoSpaceDE w:val="0"/>
              <w:autoSpaceDN w:val="0"/>
              <w:adjustRightInd w:val="0"/>
              <w:jc w:val="both"/>
              <w:rPr>
                <w:sz w:val="20"/>
                <w:szCs w:val="20"/>
              </w:rPr>
            </w:pPr>
            <w:r w:rsidRPr="0095383D">
              <w:rPr>
                <w:sz w:val="20"/>
                <w:szCs w:val="20"/>
              </w:rPr>
              <w:t>Бытовое обслуживание (3.3);</w:t>
            </w:r>
          </w:p>
          <w:p w:rsidR="005D3ED1" w:rsidRPr="0095383D" w:rsidRDefault="005D3ED1" w:rsidP="005D3ED1">
            <w:pPr>
              <w:autoSpaceDE w:val="0"/>
              <w:autoSpaceDN w:val="0"/>
              <w:adjustRightInd w:val="0"/>
              <w:jc w:val="both"/>
              <w:rPr>
                <w:sz w:val="20"/>
                <w:szCs w:val="20"/>
              </w:rPr>
            </w:pPr>
            <w:r w:rsidRPr="0095383D">
              <w:rPr>
                <w:sz w:val="20"/>
                <w:szCs w:val="20"/>
              </w:rPr>
              <w:t>Здравоохранение (3.4);</w:t>
            </w:r>
          </w:p>
          <w:p w:rsidR="005D3ED1" w:rsidRPr="0095383D" w:rsidRDefault="005D3ED1" w:rsidP="005D3ED1">
            <w:pPr>
              <w:autoSpaceDE w:val="0"/>
              <w:autoSpaceDN w:val="0"/>
              <w:adjustRightInd w:val="0"/>
              <w:jc w:val="both"/>
              <w:rPr>
                <w:sz w:val="20"/>
                <w:szCs w:val="20"/>
              </w:rPr>
            </w:pPr>
            <w:r w:rsidRPr="0095383D">
              <w:rPr>
                <w:sz w:val="20"/>
                <w:szCs w:val="20"/>
              </w:rPr>
              <w:t>Амбулаторно-поликлиническое обслуживание (3.4.1);</w:t>
            </w:r>
          </w:p>
          <w:p w:rsidR="005D3ED1" w:rsidRPr="0095383D" w:rsidRDefault="005D3ED1" w:rsidP="005D3ED1">
            <w:pPr>
              <w:autoSpaceDE w:val="0"/>
              <w:autoSpaceDN w:val="0"/>
              <w:adjustRightInd w:val="0"/>
              <w:jc w:val="both"/>
              <w:rPr>
                <w:sz w:val="20"/>
                <w:szCs w:val="20"/>
              </w:rPr>
            </w:pPr>
            <w:r w:rsidRPr="0095383D">
              <w:rPr>
                <w:sz w:val="20"/>
                <w:szCs w:val="20"/>
              </w:rPr>
              <w:t>Дошкольное, начальное и среднее общее образование (3.5.1);</w:t>
            </w:r>
          </w:p>
          <w:p w:rsidR="005D3ED1" w:rsidRPr="0095383D" w:rsidRDefault="005D3ED1" w:rsidP="005D3ED1">
            <w:pPr>
              <w:autoSpaceDE w:val="0"/>
              <w:autoSpaceDN w:val="0"/>
              <w:adjustRightInd w:val="0"/>
              <w:jc w:val="both"/>
              <w:rPr>
                <w:sz w:val="20"/>
                <w:szCs w:val="20"/>
              </w:rPr>
            </w:pPr>
            <w:r w:rsidRPr="0095383D">
              <w:rPr>
                <w:sz w:val="20"/>
                <w:szCs w:val="20"/>
              </w:rPr>
              <w:t>Культурное развитие (3.6);</w:t>
            </w:r>
          </w:p>
          <w:p w:rsidR="005D3ED1" w:rsidRPr="0095383D" w:rsidRDefault="005D3ED1" w:rsidP="005D3ED1">
            <w:pPr>
              <w:autoSpaceDE w:val="0"/>
              <w:autoSpaceDN w:val="0"/>
              <w:adjustRightInd w:val="0"/>
              <w:jc w:val="both"/>
              <w:rPr>
                <w:sz w:val="20"/>
                <w:szCs w:val="20"/>
              </w:rPr>
            </w:pPr>
            <w:r w:rsidRPr="0095383D">
              <w:rPr>
                <w:sz w:val="20"/>
                <w:szCs w:val="20"/>
              </w:rPr>
              <w:t>Религиозное использование (3.7);</w:t>
            </w:r>
          </w:p>
          <w:p w:rsidR="005D3ED1" w:rsidRPr="0095383D" w:rsidRDefault="005D3ED1" w:rsidP="005D3ED1">
            <w:pPr>
              <w:autoSpaceDE w:val="0"/>
              <w:autoSpaceDN w:val="0"/>
              <w:adjustRightInd w:val="0"/>
              <w:jc w:val="both"/>
              <w:rPr>
                <w:sz w:val="20"/>
                <w:szCs w:val="20"/>
              </w:rPr>
            </w:pPr>
            <w:r w:rsidRPr="0095383D">
              <w:rPr>
                <w:sz w:val="20"/>
                <w:szCs w:val="20"/>
              </w:rPr>
              <w:t xml:space="preserve">Амбулаторное ветеринарное </w:t>
            </w:r>
            <w:r w:rsidRPr="0095383D">
              <w:rPr>
                <w:sz w:val="20"/>
                <w:szCs w:val="20"/>
              </w:rPr>
              <w:lastRenderedPageBreak/>
              <w:t>обслуживание (3.10.1);</w:t>
            </w:r>
          </w:p>
          <w:p w:rsidR="005D3ED1" w:rsidRPr="0095383D" w:rsidRDefault="005D3ED1" w:rsidP="005D3ED1">
            <w:pPr>
              <w:autoSpaceDE w:val="0"/>
              <w:autoSpaceDN w:val="0"/>
              <w:adjustRightInd w:val="0"/>
              <w:jc w:val="both"/>
              <w:rPr>
                <w:sz w:val="20"/>
                <w:szCs w:val="20"/>
              </w:rPr>
            </w:pPr>
            <w:r w:rsidRPr="0095383D">
              <w:rPr>
                <w:sz w:val="20"/>
                <w:szCs w:val="20"/>
              </w:rPr>
              <w:t>Деловое управление (4.1);</w:t>
            </w:r>
          </w:p>
          <w:p w:rsidR="005D3ED1" w:rsidRPr="0095383D" w:rsidRDefault="005D3ED1" w:rsidP="005D3ED1">
            <w:pPr>
              <w:autoSpaceDE w:val="0"/>
              <w:autoSpaceDN w:val="0"/>
              <w:adjustRightInd w:val="0"/>
              <w:jc w:val="both"/>
              <w:rPr>
                <w:sz w:val="20"/>
                <w:szCs w:val="20"/>
              </w:rPr>
            </w:pPr>
            <w:r w:rsidRPr="0095383D">
              <w:rPr>
                <w:sz w:val="20"/>
                <w:szCs w:val="20"/>
              </w:rPr>
              <w:t>Рынки (4.3);</w:t>
            </w:r>
          </w:p>
          <w:p w:rsidR="005D3ED1" w:rsidRPr="0095383D" w:rsidRDefault="005D3ED1" w:rsidP="005D3ED1">
            <w:pPr>
              <w:autoSpaceDE w:val="0"/>
              <w:autoSpaceDN w:val="0"/>
              <w:adjustRightInd w:val="0"/>
              <w:jc w:val="both"/>
              <w:rPr>
                <w:sz w:val="20"/>
                <w:szCs w:val="20"/>
              </w:rPr>
            </w:pPr>
            <w:r w:rsidRPr="0095383D">
              <w:rPr>
                <w:sz w:val="20"/>
                <w:szCs w:val="20"/>
              </w:rPr>
              <w:t>Магазины (4.4);</w:t>
            </w:r>
          </w:p>
          <w:p w:rsidR="005D3ED1" w:rsidRPr="0095383D" w:rsidRDefault="005D3ED1" w:rsidP="005D3ED1">
            <w:pPr>
              <w:autoSpaceDE w:val="0"/>
              <w:autoSpaceDN w:val="0"/>
              <w:adjustRightInd w:val="0"/>
              <w:jc w:val="both"/>
              <w:rPr>
                <w:sz w:val="20"/>
                <w:szCs w:val="20"/>
              </w:rPr>
            </w:pPr>
            <w:r w:rsidRPr="0095383D">
              <w:rPr>
                <w:sz w:val="20"/>
                <w:szCs w:val="20"/>
              </w:rPr>
              <w:t>Общественное питание (4.6);</w:t>
            </w:r>
          </w:p>
          <w:p w:rsidR="005D3ED1" w:rsidRPr="0095383D" w:rsidRDefault="005D3ED1" w:rsidP="005D3ED1">
            <w:pPr>
              <w:autoSpaceDE w:val="0"/>
              <w:autoSpaceDN w:val="0"/>
              <w:adjustRightInd w:val="0"/>
              <w:jc w:val="both"/>
              <w:rPr>
                <w:sz w:val="20"/>
                <w:szCs w:val="20"/>
              </w:rPr>
            </w:pPr>
            <w:r w:rsidRPr="0095383D">
              <w:rPr>
                <w:sz w:val="20"/>
                <w:szCs w:val="20"/>
              </w:rPr>
              <w:t>Обеспечение занятий спортом в помещениях (5.1.2);</w:t>
            </w:r>
          </w:p>
          <w:p w:rsidR="005D3ED1" w:rsidRPr="0095383D" w:rsidRDefault="005D3ED1" w:rsidP="005D3ED1">
            <w:pPr>
              <w:autoSpaceDE w:val="0"/>
              <w:autoSpaceDN w:val="0"/>
              <w:adjustRightInd w:val="0"/>
              <w:jc w:val="both"/>
              <w:rPr>
                <w:sz w:val="20"/>
                <w:szCs w:val="20"/>
              </w:rPr>
            </w:pPr>
            <w:r w:rsidRPr="0095383D">
              <w:rPr>
                <w:sz w:val="20"/>
                <w:szCs w:val="20"/>
              </w:rPr>
              <w:t>Площадки для занятий спортом (5.1.3.)</w:t>
            </w:r>
          </w:p>
        </w:tc>
        <w:tc>
          <w:tcPr>
            <w:tcW w:w="511" w:type="pct"/>
          </w:tcPr>
          <w:p w:rsidR="005D3ED1" w:rsidRPr="0095383D" w:rsidRDefault="005D3ED1" w:rsidP="005D3ED1">
            <w:pPr>
              <w:autoSpaceDE w:val="0"/>
              <w:autoSpaceDN w:val="0"/>
              <w:adjustRightInd w:val="0"/>
              <w:jc w:val="both"/>
              <w:rPr>
                <w:sz w:val="20"/>
                <w:szCs w:val="20"/>
              </w:rPr>
            </w:pPr>
            <w:r w:rsidRPr="0095383D">
              <w:rPr>
                <w:sz w:val="20"/>
                <w:szCs w:val="20"/>
              </w:rPr>
              <w:lastRenderedPageBreak/>
              <w:t>не подлежит установлению/5000</w:t>
            </w:r>
          </w:p>
        </w:tc>
        <w:tc>
          <w:tcPr>
            <w:tcW w:w="511" w:type="pct"/>
          </w:tcPr>
          <w:p w:rsidR="005D3ED1" w:rsidRPr="0095383D" w:rsidRDefault="005D3ED1" w:rsidP="005D3ED1">
            <w:pPr>
              <w:pStyle w:val="affb"/>
              <w:jc w:val="both"/>
              <w:rPr>
                <w:sz w:val="20"/>
                <w:szCs w:val="20"/>
              </w:rPr>
            </w:pPr>
            <w:r w:rsidRPr="0095383D">
              <w:rPr>
                <w:sz w:val="20"/>
                <w:szCs w:val="20"/>
              </w:rPr>
              <w:t>для объектов инженерно-технического обеспечения – 0;</w:t>
            </w:r>
          </w:p>
          <w:p w:rsidR="005D3ED1" w:rsidRPr="0095383D" w:rsidRDefault="005D3ED1" w:rsidP="005D3ED1">
            <w:pPr>
              <w:pStyle w:val="affb"/>
              <w:jc w:val="both"/>
              <w:rPr>
                <w:sz w:val="20"/>
                <w:szCs w:val="20"/>
              </w:rPr>
            </w:pPr>
            <w:r w:rsidRPr="0095383D">
              <w:rPr>
                <w:sz w:val="20"/>
                <w:szCs w:val="20"/>
              </w:rPr>
              <w:t>для хозяйственных построек – 1;</w:t>
            </w:r>
          </w:p>
          <w:p w:rsidR="005D3ED1" w:rsidRPr="0095383D" w:rsidRDefault="005D3ED1" w:rsidP="005D3ED1">
            <w:pPr>
              <w:autoSpaceDE w:val="0"/>
              <w:autoSpaceDN w:val="0"/>
              <w:adjustRightInd w:val="0"/>
              <w:jc w:val="both"/>
              <w:rPr>
                <w:sz w:val="20"/>
                <w:szCs w:val="20"/>
              </w:rPr>
            </w:pPr>
            <w:r w:rsidRPr="0095383D">
              <w:rPr>
                <w:sz w:val="20"/>
                <w:szCs w:val="20"/>
              </w:rPr>
              <w:t>для других объектов капитального строительства – 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4/25</w:t>
            </w:r>
          </w:p>
        </w:tc>
        <w:tc>
          <w:tcPr>
            <w:tcW w:w="557" w:type="pct"/>
          </w:tcPr>
          <w:p w:rsidR="005D3ED1" w:rsidRPr="0095383D" w:rsidRDefault="005D3ED1" w:rsidP="005D3ED1">
            <w:pPr>
              <w:pStyle w:val="affb"/>
              <w:rPr>
                <w:sz w:val="20"/>
                <w:szCs w:val="20"/>
              </w:rPr>
            </w:pPr>
            <w:r w:rsidRPr="0095383D">
              <w:rPr>
                <w:sz w:val="20"/>
                <w:szCs w:val="20"/>
              </w:rPr>
              <w:t>в случае размещения на земельном участке только объектов инженерно-технического обеспечения - 100 %,</w:t>
            </w:r>
          </w:p>
          <w:p w:rsidR="005D3ED1" w:rsidRPr="0095383D" w:rsidRDefault="005D3ED1" w:rsidP="005D3ED1">
            <w:pPr>
              <w:autoSpaceDE w:val="0"/>
              <w:autoSpaceDN w:val="0"/>
              <w:adjustRightInd w:val="0"/>
              <w:rPr>
                <w:sz w:val="20"/>
                <w:szCs w:val="20"/>
              </w:rPr>
            </w:pPr>
            <w:r w:rsidRPr="0095383D">
              <w:rPr>
                <w:sz w:val="20"/>
                <w:szCs w:val="20"/>
              </w:rPr>
              <w:t>в случае размещения на земельном участке иных объектов - 80 %</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rPr>
                <w:sz w:val="20"/>
                <w:szCs w:val="20"/>
              </w:rPr>
            </w:pPr>
            <w:r w:rsidRPr="0095383D">
              <w:rPr>
                <w:sz w:val="20"/>
                <w:szCs w:val="20"/>
              </w:rPr>
              <w:lastRenderedPageBreak/>
              <w:t>Хранение автотранспорта (2.7.1)</w:t>
            </w:r>
          </w:p>
        </w:tc>
        <w:tc>
          <w:tcPr>
            <w:tcW w:w="835" w:type="pct"/>
            <w:vAlign w:val="center"/>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rPr>
                <w:sz w:val="20"/>
                <w:szCs w:val="20"/>
              </w:rPr>
            </w:pPr>
            <w:r w:rsidRPr="0095383D">
              <w:rPr>
                <w:sz w:val="20"/>
                <w:szCs w:val="20"/>
              </w:rPr>
              <w:t>Размещение гаражей для собственных нужд (2.7.2)</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Коммунальное обслуживание (3.1)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18/90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2/8</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100 %</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Административные здания организаций, обеспечивающих предоставление коммунальных услуг (3.1.2)</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Административные здания организаций, обеспечивающих предоставление коммунальных услуг (3.1.2)</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Оказание услуг связи (3.2.3)</w:t>
            </w:r>
          </w:p>
          <w:p w:rsidR="005D3ED1" w:rsidRPr="0095383D" w:rsidRDefault="005D3ED1" w:rsidP="005D3ED1">
            <w:pPr>
              <w:autoSpaceDE w:val="0"/>
              <w:autoSpaceDN w:val="0"/>
              <w:adjustRightInd w:val="0"/>
              <w:jc w:val="center"/>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Общежития (3.2.4)</w:t>
            </w:r>
          </w:p>
          <w:p w:rsidR="005D3ED1" w:rsidRPr="0095383D" w:rsidRDefault="005D3ED1" w:rsidP="005D3ED1">
            <w:pPr>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600/5000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6</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4/25</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45 </w:t>
            </w:r>
            <w:r w:rsidRPr="0095383D">
              <w:rPr>
                <w:sz w:val="20"/>
                <w:szCs w:val="20"/>
                <w:lang w:val="en-US"/>
              </w:rPr>
              <w:t>%</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Бытовое обслуживание (3.3)</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autoSpaceDE w:val="0"/>
              <w:autoSpaceDN w:val="0"/>
              <w:adjustRightInd w:val="0"/>
              <w:rPr>
                <w:sz w:val="20"/>
                <w:szCs w:val="20"/>
              </w:rPr>
            </w:pPr>
            <w:r w:rsidRPr="0095383D">
              <w:rPr>
                <w:rFonts w:eastAsia="Calibri"/>
                <w:sz w:val="20"/>
                <w:szCs w:val="20"/>
              </w:rPr>
              <w:t xml:space="preserve">не менее 10 процентов мест (но не менее одного места) для парковки специальных автотранспортных </w:t>
            </w:r>
            <w:r w:rsidRPr="0095383D">
              <w:rPr>
                <w:rFonts w:eastAsia="Calibri"/>
                <w:sz w:val="20"/>
                <w:szCs w:val="20"/>
              </w:rPr>
              <w:lastRenderedPageBreak/>
              <w:t>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lastRenderedPageBreak/>
              <w:t>Амбулаторно-поликлиническое обслуживание (3.4.1)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t>2000/ 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rPr>
                <w:sz w:val="20"/>
                <w:szCs w:val="20"/>
              </w:rPr>
            </w:pPr>
            <w:r w:rsidRPr="0095383D">
              <w:rPr>
                <w:sz w:val="20"/>
                <w:szCs w:val="20"/>
              </w:rPr>
              <w:t>не подлежит установлению</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5 работников,</w:t>
            </w:r>
            <w:r w:rsidRPr="0095383D">
              <w:rPr>
                <w:rFonts w:eastAsia="Calibri"/>
                <w:sz w:val="20"/>
                <w:szCs w:val="20"/>
              </w:rPr>
              <w:br/>
              <w:t>1 машино-место на 10 единовременных посетителей при их максимальном количестве,</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Дошкольное, начальное и среднее общее образование (3.5.1)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rFonts w:eastAsiaTheme="minorHAnsi"/>
                <w:sz w:val="20"/>
                <w:szCs w:val="20"/>
                <w:lang w:eastAsia="en-US"/>
              </w:rPr>
            </w:pPr>
            <w:r w:rsidRPr="0095383D">
              <w:rPr>
                <w:rFonts w:eastAsiaTheme="minorHAnsi"/>
                <w:sz w:val="20"/>
                <w:szCs w:val="20"/>
                <w:lang w:eastAsia="en-US"/>
              </w:rPr>
              <w:t xml:space="preserve">1000/ </w:t>
            </w:r>
            <w:r w:rsidRPr="0095383D">
              <w:rPr>
                <w:sz w:val="20"/>
                <w:szCs w:val="20"/>
              </w:rPr>
              <w:t>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10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2 работников, </w:t>
            </w:r>
            <w:r w:rsidRPr="0095383D">
              <w:rPr>
                <w:rFonts w:eastAsia="Calibri"/>
                <w:sz w:val="20"/>
                <w:szCs w:val="20"/>
              </w:rPr>
              <w:br/>
              <w:t>1 машино-место на 100 учащихся, но не менее 2 машино-мест,</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Объекты культурно-досуговой деятельности (3.6.1)</w:t>
            </w:r>
          </w:p>
          <w:p w:rsidR="005D3ED1" w:rsidRPr="0095383D" w:rsidRDefault="005D3ED1" w:rsidP="005D3ED1">
            <w:pPr>
              <w:autoSpaceDE w:val="0"/>
              <w:autoSpaceDN w:val="0"/>
              <w:adjustRightInd w:val="0"/>
              <w:ind w:firstLine="708"/>
              <w:jc w:val="both"/>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200/5000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5 работников в максимальную смену, а также 1 машино-место на 10 единовременных посетителей при их максимальном количестве,</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Общественное управление (3.8)</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8/40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60 </w:t>
            </w:r>
            <w:r w:rsidRPr="0095383D">
              <w:rPr>
                <w:sz w:val="20"/>
                <w:szCs w:val="20"/>
                <w:lang w:val="en-US"/>
              </w:rPr>
              <w:t>%</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spacing w:line="240" w:lineRule="exact"/>
              <w:jc w:val="both"/>
              <w:rPr>
                <w:rFonts w:eastAsia="Calibri"/>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Государственное управление (3.8.1)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8/40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60 </w:t>
            </w:r>
            <w:r w:rsidRPr="0095383D">
              <w:rPr>
                <w:sz w:val="20"/>
                <w:szCs w:val="20"/>
                <w:lang w:val="en-US"/>
              </w:rPr>
              <w:t>%</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spacing w:line="240" w:lineRule="exact"/>
              <w:jc w:val="both"/>
              <w:rPr>
                <w:rFonts w:eastAsia="Calibri"/>
                <w:sz w:val="20"/>
                <w:szCs w:val="20"/>
              </w:rPr>
            </w:pPr>
            <w:r w:rsidRPr="0095383D">
              <w:rPr>
                <w:rFonts w:eastAsia="Calibri"/>
                <w:sz w:val="20"/>
                <w:szCs w:val="20"/>
              </w:rPr>
              <w:t xml:space="preserve">не менее 10 процентов мест (но не </w:t>
            </w:r>
            <w:r w:rsidRPr="0095383D">
              <w:rPr>
                <w:rFonts w:eastAsia="Calibri"/>
                <w:sz w:val="20"/>
                <w:szCs w:val="20"/>
              </w:rPr>
              <w:lastRenderedPageBreak/>
              <w:t>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lastRenderedPageBreak/>
              <w:t>Деловое управление (4.1)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8/40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60 </w:t>
            </w:r>
            <w:r w:rsidRPr="0095383D">
              <w:rPr>
                <w:sz w:val="20"/>
                <w:szCs w:val="20"/>
                <w:lang w:val="en-US"/>
              </w:rPr>
              <w:t>%</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spacing w:line="240" w:lineRule="exact"/>
              <w:jc w:val="both"/>
              <w:rPr>
                <w:rFonts w:eastAsia="Calibri"/>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Магазины (4.4)</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t>200/5000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14 м</w:t>
            </w:r>
            <w:r w:rsidRPr="0095383D">
              <w:rPr>
                <w:rFonts w:eastAsia="Calibri"/>
                <w:sz w:val="20"/>
                <w:szCs w:val="20"/>
                <w:vertAlign w:val="superscript"/>
              </w:rPr>
              <w:t>2</w:t>
            </w:r>
            <w:r w:rsidRPr="0095383D">
              <w:rPr>
                <w:rFonts w:eastAsia="Calibri"/>
                <w:sz w:val="20"/>
                <w:szCs w:val="20"/>
              </w:rPr>
              <w:t xml:space="preserve"> торговой площади для объектов с площадью торгового зала более 3500 м</w:t>
            </w:r>
            <w:r w:rsidRPr="0095383D">
              <w:rPr>
                <w:rFonts w:eastAsia="Calibri"/>
                <w:sz w:val="20"/>
                <w:szCs w:val="20"/>
                <w:vertAlign w:val="superscript"/>
              </w:rPr>
              <w:t>2</w:t>
            </w:r>
            <w:r w:rsidRPr="0095383D">
              <w:rPr>
                <w:rFonts w:eastAsia="Calibri"/>
                <w:sz w:val="20"/>
                <w:szCs w:val="20"/>
              </w:rPr>
              <w:t>,</w:t>
            </w:r>
            <w:r w:rsidRPr="0095383D">
              <w:rPr>
                <w:rFonts w:eastAsia="Calibri"/>
                <w:sz w:val="20"/>
                <w:szCs w:val="20"/>
              </w:rPr>
              <w:br/>
              <w:t>1 машино-место на 20 м</w:t>
            </w:r>
            <w:r w:rsidRPr="0095383D">
              <w:rPr>
                <w:rFonts w:eastAsia="Calibri"/>
                <w:sz w:val="20"/>
                <w:szCs w:val="20"/>
                <w:vertAlign w:val="superscript"/>
              </w:rPr>
              <w:t xml:space="preserve">2 </w:t>
            </w:r>
            <w:r w:rsidRPr="0095383D">
              <w:rPr>
                <w:rFonts w:eastAsia="Calibri"/>
                <w:sz w:val="20"/>
                <w:szCs w:val="20"/>
              </w:rPr>
              <w:t>торговой площади для объектов с площадью торгового зала от 200 до 3500 м</w:t>
            </w:r>
            <w:r w:rsidRPr="0095383D">
              <w:rPr>
                <w:rFonts w:eastAsia="Calibri"/>
                <w:sz w:val="20"/>
                <w:szCs w:val="20"/>
                <w:vertAlign w:val="superscript"/>
              </w:rPr>
              <w:t>2</w:t>
            </w:r>
            <w:r w:rsidRPr="0095383D">
              <w:rPr>
                <w:rFonts w:eastAsia="Calibri"/>
                <w:sz w:val="20"/>
                <w:szCs w:val="20"/>
              </w:rPr>
              <w:t>,</w:t>
            </w:r>
          </w:p>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20 м</w:t>
            </w:r>
            <w:r w:rsidRPr="0095383D">
              <w:rPr>
                <w:rFonts w:eastAsia="Calibri"/>
                <w:sz w:val="20"/>
                <w:szCs w:val="20"/>
                <w:vertAlign w:val="superscript"/>
              </w:rPr>
              <w:t>2</w:t>
            </w:r>
            <w:r w:rsidRPr="0095383D">
              <w:rPr>
                <w:rFonts w:eastAsia="Calibri"/>
                <w:sz w:val="20"/>
                <w:szCs w:val="20"/>
              </w:rPr>
              <w:t>торговой площади для объектов с площадью торгового зала от 50 до 200 м</w:t>
            </w:r>
            <w:r w:rsidRPr="0095383D">
              <w:rPr>
                <w:rFonts w:eastAsia="Calibri"/>
                <w:sz w:val="20"/>
                <w:szCs w:val="20"/>
                <w:vertAlign w:val="superscript"/>
              </w:rPr>
              <w:t>2</w:t>
            </w:r>
            <w:r w:rsidRPr="0095383D">
              <w:rPr>
                <w:rFonts w:eastAsia="Calibri"/>
                <w:sz w:val="20"/>
                <w:szCs w:val="20"/>
              </w:rPr>
              <w:t>,</w:t>
            </w:r>
            <w:r w:rsidRPr="0095383D">
              <w:rPr>
                <w:rFonts w:eastAsia="Calibri"/>
                <w:sz w:val="20"/>
                <w:szCs w:val="20"/>
              </w:rPr>
              <w:br/>
              <w:t>1 машино-место на 5 работников,</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 </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Банковская и страховая деятельность (4.5)</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rPr>
                <w:sz w:val="20"/>
                <w:szCs w:val="20"/>
              </w:rPr>
            </w:pPr>
            <w:r w:rsidRPr="0095383D">
              <w:rPr>
                <w:sz w:val="20"/>
                <w:szCs w:val="20"/>
              </w:rPr>
              <w:t>400/5000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w:t>
            </w:r>
            <w:r w:rsidRPr="0095383D">
              <w:rPr>
                <w:rFonts w:eastAsia="Calibri"/>
                <w:sz w:val="20"/>
                <w:szCs w:val="20"/>
              </w:rPr>
              <w:br/>
              <w:t>1 машино-место на 20 единовременных посетителей,</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Общественное питание (4.6)</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200/5000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5 работников в максимальную смену, а также 1 машино-место на 10 единовременных посетителей при их максимальном количестве,</w:t>
            </w:r>
          </w:p>
          <w:p w:rsidR="005D3ED1" w:rsidRPr="0095383D" w:rsidRDefault="005D3ED1" w:rsidP="005D3ED1">
            <w:pPr>
              <w:autoSpaceDE w:val="0"/>
              <w:autoSpaceDN w:val="0"/>
              <w:adjustRightInd w:val="0"/>
              <w:rPr>
                <w:sz w:val="20"/>
                <w:szCs w:val="20"/>
              </w:rPr>
            </w:pPr>
            <w:r w:rsidRPr="0095383D">
              <w:rPr>
                <w:rFonts w:eastAsia="Calibri"/>
                <w:sz w:val="20"/>
                <w:szCs w:val="20"/>
              </w:rPr>
              <w:lastRenderedPageBreak/>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lastRenderedPageBreak/>
              <w:t>Служебные гаражи (4.9)</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spacing w:line="240" w:lineRule="exact"/>
              <w:jc w:val="center"/>
              <w:rPr>
                <w:rFonts w:eastAsia="Calibri"/>
                <w:sz w:val="20"/>
                <w:szCs w:val="20"/>
              </w:rPr>
            </w:pPr>
            <w:r w:rsidRPr="0095383D">
              <w:rPr>
                <w:rFonts w:eastAsia="Calibri"/>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Стоянка транспортных средств (4.9.2)</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Обеспечение занятий спортом в помещениях (5.1.2)</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5 работников в максимальную смену, а также 1 машино-место на 10 единовременных посетителей при их максимальном количестве,</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Площадки для занятий спортом (5.1.3)</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Оборудованные площадки для занятий спортом (5.1.4)</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Стоянки транспорта общего пользования (7.2.3)</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Водные объекты (11.0)</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Земельные участки (территории) общего пользования (12.0)</w:t>
            </w:r>
          </w:p>
          <w:p w:rsidR="005D3ED1" w:rsidRPr="0095383D" w:rsidRDefault="005D3ED1" w:rsidP="005D3ED1">
            <w:pPr>
              <w:autoSpaceDE w:val="0"/>
              <w:autoSpaceDN w:val="0"/>
              <w:adjustRightInd w:val="0"/>
              <w:jc w:val="center"/>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Улично-дорожная сеть (12.0.1);</w:t>
            </w:r>
          </w:p>
          <w:p w:rsidR="005D3ED1" w:rsidRPr="0095383D" w:rsidRDefault="005D3ED1" w:rsidP="005D3ED1">
            <w:pPr>
              <w:autoSpaceDE w:val="0"/>
              <w:autoSpaceDN w:val="0"/>
              <w:adjustRightInd w:val="0"/>
              <w:jc w:val="both"/>
              <w:rPr>
                <w:sz w:val="20"/>
                <w:szCs w:val="20"/>
              </w:rPr>
            </w:pPr>
            <w:r w:rsidRPr="0095383D">
              <w:rPr>
                <w:sz w:val="20"/>
                <w:szCs w:val="20"/>
              </w:rPr>
              <w:t>Благоустройство территории (12.0.2)</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Улично-дорожная сеть (12.0.1)</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Благоустройство территории (12.0.2)</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5000" w:type="pct"/>
            <w:gridSpan w:val="7"/>
          </w:tcPr>
          <w:p w:rsidR="005D3ED1" w:rsidRPr="0095383D" w:rsidRDefault="005D3ED1" w:rsidP="005D3ED1">
            <w:pPr>
              <w:autoSpaceDE w:val="0"/>
              <w:autoSpaceDN w:val="0"/>
              <w:adjustRightInd w:val="0"/>
              <w:rPr>
                <w:b/>
                <w:sz w:val="20"/>
                <w:szCs w:val="20"/>
              </w:rPr>
            </w:pPr>
            <w:r w:rsidRPr="0095383D">
              <w:rPr>
                <w:b/>
                <w:sz w:val="20"/>
                <w:szCs w:val="20"/>
              </w:rPr>
              <w:t>Условно-разрешенные виды использования земельных участков и объектов капитального строительства</w:t>
            </w:r>
          </w:p>
        </w:tc>
      </w:tr>
      <w:tr w:rsidR="005D3ED1" w:rsidRPr="0095383D" w:rsidTr="005D3ED1">
        <w:tc>
          <w:tcPr>
            <w:tcW w:w="870" w:type="pct"/>
          </w:tcPr>
          <w:p w:rsidR="005D3ED1" w:rsidRPr="0095383D" w:rsidRDefault="005D3ED1" w:rsidP="005D3ED1">
            <w:pPr>
              <w:rPr>
                <w:sz w:val="20"/>
                <w:szCs w:val="20"/>
              </w:rPr>
            </w:pPr>
            <w:r w:rsidRPr="0095383D">
              <w:rPr>
                <w:rFonts w:eastAsiaTheme="minorHAnsi"/>
                <w:sz w:val="20"/>
                <w:szCs w:val="20"/>
                <w:lang w:eastAsia="en-US"/>
              </w:rPr>
              <w:t xml:space="preserve">Общественное использование объектов капитального </w:t>
            </w:r>
            <w:r w:rsidRPr="0095383D">
              <w:rPr>
                <w:rFonts w:eastAsiaTheme="minorHAnsi"/>
                <w:sz w:val="20"/>
                <w:szCs w:val="20"/>
                <w:lang w:eastAsia="en-US"/>
              </w:rPr>
              <w:lastRenderedPageBreak/>
              <w:t>строительства (3.0)</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lastRenderedPageBreak/>
              <w:t>Коммунальное обслуживание (3.1);</w:t>
            </w:r>
          </w:p>
          <w:p w:rsidR="005D3ED1" w:rsidRPr="0095383D" w:rsidRDefault="005D3ED1" w:rsidP="005D3ED1">
            <w:pPr>
              <w:autoSpaceDE w:val="0"/>
              <w:autoSpaceDN w:val="0"/>
              <w:adjustRightInd w:val="0"/>
              <w:jc w:val="both"/>
              <w:rPr>
                <w:sz w:val="20"/>
                <w:szCs w:val="20"/>
              </w:rPr>
            </w:pPr>
            <w:r w:rsidRPr="0095383D">
              <w:rPr>
                <w:sz w:val="20"/>
                <w:szCs w:val="20"/>
              </w:rPr>
              <w:t xml:space="preserve">Предоставление </w:t>
            </w:r>
            <w:r w:rsidRPr="0095383D">
              <w:rPr>
                <w:sz w:val="20"/>
                <w:szCs w:val="20"/>
              </w:rPr>
              <w:lastRenderedPageBreak/>
              <w:t>коммунальных услуг (3.1.1);</w:t>
            </w:r>
          </w:p>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Административные здания организаций, обеспечивающих предоставление коммунальных услуг (3.1.2);</w:t>
            </w:r>
          </w:p>
          <w:p w:rsidR="005D3ED1" w:rsidRPr="0095383D" w:rsidRDefault="005D3ED1" w:rsidP="005D3ED1">
            <w:pPr>
              <w:autoSpaceDE w:val="0"/>
              <w:autoSpaceDN w:val="0"/>
              <w:adjustRightInd w:val="0"/>
              <w:jc w:val="both"/>
              <w:rPr>
                <w:sz w:val="20"/>
                <w:szCs w:val="20"/>
              </w:rPr>
            </w:pPr>
            <w:r w:rsidRPr="0095383D">
              <w:rPr>
                <w:sz w:val="20"/>
                <w:szCs w:val="20"/>
              </w:rPr>
              <w:t>Социальное обслуживание (3.2);</w:t>
            </w:r>
          </w:p>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Дома социального обслуживания (3.2.1);</w:t>
            </w:r>
          </w:p>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Оказание социальной помощи населению (3.2.2);</w:t>
            </w:r>
          </w:p>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Оказание услуг связи (3.2.3);</w:t>
            </w:r>
          </w:p>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Общежития (3.2.4);</w:t>
            </w:r>
          </w:p>
          <w:p w:rsidR="005D3ED1" w:rsidRPr="0095383D" w:rsidRDefault="005D3ED1" w:rsidP="005D3ED1">
            <w:pPr>
              <w:autoSpaceDE w:val="0"/>
              <w:autoSpaceDN w:val="0"/>
              <w:adjustRightInd w:val="0"/>
              <w:jc w:val="both"/>
              <w:rPr>
                <w:sz w:val="20"/>
                <w:szCs w:val="20"/>
              </w:rPr>
            </w:pPr>
            <w:r w:rsidRPr="0095383D">
              <w:rPr>
                <w:sz w:val="20"/>
                <w:szCs w:val="20"/>
              </w:rPr>
              <w:t>Бытовое обслуживание (3.3);</w:t>
            </w:r>
          </w:p>
          <w:p w:rsidR="005D3ED1" w:rsidRPr="0095383D" w:rsidRDefault="005D3ED1" w:rsidP="005D3ED1">
            <w:pPr>
              <w:autoSpaceDE w:val="0"/>
              <w:autoSpaceDN w:val="0"/>
              <w:adjustRightInd w:val="0"/>
              <w:jc w:val="both"/>
              <w:rPr>
                <w:sz w:val="20"/>
                <w:szCs w:val="20"/>
              </w:rPr>
            </w:pPr>
            <w:r w:rsidRPr="0095383D">
              <w:rPr>
                <w:sz w:val="20"/>
                <w:szCs w:val="20"/>
              </w:rPr>
              <w:t>Здравоохранение (3.4);</w:t>
            </w:r>
          </w:p>
          <w:p w:rsidR="005D3ED1" w:rsidRPr="0095383D" w:rsidRDefault="005D3ED1" w:rsidP="005D3ED1">
            <w:pPr>
              <w:autoSpaceDE w:val="0"/>
              <w:autoSpaceDN w:val="0"/>
              <w:adjustRightInd w:val="0"/>
              <w:jc w:val="both"/>
              <w:rPr>
                <w:sz w:val="20"/>
                <w:szCs w:val="20"/>
              </w:rPr>
            </w:pPr>
            <w:r w:rsidRPr="0095383D">
              <w:rPr>
                <w:sz w:val="20"/>
                <w:szCs w:val="20"/>
              </w:rPr>
              <w:t>Амбулаторно-поликлиническое обслуживание (3.4.1);</w:t>
            </w:r>
          </w:p>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Стационарное медицинское обслуживание (3.4.2);</w:t>
            </w:r>
          </w:p>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Медицинские организации особого назначения (3.4.3);</w:t>
            </w:r>
          </w:p>
          <w:p w:rsidR="005D3ED1" w:rsidRPr="0095383D" w:rsidRDefault="005D3ED1" w:rsidP="005D3ED1">
            <w:pPr>
              <w:autoSpaceDE w:val="0"/>
              <w:autoSpaceDN w:val="0"/>
              <w:adjustRightInd w:val="0"/>
              <w:jc w:val="both"/>
              <w:rPr>
                <w:sz w:val="20"/>
                <w:szCs w:val="20"/>
              </w:rPr>
            </w:pPr>
            <w:r w:rsidRPr="0095383D">
              <w:rPr>
                <w:sz w:val="20"/>
                <w:szCs w:val="20"/>
              </w:rPr>
              <w:t>Дошкольное, начальное и среднее общее образование (3.5.1);</w:t>
            </w:r>
          </w:p>
          <w:p w:rsidR="005D3ED1" w:rsidRPr="0095383D" w:rsidRDefault="005D3ED1" w:rsidP="005D3ED1">
            <w:pPr>
              <w:autoSpaceDE w:val="0"/>
              <w:autoSpaceDN w:val="0"/>
              <w:adjustRightInd w:val="0"/>
              <w:jc w:val="both"/>
              <w:rPr>
                <w:sz w:val="20"/>
                <w:szCs w:val="20"/>
              </w:rPr>
            </w:pPr>
            <w:r w:rsidRPr="0095383D">
              <w:rPr>
                <w:sz w:val="20"/>
                <w:szCs w:val="20"/>
              </w:rPr>
              <w:t>Культурное развитие (3.6);</w:t>
            </w:r>
          </w:p>
          <w:p w:rsidR="005D3ED1" w:rsidRPr="0095383D" w:rsidRDefault="005D3ED1" w:rsidP="005D3ED1">
            <w:pPr>
              <w:autoSpaceDE w:val="0"/>
              <w:autoSpaceDN w:val="0"/>
              <w:adjustRightInd w:val="0"/>
              <w:jc w:val="both"/>
              <w:rPr>
                <w:sz w:val="20"/>
                <w:szCs w:val="20"/>
              </w:rPr>
            </w:pPr>
            <w:r w:rsidRPr="0095383D">
              <w:rPr>
                <w:sz w:val="20"/>
                <w:szCs w:val="20"/>
              </w:rPr>
              <w:t>Религиозное использование (3.7);</w:t>
            </w:r>
          </w:p>
          <w:p w:rsidR="005D3ED1" w:rsidRPr="0095383D" w:rsidRDefault="005D3ED1" w:rsidP="005D3ED1">
            <w:pPr>
              <w:autoSpaceDE w:val="0"/>
              <w:autoSpaceDN w:val="0"/>
              <w:adjustRightInd w:val="0"/>
              <w:jc w:val="both"/>
              <w:rPr>
                <w:sz w:val="20"/>
                <w:szCs w:val="20"/>
              </w:rPr>
            </w:pPr>
            <w:r w:rsidRPr="0095383D">
              <w:rPr>
                <w:sz w:val="20"/>
                <w:szCs w:val="20"/>
              </w:rPr>
              <w:t xml:space="preserve">Амбулаторное ветеринарное </w:t>
            </w:r>
            <w:r w:rsidRPr="0095383D">
              <w:rPr>
                <w:sz w:val="20"/>
                <w:szCs w:val="20"/>
              </w:rPr>
              <w:lastRenderedPageBreak/>
              <w:t>обслуживание (3.10.1);</w:t>
            </w:r>
          </w:p>
          <w:p w:rsidR="005D3ED1" w:rsidRPr="0095383D" w:rsidRDefault="005D3ED1" w:rsidP="005D3ED1">
            <w:pPr>
              <w:autoSpaceDE w:val="0"/>
              <w:autoSpaceDN w:val="0"/>
              <w:adjustRightInd w:val="0"/>
              <w:jc w:val="both"/>
              <w:rPr>
                <w:sz w:val="20"/>
                <w:szCs w:val="20"/>
              </w:rPr>
            </w:pPr>
            <w:r w:rsidRPr="0095383D">
              <w:rPr>
                <w:sz w:val="20"/>
                <w:szCs w:val="20"/>
              </w:rPr>
              <w:t>Деловое управление (4.1);</w:t>
            </w:r>
          </w:p>
          <w:p w:rsidR="005D3ED1" w:rsidRPr="0095383D" w:rsidRDefault="005D3ED1" w:rsidP="005D3ED1">
            <w:pPr>
              <w:autoSpaceDE w:val="0"/>
              <w:autoSpaceDN w:val="0"/>
              <w:adjustRightInd w:val="0"/>
              <w:jc w:val="both"/>
              <w:rPr>
                <w:sz w:val="20"/>
                <w:szCs w:val="20"/>
              </w:rPr>
            </w:pPr>
            <w:r w:rsidRPr="0095383D">
              <w:rPr>
                <w:sz w:val="20"/>
                <w:szCs w:val="20"/>
              </w:rPr>
              <w:t>Рынки (4.3);</w:t>
            </w:r>
          </w:p>
          <w:p w:rsidR="005D3ED1" w:rsidRPr="0095383D" w:rsidRDefault="005D3ED1" w:rsidP="005D3ED1">
            <w:pPr>
              <w:autoSpaceDE w:val="0"/>
              <w:autoSpaceDN w:val="0"/>
              <w:adjustRightInd w:val="0"/>
              <w:jc w:val="both"/>
              <w:rPr>
                <w:sz w:val="20"/>
                <w:szCs w:val="20"/>
              </w:rPr>
            </w:pPr>
            <w:r w:rsidRPr="0095383D">
              <w:rPr>
                <w:sz w:val="20"/>
                <w:szCs w:val="20"/>
              </w:rPr>
              <w:t>Магазины (4.4);</w:t>
            </w:r>
          </w:p>
          <w:p w:rsidR="005D3ED1" w:rsidRPr="0095383D" w:rsidRDefault="005D3ED1" w:rsidP="005D3ED1">
            <w:pPr>
              <w:autoSpaceDE w:val="0"/>
              <w:autoSpaceDN w:val="0"/>
              <w:adjustRightInd w:val="0"/>
              <w:jc w:val="both"/>
              <w:rPr>
                <w:sz w:val="20"/>
                <w:szCs w:val="20"/>
              </w:rPr>
            </w:pPr>
            <w:r w:rsidRPr="0095383D">
              <w:rPr>
                <w:sz w:val="20"/>
                <w:szCs w:val="20"/>
              </w:rPr>
              <w:t>Общественное питание (4.6);</w:t>
            </w:r>
          </w:p>
          <w:p w:rsidR="005D3ED1" w:rsidRPr="0095383D" w:rsidRDefault="005D3ED1" w:rsidP="005D3ED1">
            <w:pPr>
              <w:autoSpaceDE w:val="0"/>
              <w:autoSpaceDN w:val="0"/>
              <w:adjustRightInd w:val="0"/>
              <w:jc w:val="both"/>
              <w:rPr>
                <w:sz w:val="20"/>
                <w:szCs w:val="20"/>
              </w:rPr>
            </w:pPr>
            <w:r w:rsidRPr="0095383D">
              <w:rPr>
                <w:sz w:val="20"/>
                <w:szCs w:val="20"/>
              </w:rPr>
              <w:t>Обеспечение занятий спортом в помещениях (5.1.2);</w:t>
            </w:r>
          </w:p>
          <w:p w:rsidR="005D3ED1" w:rsidRPr="0095383D" w:rsidRDefault="005D3ED1" w:rsidP="005D3ED1">
            <w:pPr>
              <w:autoSpaceDE w:val="0"/>
              <w:autoSpaceDN w:val="0"/>
              <w:adjustRightInd w:val="0"/>
              <w:jc w:val="both"/>
              <w:rPr>
                <w:sz w:val="20"/>
                <w:szCs w:val="20"/>
              </w:rPr>
            </w:pPr>
            <w:r w:rsidRPr="0095383D">
              <w:rPr>
                <w:sz w:val="20"/>
                <w:szCs w:val="20"/>
              </w:rPr>
              <w:t>Площадки для занятий спортом (5.1.3.)</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lastRenderedPageBreak/>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lastRenderedPageBreak/>
              <w:t>Осуществление религиозных обрядов (3.7.1)</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50 м</w:t>
            </w:r>
            <w:r w:rsidRPr="0095383D">
              <w:rPr>
                <w:rFonts w:eastAsia="Calibri"/>
                <w:sz w:val="20"/>
                <w:szCs w:val="20"/>
                <w:vertAlign w:val="superscript"/>
              </w:rPr>
              <w:t>2</w:t>
            </w:r>
            <w:r w:rsidRPr="0095383D">
              <w:rPr>
                <w:rFonts w:eastAsia="Calibri"/>
                <w:sz w:val="20"/>
                <w:szCs w:val="20"/>
              </w:rPr>
              <w:t>общей площади объекта,</w:t>
            </w:r>
          </w:p>
          <w:p w:rsidR="005D3ED1" w:rsidRPr="0095383D" w:rsidRDefault="005D3ED1" w:rsidP="005D3ED1">
            <w:pPr>
              <w:autoSpaceDE w:val="0"/>
              <w:autoSpaceDN w:val="0"/>
              <w:adjustRightInd w:val="0"/>
              <w:rPr>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Обеспечение деятельности в области гидрометеорологии и смежных с ней областях (3.9.1)</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7E2DF7">
            <w:pPr>
              <w:autoSpaceDE w:val="0"/>
              <w:autoSpaceDN w:val="0"/>
              <w:adjustRightInd w:val="0"/>
              <w:jc w:val="both"/>
              <w:rPr>
                <w:sz w:val="20"/>
                <w:szCs w:val="20"/>
              </w:rPr>
            </w:pPr>
            <w:r w:rsidRPr="0095383D">
              <w:rPr>
                <w:rFonts w:eastAsiaTheme="minorHAnsi"/>
                <w:sz w:val="20"/>
                <w:szCs w:val="20"/>
                <w:lang w:eastAsia="en-US"/>
              </w:rPr>
              <w:t>Амбулаторное ветеринарное обслуживание (3.10.</w:t>
            </w:r>
            <w:r w:rsidR="00441A6D">
              <w:rPr>
                <w:rFonts w:eastAsiaTheme="minorHAnsi"/>
                <w:sz w:val="20"/>
                <w:szCs w:val="20"/>
                <w:lang w:eastAsia="en-US"/>
              </w:rPr>
              <w:t>1</w:t>
            </w:r>
            <w:r w:rsidRPr="0095383D">
              <w:rPr>
                <w:rFonts w:eastAsiaTheme="minorHAnsi"/>
                <w:sz w:val="20"/>
                <w:szCs w:val="20"/>
                <w:lang w:eastAsia="en-US"/>
              </w:rPr>
              <w:t>)</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200/5000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60 </w:t>
            </w:r>
            <w:r w:rsidRPr="0095383D">
              <w:rPr>
                <w:sz w:val="20"/>
                <w:szCs w:val="20"/>
                <w:lang w:val="en-US"/>
              </w:rPr>
              <w:t>%</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Объекты торговли (торговые центры, торгово-развлекательные центры (комплексы) (4.2)</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2500/ 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6</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 xml:space="preserve">40 </w:t>
            </w:r>
            <w:r w:rsidRPr="0095383D">
              <w:rPr>
                <w:sz w:val="20"/>
                <w:szCs w:val="20"/>
                <w:lang w:val="en-US"/>
              </w:rPr>
              <w:t>%</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30 м</w:t>
            </w:r>
            <w:r w:rsidRPr="0095383D">
              <w:rPr>
                <w:rFonts w:eastAsia="Calibri"/>
                <w:sz w:val="20"/>
                <w:szCs w:val="20"/>
                <w:vertAlign w:val="superscript"/>
              </w:rPr>
              <w:t>2</w:t>
            </w:r>
            <w:r w:rsidRPr="0095383D">
              <w:rPr>
                <w:rFonts w:eastAsia="Calibri"/>
                <w:sz w:val="20"/>
                <w:szCs w:val="20"/>
              </w:rPr>
              <w:t>общей площади, а также 1 машино-место на 5 работников,</w:t>
            </w:r>
          </w:p>
          <w:p w:rsidR="005D3ED1" w:rsidRPr="0095383D" w:rsidRDefault="005D3ED1" w:rsidP="005D3ED1">
            <w:pPr>
              <w:spacing w:line="240" w:lineRule="exact"/>
              <w:jc w:val="both"/>
              <w:rPr>
                <w:rFonts w:eastAsia="Calibri"/>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Рынки (4.3)</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6</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45%</w:t>
            </w:r>
          </w:p>
        </w:tc>
        <w:tc>
          <w:tcPr>
            <w:tcW w:w="1160" w:type="pct"/>
          </w:tcPr>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14 м</w:t>
            </w:r>
            <w:r w:rsidRPr="0095383D">
              <w:rPr>
                <w:rFonts w:eastAsia="Calibri"/>
                <w:sz w:val="20"/>
                <w:szCs w:val="20"/>
                <w:vertAlign w:val="superscript"/>
              </w:rPr>
              <w:t>2</w:t>
            </w:r>
            <w:r w:rsidRPr="0095383D">
              <w:rPr>
                <w:rFonts w:eastAsia="Calibri"/>
                <w:sz w:val="20"/>
                <w:szCs w:val="20"/>
              </w:rPr>
              <w:t xml:space="preserve"> торговой площади для объектов с площадью торгового зала более 3500 м</w:t>
            </w:r>
            <w:r w:rsidRPr="0095383D">
              <w:rPr>
                <w:rFonts w:eastAsia="Calibri"/>
                <w:sz w:val="20"/>
                <w:szCs w:val="20"/>
                <w:vertAlign w:val="superscript"/>
              </w:rPr>
              <w:t>2</w:t>
            </w:r>
            <w:r w:rsidRPr="0095383D">
              <w:rPr>
                <w:rFonts w:eastAsia="Calibri"/>
                <w:sz w:val="20"/>
                <w:szCs w:val="20"/>
              </w:rPr>
              <w:t>,</w:t>
            </w:r>
            <w:r w:rsidRPr="0095383D">
              <w:rPr>
                <w:rFonts w:eastAsia="Calibri"/>
                <w:sz w:val="20"/>
                <w:szCs w:val="20"/>
              </w:rPr>
              <w:br/>
              <w:t>1 машино-место на 20 м</w:t>
            </w:r>
            <w:r w:rsidRPr="0095383D">
              <w:rPr>
                <w:rFonts w:eastAsia="Calibri"/>
                <w:sz w:val="20"/>
                <w:szCs w:val="20"/>
                <w:vertAlign w:val="superscript"/>
              </w:rPr>
              <w:t xml:space="preserve">2 </w:t>
            </w:r>
            <w:r w:rsidRPr="0095383D">
              <w:rPr>
                <w:rFonts w:eastAsia="Calibri"/>
                <w:sz w:val="20"/>
                <w:szCs w:val="20"/>
              </w:rPr>
              <w:t xml:space="preserve">торговой площади для объектов с площадью </w:t>
            </w:r>
            <w:r w:rsidRPr="0095383D">
              <w:rPr>
                <w:rFonts w:eastAsia="Calibri"/>
                <w:sz w:val="20"/>
                <w:szCs w:val="20"/>
              </w:rPr>
              <w:lastRenderedPageBreak/>
              <w:t>торгового зала от 200 до 3500 м</w:t>
            </w:r>
            <w:r w:rsidRPr="0095383D">
              <w:rPr>
                <w:rFonts w:eastAsia="Calibri"/>
                <w:sz w:val="20"/>
                <w:szCs w:val="20"/>
                <w:vertAlign w:val="superscript"/>
              </w:rPr>
              <w:t>2</w:t>
            </w:r>
            <w:r w:rsidRPr="0095383D">
              <w:rPr>
                <w:rFonts w:eastAsia="Calibri"/>
                <w:sz w:val="20"/>
                <w:szCs w:val="20"/>
              </w:rPr>
              <w:t>,</w:t>
            </w:r>
          </w:p>
          <w:p w:rsidR="005D3ED1" w:rsidRPr="0095383D" w:rsidRDefault="005D3ED1" w:rsidP="005D3ED1">
            <w:pPr>
              <w:spacing w:line="240" w:lineRule="exact"/>
              <w:jc w:val="both"/>
              <w:rPr>
                <w:rFonts w:eastAsia="Calibri"/>
                <w:sz w:val="20"/>
                <w:szCs w:val="20"/>
              </w:rPr>
            </w:pPr>
            <w:r w:rsidRPr="0095383D">
              <w:rPr>
                <w:rFonts w:eastAsia="Calibri"/>
                <w:sz w:val="20"/>
                <w:szCs w:val="20"/>
              </w:rPr>
              <w:t>1 машино-место на 20 м</w:t>
            </w:r>
            <w:r w:rsidRPr="0095383D">
              <w:rPr>
                <w:rFonts w:eastAsia="Calibri"/>
                <w:sz w:val="20"/>
                <w:szCs w:val="20"/>
                <w:vertAlign w:val="superscript"/>
              </w:rPr>
              <w:t>2</w:t>
            </w:r>
            <w:r w:rsidRPr="0095383D">
              <w:rPr>
                <w:rFonts w:eastAsia="Calibri"/>
                <w:sz w:val="20"/>
                <w:szCs w:val="20"/>
              </w:rPr>
              <w:t>торговой площади для объектов с площадью торгового зала от 50 до 200 м</w:t>
            </w:r>
            <w:r w:rsidRPr="0095383D">
              <w:rPr>
                <w:rFonts w:eastAsia="Calibri"/>
                <w:sz w:val="20"/>
                <w:szCs w:val="20"/>
                <w:vertAlign w:val="superscript"/>
              </w:rPr>
              <w:t>2</w:t>
            </w:r>
            <w:r w:rsidRPr="0095383D">
              <w:rPr>
                <w:rFonts w:eastAsia="Calibri"/>
                <w:sz w:val="20"/>
                <w:szCs w:val="20"/>
              </w:rPr>
              <w:t>,</w:t>
            </w:r>
            <w:r w:rsidRPr="0095383D">
              <w:rPr>
                <w:rFonts w:eastAsia="Calibri"/>
                <w:sz w:val="20"/>
                <w:szCs w:val="20"/>
              </w:rPr>
              <w:br/>
              <w:t>1 машино-место на 5 работников,</w:t>
            </w:r>
          </w:p>
          <w:p w:rsidR="005D3ED1" w:rsidRPr="0095383D" w:rsidRDefault="005D3ED1" w:rsidP="005D3ED1">
            <w:pPr>
              <w:spacing w:line="240" w:lineRule="exact"/>
              <w:jc w:val="both"/>
              <w:rPr>
                <w:rFonts w:eastAsia="Calibri"/>
                <w:sz w:val="20"/>
                <w:szCs w:val="20"/>
              </w:rPr>
            </w:pPr>
            <w:r w:rsidRPr="0095383D">
              <w:rPr>
                <w:rFonts w:eastAsia="Calibri"/>
                <w:sz w:val="20"/>
                <w:szCs w:val="20"/>
              </w:rPr>
              <w:t>не менее 10 процентов мест (но не менее одного места) для парковки специальных автотранспортных средств инвалидов </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lastRenderedPageBreak/>
              <w:t>Развлекательные мероприятия (4.8.1)</w:t>
            </w:r>
          </w:p>
        </w:tc>
        <w:tc>
          <w:tcPr>
            <w:tcW w:w="835" w:type="pct"/>
          </w:tcPr>
          <w:p w:rsidR="005D3ED1" w:rsidRPr="0095383D" w:rsidRDefault="001A69CB" w:rsidP="005D3ED1">
            <w:pPr>
              <w:autoSpaceDE w:val="0"/>
              <w:autoSpaceDN w:val="0"/>
              <w:adjustRightInd w:val="0"/>
              <w:jc w:val="center"/>
              <w:rPr>
                <w:sz w:val="20"/>
                <w:szCs w:val="20"/>
              </w:rPr>
            </w:pPr>
            <w:r>
              <w:rPr>
                <w:sz w:val="20"/>
                <w:szCs w:val="20"/>
              </w:rPr>
              <w:t>-</w:t>
            </w:r>
          </w:p>
        </w:tc>
        <w:tc>
          <w:tcPr>
            <w:tcW w:w="511" w:type="pct"/>
          </w:tcPr>
          <w:p w:rsidR="005D3ED1" w:rsidRPr="0095383D" w:rsidRDefault="001A69CB" w:rsidP="005D3ED1">
            <w:pPr>
              <w:autoSpaceDE w:val="0"/>
              <w:autoSpaceDN w:val="0"/>
              <w:adjustRightInd w:val="0"/>
              <w:jc w:val="center"/>
              <w:rPr>
                <w:sz w:val="20"/>
                <w:szCs w:val="20"/>
              </w:rPr>
            </w:pPr>
            <w:r w:rsidRPr="0095383D">
              <w:rPr>
                <w:sz w:val="20"/>
                <w:szCs w:val="20"/>
              </w:rPr>
              <w:t>200/5000</w:t>
            </w:r>
          </w:p>
        </w:tc>
        <w:tc>
          <w:tcPr>
            <w:tcW w:w="511" w:type="pct"/>
          </w:tcPr>
          <w:p w:rsidR="005D3ED1" w:rsidRPr="0095383D" w:rsidRDefault="001A69CB"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1A69CB"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1A69CB" w:rsidP="005D3ED1">
            <w:pPr>
              <w:autoSpaceDE w:val="0"/>
              <w:autoSpaceDN w:val="0"/>
              <w:adjustRightInd w:val="0"/>
              <w:jc w:val="center"/>
              <w:rPr>
                <w:sz w:val="20"/>
                <w:szCs w:val="20"/>
              </w:rPr>
            </w:pPr>
            <w:r w:rsidRPr="0095383D">
              <w:rPr>
                <w:sz w:val="20"/>
                <w:szCs w:val="20"/>
              </w:rPr>
              <w:t xml:space="preserve">60 </w:t>
            </w:r>
            <w:r w:rsidRPr="0095383D">
              <w:rPr>
                <w:sz w:val="20"/>
                <w:szCs w:val="20"/>
                <w:lang w:val="en-US"/>
              </w:rPr>
              <w:t>%</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441A6D">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Автомобильные мойки (4.9.1.</w:t>
            </w:r>
            <w:r w:rsidR="00441A6D">
              <w:rPr>
                <w:rFonts w:eastAsiaTheme="minorHAnsi"/>
                <w:sz w:val="20"/>
                <w:szCs w:val="20"/>
                <w:lang w:eastAsia="en-US"/>
              </w:rPr>
              <w:t>3</w:t>
            </w:r>
            <w:r w:rsidRPr="0095383D">
              <w:rPr>
                <w:rFonts w:eastAsiaTheme="minorHAnsi"/>
                <w:sz w:val="20"/>
                <w:szCs w:val="20"/>
                <w:lang w:eastAsia="en-US"/>
              </w:rPr>
              <w:t>)</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1/10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1160" w:type="pct"/>
          </w:tcPr>
          <w:p w:rsidR="005D3ED1" w:rsidRPr="0095383D" w:rsidRDefault="005D3ED1" w:rsidP="005D3ED1">
            <w:pPr>
              <w:spacing w:line="240" w:lineRule="exact"/>
              <w:jc w:val="center"/>
              <w:rPr>
                <w:rFonts w:eastAsia="Calibri"/>
                <w:sz w:val="20"/>
                <w:szCs w:val="20"/>
              </w:rPr>
            </w:pPr>
            <w:r w:rsidRPr="0095383D">
              <w:rPr>
                <w:rFonts w:eastAsia="Calibri"/>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Ремонт автомобилей (4.9.1.4)</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установлению/5000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1/10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1160" w:type="pct"/>
          </w:tcPr>
          <w:p w:rsidR="005D3ED1" w:rsidRPr="0095383D" w:rsidRDefault="005D3ED1" w:rsidP="005D3ED1">
            <w:pPr>
              <w:spacing w:line="240" w:lineRule="exact"/>
              <w:jc w:val="center"/>
              <w:rPr>
                <w:rFonts w:eastAsia="Calibri"/>
                <w:sz w:val="20"/>
                <w:szCs w:val="20"/>
              </w:rPr>
            </w:pPr>
            <w:r w:rsidRPr="0095383D">
              <w:rPr>
                <w:rFonts w:eastAsia="Calibri"/>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Связь (6.8)</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Историко-культурная деятельность (9.3)</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Ведение огородничества (13.1)</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100/3000</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0</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Ведение садоводства (13.2)</w:t>
            </w:r>
          </w:p>
          <w:p w:rsidR="005D3ED1" w:rsidRPr="0095383D" w:rsidRDefault="005D3ED1" w:rsidP="005D3ED1">
            <w:pPr>
              <w:autoSpaceDE w:val="0"/>
              <w:autoSpaceDN w:val="0"/>
              <w:adjustRightInd w:val="0"/>
              <w:jc w:val="both"/>
              <w:rPr>
                <w:sz w:val="20"/>
                <w:szCs w:val="20"/>
              </w:rPr>
            </w:pP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400/3000</w:t>
            </w:r>
          </w:p>
        </w:tc>
        <w:tc>
          <w:tcPr>
            <w:tcW w:w="511" w:type="pct"/>
          </w:tcPr>
          <w:p w:rsidR="005D3ED1" w:rsidRPr="0095383D" w:rsidRDefault="005D3ED1" w:rsidP="005D3ED1">
            <w:pPr>
              <w:autoSpaceDE w:val="0"/>
              <w:autoSpaceDN w:val="0"/>
              <w:adjustRightInd w:val="0"/>
              <w:jc w:val="both"/>
              <w:rPr>
                <w:sz w:val="20"/>
                <w:szCs w:val="20"/>
              </w:rPr>
            </w:pPr>
            <w:r w:rsidRPr="0095383D">
              <w:rPr>
                <w:sz w:val="20"/>
                <w:szCs w:val="20"/>
              </w:rPr>
              <w:t>3 - от садового (или жилого) дома;</w:t>
            </w:r>
          </w:p>
          <w:p w:rsidR="005D3ED1" w:rsidRPr="0095383D" w:rsidRDefault="005D3ED1" w:rsidP="005D3ED1">
            <w:pPr>
              <w:autoSpaceDE w:val="0"/>
              <w:autoSpaceDN w:val="0"/>
              <w:adjustRightInd w:val="0"/>
              <w:jc w:val="both"/>
              <w:rPr>
                <w:sz w:val="20"/>
                <w:szCs w:val="20"/>
              </w:rPr>
            </w:pPr>
            <w:r w:rsidRPr="0095383D">
              <w:rPr>
                <w:sz w:val="20"/>
                <w:szCs w:val="20"/>
              </w:rPr>
              <w:t>4 – от отдельно стоящей хозяйственной постройки (или части садового (жилого) дома) с помещениями для содержания скота и птицы;</w:t>
            </w:r>
          </w:p>
          <w:p w:rsidR="005D3ED1" w:rsidRPr="0095383D" w:rsidRDefault="005D3ED1" w:rsidP="005D3ED1">
            <w:pPr>
              <w:autoSpaceDE w:val="0"/>
              <w:autoSpaceDN w:val="0"/>
              <w:adjustRightInd w:val="0"/>
              <w:jc w:val="both"/>
              <w:rPr>
                <w:sz w:val="20"/>
                <w:szCs w:val="20"/>
              </w:rPr>
            </w:pPr>
            <w:r w:rsidRPr="0095383D">
              <w:rPr>
                <w:sz w:val="20"/>
                <w:szCs w:val="20"/>
              </w:rPr>
              <w:t>1 – от других хозяйственных построек</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3/20</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30</w:t>
            </w:r>
          </w:p>
        </w:tc>
        <w:tc>
          <w:tcPr>
            <w:tcW w:w="1160" w:type="pct"/>
          </w:tcPr>
          <w:p w:rsidR="005D3ED1" w:rsidRPr="0095383D" w:rsidRDefault="005D3ED1" w:rsidP="005D3ED1">
            <w:pPr>
              <w:autoSpaceDE w:val="0"/>
              <w:autoSpaceDN w:val="0"/>
              <w:adjustRightInd w:val="0"/>
              <w:jc w:val="both"/>
              <w:rPr>
                <w:sz w:val="20"/>
                <w:szCs w:val="20"/>
              </w:rPr>
            </w:pPr>
            <w:r w:rsidRPr="0095383D">
              <w:rPr>
                <w:sz w:val="20"/>
                <w:szCs w:val="20"/>
              </w:rPr>
              <w:t>Минимальные расстояния между постройками должны быть, м:</w:t>
            </w:r>
          </w:p>
          <w:p w:rsidR="005D3ED1" w:rsidRPr="0095383D" w:rsidRDefault="005D3ED1" w:rsidP="005D3ED1">
            <w:pPr>
              <w:autoSpaceDE w:val="0"/>
              <w:autoSpaceDN w:val="0"/>
              <w:adjustRightInd w:val="0"/>
              <w:jc w:val="both"/>
              <w:rPr>
                <w:sz w:val="20"/>
                <w:szCs w:val="20"/>
              </w:rPr>
            </w:pPr>
            <w:r w:rsidRPr="0095383D">
              <w:rPr>
                <w:sz w:val="20"/>
                <w:szCs w:val="20"/>
              </w:rPr>
              <w:t>от садового дома или жилого дома до душа, отдельно стоящей бани (сауны), надворной уборной - 8;</w:t>
            </w:r>
          </w:p>
          <w:p w:rsidR="005D3ED1" w:rsidRPr="0095383D" w:rsidRDefault="005D3ED1" w:rsidP="005D3ED1">
            <w:pPr>
              <w:autoSpaceDE w:val="0"/>
              <w:autoSpaceDN w:val="0"/>
              <w:adjustRightInd w:val="0"/>
              <w:jc w:val="both"/>
              <w:rPr>
                <w:sz w:val="20"/>
                <w:szCs w:val="20"/>
              </w:rPr>
            </w:pPr>
            <w:r w:rsidRPr="0095383D">
              <w:rPr>
                <w:sz w:val="20"/>
                <w:szCs w:val="20"/>
              </w:rPr>
              <w:t>от колодца до надворной уборной и компостного устройства - 8</w:t>
            </w:r>
          </w:p>
          <w:p w:rsidR="005D3ED1" w:rsidRPr="0095383D" w:rsidRDefault="005D3ED1" w:rsidP="005D3ED1">
            <w:pPr>
              <w:autoSpaceDE w:val="0"/>
              <w:autoSpaceDN w:val="0"/>
              <w:adjustRightInd w:val="0"/>
              <w:rPr>
                <w:sz w:val="20"/>
                <w:szCs w:val="20"/>
              </w:rPr>
            </w:pPr>
          </w:p>
        </w:tc>
      </w:tr>
    </w:tbl>
    <w:p w:rsidR="00814BE8" w:rsidRDefault="00814BE8" w:rsidP="00053010"/>
    <w:p w:rsidR="00814BE8" w:rsidRDefault="00814BE8" w:rsidP="00053010"/>
    <w:p w:rsidR="00F677E8" w:rsidRPr="00A05609" w:rsidRDefault="00580CC9" w:rsidP="00A05609">
      <w:pPr>
        <w:autoSpaceDE w:val="0"/>
        <w:autoSpaceDN w:val="0"/>
        <w:adjustRightInd w:val="0"/>
        <w:ind w:firstLine="709"/>
        <w:jc w:val="both"/>
      </w:pPr>
      <w:r w:rsidRPr="001416DC">
        <w:rPr>
          <w:b/>
          <w:bCs/>
          <w:szCs w:val="26"/>
        </w:rPr>
        <w:lastRenderedPageBreak/>
        <w:t xml:space="preserve">Статья </w:t>
      </w:r>
      <w:r>
        <w:rPr>
          <w:b/>
          <w:bCs/>
          <w:szCs w:val="26"/>
        </w:rPr>
        <w:t>3</w:t>
      </w:r>
      <w:r w:rsidR="005D3ED1">
        <w:rPr>
          <w:b/>
          <w:bCs/>
          <w:szCs w:val="26"/>
        </w:rPr>
        <w:t>7</w:t>
      </w:r>
      <w:r w:rsidRPr="001416DC">
        <w:rPr>
          <w:b/>
          <w:bCs/>
          <w:szCs w:val="26"/>
        </w:rPr>
        <w:t xml:space="preserve">. </w:t>
      </w:r>
      <w:r w:rsidR="00F677E8" w:rsidRPr="008A2A14">
        <w:rPr>
          <w:b/>
          <w:bCs/>
          <w:szCs w:val="26"/>
        </w:rPr>
        <w:t>Общественно-деловая зона</w:t>
      </w:r>
      <w:r w:rsidR="00F677E8" w:rsidRPr="007D1D74">
        <w:rPr>
          <w:b/>
          <w:bCs/>
          <w:szCs w:val="26"/>
        </w:rPr>
        <w:t xml:space="preserve"> (</w:t>
      </w:r>
      <w:r w:rsidR="00F677E8">
        <w:rPr>
          <w:b/>
          <w:bCs/>
          <w:szCs w:val="26"/>
        </w:rPr>
        <w:t>ОД</w:t>
      </w:r>
      <w:r w:rsidR="00F677E8" w:rsidRPr="007D1D74">
        <w:rPr>
          <w:b/>
          <w:bCs/>
          <w:szCs w:val="26"/>
        </w:rPr>
        <w:t>)</w:t>
      </w:r>
    </w:p>
    <w:p w:rsidR="00F677E8" w:rsidRDefault="00F677E8" w:rsidP="00F677E8">
      <w:pPr>
        <w:jc w:val="right"/>
        <w:rPr>
          <w:bCs/>
          <w:szCs w:val="28"/>
        </w:rPr>
      </w:pPr>
      <w:r w:rsidRPr="001416DC">
        <w:rPr>
          <w:bCs/>
          <w:szCs w:val="28"/>
        </w:rPr>
        <w:t>Таблица</w:t>
      </w:r>
      <w:r w:rsidR="005D3ED1">
        <w:rPr>
          <w:bCs/>
          <w:szCs w:val="28"/>
        </w:rPr>
        <w:t>4</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F677E8" w:rsidRPr="00DE46E0" w:rsidTr="00F677E8">
        <w:tc>
          <w:tcPr>
            <w:tcW w:w="2660" w:type="dxa"/>
          </w:tcPr>
          <w:p w:rsidR="00F677E8" w:rsidRPr="004B2E1D" w:rsidRDefault="00F677E8" w:rsidP="00F677E8">
            <w:pPr>
              <w:rPr>
                <w:b/>
                <w:sz w:val="20"/>
                <w:szCs w:val="20"/>
              </w:rPr>
            </w:pPr>
            <w:r w:rsidRPr="004B2E1D">
              <w:rPr>
                <w:b/>
                <w:sz w:val="20"/>
                <w:szCs w:val="20"/>
              </w:rPr>
              <w:t>Вид разрешенного использования земельного участка (код)</w:t>
            </w:r>
          </w:p>
        </w:tc>
        <w:tc>
          <w:tcPr>
            <w:tcW w:w="2551" w:type="dxa"/>
          </w:tcPr>
          <w:p w:rsidR="00F677E8" w:rsidRPr="004B2E1D" w:rsidRDefault="00F677E8" w:rsidP="00F677E8">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F677E8" w:rsidRPr="004B2E1D" w:rsidRDefault="00F677E8" w:rsidP="00F677E8">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F677E8" w:rsidRPr="004B2E1D" w:rsidRDefault="00F677E8" w:rsidP="00F677E8">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F677E8" w:rsidRPr="004B2E1D" w:rsidRDefault="00F677E8" w:rsidP="00F677E8">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F677E8" w:rsidRPr="004B2E1D" w:rsidRDefault="00F677E8" w:rsidP="00F677E8">
            <w:pPr>
              <w:autoSpaceDE w:val="0"/>
              <w:autoSpaceDN w:val="0"/>
              <w:adjustRightInd w:val="0"/>
              <w:jc w:val="both"/>
              <w:rPr>
                <w:b/>
                <w:sz w:val="20"/>
                <w:szCs w:val="20"/>
              </w:rPr>
            </w:pPr>
            <w:r w:rsidRPr="004B2E1D">
              <w:rPr>
                <w:b/>
                <w:sz w:val="20"/>
                <w:szCs w:val="20"/>
              </w:rPr>
              <w:t>(этажей/метров)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F677E8" w:rsidRPr="004B2E1D" w:rsidRDefault="00F677E8" w:rsidP="00F677E8">
            <w:pPr>
              <w:jc w:val="center"/>
              <w:rPr>
                <w:b/>
                <w:sz w:val="20"/>
                <w:szCs w:val="20"/>
              </w:rPr>
            </w:pPr>
          </w:p>
        </w:tc>
        <w:tc>
          <w:tcPr>
            <w:tcW w:w="3544" w:type="dxa"/>
          </w:tcPr>
          <w:p w:rsidR="00F677E8" w:rsidRPr="004B2E1D" w:rsidRDefault="00F677E8" w:rsidP="00F677E8">
            <w:pPr>
              <w:autoSpaceDE w:val="0"/>
              <w:autoSpaceDN w:val="0"/>
              <w:adjustRightInd w:val="0"/>
              <w:jc w:val="center"/>
              <w:rPr>
                <w:b/>
                <w:sz w:val="20"/>
                <w:szCs w:val="20"/>
              </w:rPr>
            </w:pPr>
            <w:r w:rsidRPr="004B2E1D">
              <w:rPr>
                <w:b/>
                <w:sz w:val="20"/>
                <w:szCs w:val="20"/>
              </w:rPr>
              <w:t>Иные параметры застройки</w:t>
            </w:r>
          </w:p>
        </w:tc>
      </w:tr>
    </w:tbl>
    <w:p w:rsidR="00F677E8" w:rsidRPr="00B30948" w:rsidRDefault="00F677E8" w:rsidP="00F677E8">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2551"/>
        <w:gridCol w:w="1561"/>
        <w:gridCol w:w="1560"/>
        <w:gridCol w:w="1701"/>
        <w:gridCol w:w="1701"/>
        <w:gridCol w:w="3544"/>
      </w:tblGrid>
      <w:tr w:rsidR="00F677E8" w:rsidRPr="00DE46E0" w:rsidTr="00F677E8">
        <w:trPr>
          <w:tblHeader/>
        </w:trPr>
        <w:tc>
          <w:tcPr>
            <w:tcW w:w="2658" w:type="dxa"/>
          </w:tcPr>
          <w:p w:rsidR="00F677E8" w:rsidRPr="00DE46E0" w:rsidRDefault="00F677E8" w:rsidP="00F677E8">
            <w:pPr>
              <w:jc w:val="center"/>
              <w:rPr>
                <w:sz w:val="24"/>
              </w:rPr>
            </w:pPr>
            <w:r>
              <w:rPr>
                <w:sz w:val="24"/>
              </w:rPr>
              <w:t>1</w:t>
            </w:r>
          </w:p>
        </w:tc>
        <w:tc>
          <w:tcPr>
            <w:tcW w:w="2551" w:type="dxa"/>
          </w:tcPr>
          <w:p w:rsidR="00F677E8" w:rsidRDefault="00F677E8" w:rsidP="00F677E8">
            <w:pPr>
              <w:jc w:val="center"/>
              <w:rPr>
                <w:sz w:val="24"/>
              </w:rPr>
            </w:pPr>
            <w:r>
              <w:rPr>
                <w:sz w:val="24"/>
              </w:rPr>
              <w:t>2</w:t>
            </w:r>
          </w:p>
        </w:tc>
        <w:tc>
          <w:tcPr>
            <w:tcW w:w="1561" w:type="dxa"/>
          </w:tcPr>
          <w:p w:rsidR="00F677E8" w:rsidRDefault="00F677E8" w:rsidP="00F677E8">
            <w:pPr>
              <w:autoSpaceDE w:val="0"/>
              <w:autoSpaceDN w:val="0"/>
              <w:adjustRightInd w:val="0"/>
              <w:jc w:val="center"/>
              <w:rPr>
                <w:sz w:val="24"/>
              </w:rPr>
            </w:pPr>
            <w:r>
              <w:rPr>
                <w:sz w:val="24"/>
              </w:rPr>
              <w:t>3</w:t>
            </w:r>
          </w:p>
        </w:tc>
        <w:tc>
          <w:tcPr>
            <w:tcW w:w="1560" w:type="dxa"/>
          </w:tcPr>
          <w:p w:rsidR="00F677E8" w:rsidRDefault="00F677E8" w:rsidP="00F677E8">
            <w:pPr>
              <w:autoSpaceDE w:val="0"/>
              <w:autoSpaceDN w:val="0"/>
              <w:adjustRightInd w:val="0"/>
              <w:jc w:val="center"/>
              <w:rPr>
                <w:sz w:val="24"/>
              </w:rPr>
            </w:pPr>
            <w:r>
              <w:rPr>
                <w:sz w:val="24"/>
              </w:rPr>
              <w:t>4</w:t>
            </w:r>
          </w:p>
        </w:tc>
        <w:tc>
          <w:tcPr>
            <w:tcW w:w="1701" w:type="dxa"/>
          </w:tcPr>
          <w:p w:rsidR="00F677E8" w:rsidRDefault="00F677E8" w:rsidP="00F677E8">
            <w:pPr>
              <w:autoSpaceDE w:val="0"/>
              <w:autoSpaceDN w:val="0"/>
              <w:adjustRightInd w:val="0"/>
              <w:jc w:val="center"/>
              <w:rPr>
                <w:sz w:val="24"/>
              </w:rPr>
            </w:pPr>
            <w:r>
              <w:rPr>
                <w:sz w:val="24"/>
              </w:rPr>
              <w:t>5</w:t>
            </w:r>
          </w:p>
        </w:tc>
        <w:tc>
          <w:tcPr>
            <w:tcW w:w="1701" w:type="dxa"/>
          </w:tcPr>
          <w:p w:rsidR="00F677E8" w:rsidRDefault="00F677E8" w:rsidP="00F677E8">
            <w:pPr>
              <w:autoSpaceDE w:val="0"/>
              <w:autoSpaceDN w:val="0"/>
              <w:adjustRightInd w:val="0"/>
              <w:jc w:val="center"/>
              <w:rPr>
                <w:sz w:val="24"/>
              </w:rPr>
            </w:pPr>
            <w:r>
              <w:rPr>
                <w:sz w:val="24"/>
              </w:rPr>
              <w:t>6</w:t>
            </w:r>
          </w:p>
        </w:tc>
        <w:tc>
          <w:tcPr>
            <w:tcW w:w="3544" w:type="dxa"/>
          </w:tcPr>
          <w:p w:rsidR="00F677E8" w:rsidRDefault="00F677E8" w:rsidP="00F677E8">
            <w:pPr>
              <w:autoSpaceDE w:val="0"/>
              <w:autoSpaceDN w:val="0"/>
              <w:adjustRightInd w:val="0"/>
              <w:jc w:val="center"/>
              <w:rPr>
                <w:sz w:val="24"/>
              </w:rPr>
            </w:pPr>
            <w:r>
              <w:rPr>
                <w:sz w:val="24"/>
              </w:rPr>
              <w:t>7</w:t>
            </w:r>
          </w:p>
        </w:tc>
      </w:tr>
      <w:tr w:rsidR="00F677E8" w:rsidRPr="00DE46E0" w:rsidTr="00F677E8">
        <w:tc>
          <w:tcPr>
            <w:tcW w:w="15276" w:type="dxa"/>
            <w:gridSpan w:val="7"/>
          </w:tcPr>
          <w:p w:rsidR="00F677E8" w:rsidRDefault="00F677E8" w:rsidP="00F677E8">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F677E8" w:rsidRPr="00DE46E0" w:rsidTr="00F677E8">
        <w:tc>
          <w:tcPr>
            <w:tcW w:w="2658" w:type="dxa"/>
          </w:tcPr>
          <w:p w:rsidR="00F677E8" w:rsidRDefault="00F677E8" w:rsidP="00F677E8">
            <w:pPr>
              <w:rPr>
                <w:sz w:val="24"/>
              </w:rPr>
            </w:pPr>
            <w:r>
              <w:rPr>
                <w:sz w:val="24"/>
              </w:rPr>
              <w:t>Хранение автотранспорта (2.7.1)</w:t>
            </w:r>
          </w:p>
        </w:tc>
        <w:tc>
          <w:tcPr>
            <w:tcW w:w="2551" w:type="dxa"/>
          </w:tcPr>
          <w:p w:rsidR="00F677E8" w:rsidRDefault="00F677E8" w:rsidP="00F677E8">
            <w:pPr>
              <w:autoSpaceDE w:val="0"/>
              <w:autoSpaceDN w:val="0"/>
              <w:adjustRightInd w:val="0"/>
              <w:jc w:val="center"/>
              <w:rPr>
                <w:sz w:val="24"/>
              </w:rPr>
            </w:pPr>
            <w:r>
              <w:rPr>
                <w:sz w:val="24"/>
              </w:rPr>
              <w:t>-</w:t>
            </w:r>
          </w:p>
        </w:tc>
        <w:tc>
          <w:tcPr>
            <w:tcW w:w="6523" w:type="dxa"/>
            <w:gridSpan w:val="4"/>
          </w:tcPr>
          <w:p w:rsidR="00F677E8" w:rsidRPr="009E789F"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Default="00F677E8" w:rsidP="00F677E8">
            <w:pPr>
              <w:autoSpaceDE w:val="0"/>
              <w:autoSpaceDN w:val="0"/>
              <w:adjustRightInd w:val="0"/>
              <w:jc w:val="center"/>
              <w:rPr>
                <w:sz w:val="24"/>
              </w:rPr>
            </w:pPr>
            <w:r>
              <w:rPr>
                <w:sz w:val="24"/>
              </w:rPr>
              <w:t>-</w:t>
            </w:r>
          </w:p>
        </w:tc>
      </w:tr>
      <w:tr w:rsidR="00F677E8" w:rsidRPr="00DE46E0" w:rsidTr="00F677E8">
        <w:tc>
          <w:tcPr>
            <w:tcW w:w="2658" w:type="dxa"/>
          </w:tcPr>
          <w:p w:rsidR="00F677E8" w:rsidRPr="00DE46E0" w:rsidRDefault="00F677E8" w:rsidP="00F677E8">
            <w:pPr>
              <w:rPr>
                <w:sz w:val="24"/>
              </w:rPr>
            </w:pPr>
            <w:r w:rsidRPr="00FC232D">
              <w:rPr>
                <w:sz w:val="24"/>
              </w:rPr>
              <w:t>Коммунальное обслуживание (3.1)</w:t>
            </w:r>
          </w:p>
        </w:tc>
        <w:tc>
          <w:tcPr>
            <w:tcW w:w="2551" w:type="dxa"/>
          </w:tcPr>
          <w:p w:rsidR="00F677E8" w:rsidRDefault="00F677E8" w:rsidP="00F677E8">
            <w:pPr>
              <w:autoSpaceDE w:val="0"/>
              <w:autoSpaceDN w:val="0"/>
              <w:adjustRightInd w:val="0"/>
              <w:jc w:val="center"/>
              <w:rPr>
                <w:sz w:val="24"/>
              </w:rPr>
            </w:pPr>
            <w:r>
              <w:rPr>
                <w:sz w:val="24"/>
              </w:rPr>
              <w:t>-</w:t>
            </w:r>
          </w:p>
        </w:tc>
        <w:tc>
          <w:tcPr>
            <w:tcW w:w="6523" w:type="dxa"/>
            <w:gridSpan w:val="4"/>
          </w:tcPr>
          <w:p w:rsidR="00F677E8" w:rsidRPr="009E789F" w:rsidRDefault="00F677E8" w:rsidP="00F677E8">
            <w:pPr>
              <w:autoSpaceDE w:val="0"/>
              <w:autoSpaceDN w:val="0"/>
              <w:adjustRightInd w:val="0"/>
              <w:jc w:val="center"/>
              <w:rPr>
                <w:sz w:val="24"/>
              </w:rPr>
            </w:pPr>
            <w:r>
              <w:rPr>
                <w:sz w:val="24"/>
              </w:rPr>
              <w:t>не подлежат установлению</w:t>
            </w:r>
          </w:p>
          <w:p w:rsidR="00F677E8" w:rsidRDefault="00F677E8" w:rsidP="00F677E8">
            <w:pPr>
              <w:autoSpaceDE w:val="0"/>
              <w:autoSpaceDN w:val="0"/>
              <w:adjustRightInd w:val="0"/>
              <w:jc w:val="center"/>
              <w:rPr>
                <w:sz w:val="24"/>
              </w:rPr>
            </w:pPr>
          </w:p>
        </w:tc>
        <w:tc>
          <w:tcPr>
            <w:tcW w:w="3544" w:type="dxa"/>
          </w:tcPr>
          <w:p w:rsidR="00F677E8" w:rsidRDefault="00F677E8" w:rsidP="00F677E8">
            <w:pPr>
              <w:autoSpaceDE w:val="0"/>
              <w:autoSpaceDN w:val="0"/>
              <w:adjustRightInd w:val="0"/>
              <w:jc w:val="center"/>
              <w:rPr>
                <w:sz w:val="24"/>
              </w:rPr>
            </w:pP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2551" w:type="dxa"/>
          </w:tcPr>
          <w:p w:rsidR="00F677E8" w:rsidRPr="00DE46E0" w:rsidRDefault="00F677E8" w:rsidP="00F677E8">
            <w:pPr>
              <w:autoSpaceDE w:val="0"/>
              <w:autoSpaceDN w:val="0"/>
              <w:adjustRightInd w:val="0"/>
              <w:jc w:val="center"/>
              <w:rPr>
                <w:sz w:val="24"/>
              </w:rPr>
            </w:pPr>
            <w:r>
              <w:rPr>
                <w:sz w:val="24"/>
              </w:rPr>
              <w:t>Административные здания организаций, обеспечивающих предоставление коммунальных услуг (3.1.2)</w:t>
            </w:r>
          </w:p>
        </w:tc>
        <w:tc>
          <w:tcPr>
            <w:tcW w:w="6523"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DE46E0" w:rsidRDefault="00F677E8" w:rsidP="00F677E8">
            <w:pPr>
              <w:autoSpaceDE w:val="0"/>
              <w:autoSpaceDN w:val="0"/>
              <w:adjustRightInd w:val="0"/>
              <w:jc w:val="center"/>
              <w:rPr>
                <w:sz w:val="24"/>
              </w:rPr>
            </w:pPr>
            <w:r>
              <w:rPr>
                <w:sz w:val="24"/>
              </w:rPr>
              <w:t>-</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sz w:val="24"/>
              </w:rPr>
              <w:t xml:space="preserve">Административные </w:t>
            </w:r>
            <w:r>
              <w:rPr>
                <w:sz w:val="24"/>
              </w:rPr>
              <w:lastRenderedPageBreak/>
              <w:t>здания организаций, обеспечивающих предоставление коммунальных услуг (3.1.2)</w:t>
            </w:r>
          </w:p>
        </w:tc>
        <w:tc>
          <w:tcPr>
            <w:tcW w:w="2551" w:type="dxa"/>
          </w:tcPr>
          <w:p w:rsidR="00F677E8" w:rsidRPr="00DE46E0" w:rsidRDefault="00F677E8" w:rsidP="00F677E8">
            <w:pPr>
              <w:autoSpaceDE w:val="0"/>
              <w:autoSpaceDN w:val="0"/>
              <w:adjustRightInd w:val="0"/>
              <w:jc w:val="both"/>
              <w:rPr>
                <w:sz w:val="24"/>
              </w:rPr>
            </w:pPr>
            <w:r>
              <w:rPr>
                <w:sz w:val="24"/>
              </w:rPr>
              <w:lastRenderedPageBreak/>
              <w:t xml:space="preserve">Предоставление </w:t>
            </w:r>
            <w:r>
              <w:rPr>
                <w:sz w:val="24"/>
              </w:rPr>
              <w:lastRenderedPageBreak/>
              <w:t>коммунальных услуг (3.1.1)</w:t>
            </w:r>
          </w:p>
        </w:tc>
        <w:tc>
          <w:tcPr>
            <w:tcW w:w="1561" w:type="dxa"/>
          </w:tcPr>
          <w:p w:rsidR="00F677E8" w:rsidRDefault="00F677E8" w:rsidP="00F677E8">
            <w:pPr>
              <w:autoSpaceDE w:val="0"/>
              <w:autoSpaceDN w:val="0"/>
              <w:adjustRightInd w:val="0"/>
              <w:jc w:val="center"/>
              <w:rPr>
                <w:sz w:val="24"/>
              </w:rPr>
            </w:pPr>
            <w:r>
              <w:rPr>
                <w:sz w:val="24"/>
              </w:rPr>
              <w:lastRenderedPageBreak/>
              <w:t xml:space="preserve">не подлежит </w:t>
            </w:r>
            <w:r>
              <w:rPr>
                <w:sz w:val="24"/>
              </w:rPr>
              <w:lastRenderedPageBreak/>
              <w:t>установлению</w:t>
            </w:r>
          </w:p>
        </w:tc>
        <w:tc>
          <w:tcPr>
            <w:tcW w:w="1560" w:type="dxa"/>
          </w:tcPr>
          <w:p w:rsidR="00F677E8" w:rsidRDefault="00F677E8" w:rsidP="00F677E8">
            <w:pPr>
              <w:autoSpaceDE w:val="0"/>
              <w:autoSpaceDN w:val="0"/>
              <w:adjustRightInd w:val="0"/>
              <w:jc w:val="center"/>
              <w:rPr>
                <w:sz w:val="24"/>
              </w:rPr>
            </w:pPr>
            <w:r>
              <w:rPr>
                <w:sz w:val="24"/>
              </w:rPr>
              <w:lastRenderedPageBreak/>
              <w:t>3</w:t>
            </w:r>
          </w:p>
        </w:tc>
        <w:tc>
          <w:tcPr>
            <w:tcW w:w="1701" w:type="dxa"/>
          </w:tcPr>
          <w:p w:rsidR="00F677E8" w:rsidRDefault="00F677E8" w:rsidP="00F677E8">
            <w:pPr>
              <w:autoSpaceDE w:val="0"/>
              <w:autoSpaceDN w:val="0"/>
              <w:adjustRightInd w:val="0"/>
              <w:jc w:val="center"/>
              <w:rPr>
                <w:sz w:val="24"/>
              </w:rPr>
            </w:pPr>
            <w:r>
              <w:rPr>
                <w:sz w:val="24"/>
              </w:rPr>
              <w:t xml:space="preserve">не подлежит </w:t>
            </w:r>
            <w:r>
              <w:rPr>
                <w:sz w:val="24"/>
              </w:rPr>
              <w:lastRenderedPageBreak/>
              <w:t>установлению</w:t>
            </w:r>
          </w:p>
        </w:tc>
        <w:tc>
          <w:tcPr>
            <w:tcW w:w="1701" w:type="dxa"/>
          </w:tcPr>
          <w:p w:rsidR="00F677E8" w:rsidRDefault="00F677E8" w:rsidP="00F677E8">
            <w:pPr>
              <w:autoSpaceDE w:val="0"/>
              <w:autoSpaceDN w:val="0"/>
              <w:adjustRightInd w:val="0"/>
              <w:jc w:val="center"/>
              <w:rPr>
                <w:sz w:val="24"/>
              </w:rPr>
            </w:pPr>
            <w:r>
              <w:rPr>
                <w:sz w:val="24"/>
              </w:rPr>
              <w:lastRenderedPageBreak/>
              <w:t>60</w:t>
            </w:r>
          </w:p>
        </w:tc>
        <w:tc>
          <w:tcPr>
            <w:tcW w:w="3544" w:type="dxa"/>
          </w:tcPr>
          <w:p w:rsidR="00F677E8" w:rsidRDefault="00F677E8" w:rsidP="00F677E8">
            <w:pPr>
              <w:autoSpaceDE w:val="0"/>
              <w:autoSpaceDN w:val="0"/>
              <w:adjustRightInd w:val="0"/>
              <w:jc w:val="center"/>
              <w:rPr>
                <w:sz w:val="24"/>
              </w:rPr>
            </w:pPr>
            <w:r>
              <w:rPr>
                <w:sz w:val="24"/>
              </w:rPr>
              <w:t>-</w:t>
            </w:r>
          </w:p>
        </w:tc>
      </w:tr>
      <w:tr w:rsidR="00F677E8" w:rsidRPr="00DE46E0" w:rsidTr="00F677E8">
        <w:tc>
          <w:tcPr>
            <w:tcW w:w="2658" w:type="dxa"/>
          </w:tcPr>
          <w:p w:rsidR="00F677E8" w:rsidRDefault="00F677E8" w:rsidP="00F677E8">
            <w:pPr>
              <w:autoSpaceDE w:val="0"/>
              <w:autoSpaceDN w:val="0"/>
              <w:adjustRightInd w:val="0"/>
              <w:jc w:val="both"/>
              <w:rPr>
                <w:sz w:val="24"/>
              </w:rPr>
            </w:pPr>
            <w:r>
              <w:rPr>
                <w:rFonts w:eastAsiaTheme="minorHAnsi"/>
                <w:sz w:val="24"/>
                <w:lang w:eastAsia="en-US"/>
              </w:rPr>
              <w:lastRenderedPageBreak/>
              <w:t>Социальное обслуживание (3.2)</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Default="00F677E8" w:rsidP="00F677E8">
            <w:pPr>
              <w:autoSpaceDE w:val="0"/>
              <w:autoSpaceDN w:val="0"/>
              <w:adjustRightInd w:val="0"/>
              <w:jc w:val="both"/>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Дома социального обслуживания (3.2.1)</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Default="00F677E8" w:rsidP="00F677E8">
            <w:pPr>
              <w:autoSpaceDE w:val="0"/>
              <w:autoSpaceDN w:val="0"/>
              <w:adjustRightInd w:val="0"/>
              <w:jc w:val="both"/>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Оказание социальной помощи населению (3.2.2)</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Default="00F677E8" w:rsidP="00F677E8">
            <w:pPr>
              <w:autoSpaceDE w:val="0"/>
              <w:autoSpaceDN w:val="0"/>
              <w:adjustRightInd w:val="0"/>
              <w:jc w:val="both"/>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Оказание услуг связи</w:t>
            </w:r>
            <w:r>
              <w:rPr>
                <w:sz w:val="24"/>
              </w:rPr>
              <w:t xml:space="preserve"> (3.2.3)</w:t>
            </w:r>
          </w:p>
          <w:p w:rsidR="00F677E8" w:rsidRPr="00DE46E0" w:rsidRDefault="00F677E8" w:rsidP="00F677E8">
            <w:pPr>
              <w:autoSpaceDE w:val="0"/>
              <w:autoSpaceDN w:val="0"/>
              <w:adjustRightInd w:val="0"/>
              <w:jc w:val="center"/>
              <w:rPr>
                <w:sz w:val="24"/>
              </w:rPr>
            </w:pPr>
          </w:p>
        </w:tc>
        <w:tc>
          <w:tcPr>
            <w:tcW w:w="2551" w:type="dxa"/>
          </w:tcPr>
          <w:p w:rsidR="00F677E8" w:rsidRPr="00DE46E0" w:rsidRDefault="00F677E8" w:rsidP="00F677E8">
            <w:pPr>
              <w:autoSpaceDE w:val="0"/>
              <w:autoSpaceDN w:val="0"/>
              <w:adjustRightInd w:val="0"/>
              <w:jc w:val="both"/>
              <w:rPr>
                <w:sz w:val="24"/>
              </w:rPr>
            </w:pPr>
            <w:r>
              <w:rPr>
                <w:sz w:val="24"/>
              </w:rPr>
              <w:lastRenderedPageBreak/>
              <w:t xml:space="preserve">Предоставление коммунальных услуг </w:t>
            </w:r>
            <w:r>
              <w:rPr>
                <w:sz w:val="24"/>
              </w:rPr>
              <w:lastRenderedPageBreak/>
              <w:t>(3.1.1)</w:t>
            </w:r>
          </w:p>
        </w:tc>
        <w:tc>
          <w:tcPr>
            <w:tcW w:w="1561" w:type="dxa"/>
          </w:tcPr>
          <w:p w:rsidR="00F677E8" w:rsidRDefault="00F677E8" w:rsidP="00F677E8">
            <w:pPr>
              <w:autoSpaceDE w:val="0"/>
              <w:autoSpaceDN w:val="0"/>
              <w:adjustRightInd w:val="0"/>
              <w:jc w:val="center"/>
              <w:rPr>
                <w:sz w:val="24"/>
              </w:rPr>
            </w:pPr>
            <w:r>
              <w:rPr>
                <w:sz w:val="24"/>
              </w:rPr>
              <w:lastRenderedPageBreak/>
              <w:t>не подлежит установлени</w:t>
            </w:r>
            <w:r>
              <w:rPr>
                <w:sz w:val="24"/>
              </w:rPr>
              <w:lastRenderedPageBreak/>
              <w:t>ю</w:t>
            </w:r>
          </w:p>
        </w:tc>
        <w:tc>
          <w:tcPr>
            <w:tcW w:w="1560" w:type="dxa"/>
          </w:tcPr>
          <w:p w:rsidR="00F677E8" w:rsidRDefault="00F677E8" w:rsidP="00F677E8">
            <w:pPr>
              <w:autoSpaceDE w:val="0"/>
              <w:autoSpaceDN w:val="0"/>
              <w:adjustRightInd w:val="0"/>
              <w:jc w:val="center"/>
              <w:rPr>
                <w:sz w:val="24"/>
              </w:rPr>
            </w:pPr>
            <w:r>
              <w:rPr>
                <w:sz w:val="24"/>
              </w:rPr>
              <w:lastRenderedPageBreak/>
              <w:t>3</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Default="00F677E8" w:rsidP="00F677E8">
            <w:pPr>
              <w:autoSpaceDE w:val="0"/>
              <w:autoSpaceDN w:val="0"/>
              <w:adjustRightInd w:val="0"/>
              <w:jc w:val="center"/>
              <w:rPr>
                <w:sz w:val="24"/>
              </w:rPr>
            </w:pPr>
            <w:r>
              <w:rPr>
                <w:sz w:val="24"/>
              </w:rPr>
              <w:t>-</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lastRenderedPageBreak/>
              <w:t>Общежития</w:t>
            </w:r>
            <w:r>
              <w:rPr>
                <w:sz w:val="24"/>
              </w:rPr>
              <w:t xml:space="preserve"> (</w:t>
            </w:r>
            <w:r w:rsidRPr="00DE46E0">
              <w:rPr>
                <w:sz w:val="24"/>
              </w:rPr>
              <w:t>3.2.4</w:t>
            </w:r>
            <w:r>
              <w:rPr>
                <w:sz w:val="24"/>
              </w:rPr>
              <w:t>)</w:t>
            </w:r>
          </w:p>
          <w:p w:rsidR="00F677E8" w:rsidRPr="00DE46E0" w:rsidRDefault="00F677E8" w:rsidP="00F677E8">
            <w:pPr>
              <w:rPr>
                <w:sz w:val="24"/>
              </w:rPr>
            </w:pP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600/не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4/25</w:t>
            </w:r>
          </w:p>
        </w:tc>
        <w:tc>
          <w:tcPr>
            <w:tcW w:w="1701" w:type="dxa"/>
          </w:tcPr>
          <w:p w:rsidR="00F677E8" w:rsidRPr="00C4618D" w:rsidRDefault="00F677E8" w:rsidP="00F677E8">
            <w:pPr>
              <w:autoSpaceDE w:val="0"/>
              <w:autoSpaceDN w:val="0"/>
              <w:adjustRightInd w:val="0"/>
              <w:jc w:val="center"/>
              <w:rPr>
                <w:sz w:val="24"/>
              </w:rPr>
            </w:pPr>
            <w:r>
              <w:rPr>
                <w:sz w:val="24"/>
              </w:rPr>
              <w:t xml:space="preserve">45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20 единовременных посетителей,</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Бытовое обслуживание</w:t>
            </w:r>
            <w:r>
              <w:rPr>
                <w:sz w:val="24"/>
              </w:rPr>
              <w:t xml:space="preserve"> (3.3)</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300/5000</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sz w:val="24"/>
              </w:rPr>
              <w:t xml:space="preserve">Здравоохранение (3.4) </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p w:rsidR="00F677E8" w:rsidRDefault="00F677E8" w:rsidP="00F677E8">
            <w:pPr>
              <w:autoSpaceDE w:val="0"/>
              <w:autoSpaceDN w:val="0"/>
              <w:adjustRightInd w:val="0"/>
              <w:jc w:val="both"/>
              <w:rPr>
                <w:sz w:val="24"/>
              </w:rPr>
            </w:pPr>
            <w:r>
              <w:rPr>
                <w:sz w:val="24"/>
              </w:rPr>
              <w:t>Служебные гаражи (4.9);</w:t>
            </w:r>
          </w:p>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Осуществление религиозных обрядов (3.7.1);</w:t>
            </w:r>
          </w:p>
          <w:p w:rsidR="00F677E8" w:rsidRDefault="00F677E8" w:rsidP="00F677E8">
            <w:pPr>
              <w:autoSpaceDE w:val="0"/>
              <w:autoSpaceDN w:val="0"/>
              <w:adjustRightInd w:val="0"/>
              <w:jc w:val="both"/>
              <w:rPr>
                <w:sz w:val="24"/>
              </w:rPr>
            </w:pPr>
            <w:r>
              <w:rPr>
                <w:rFonts w:eastAsiaTheme="minorHAnsi"/>
                <w:sz w:val="24"/>
                <w:lang w:eastAsia="en-US"/>
              </w:rPr>
              <w:t>Медицинские организации особого назначения (3.4.3)</w:t>
            </w:r>
          </w:p>
        </w:tc>
        <w:tc>
          <w:tcPr>
            <w:tcW w:w="1561" w:type="dxa"/>
          </w:tcPr>
          <w:p w:rsidR="00F677E8" w:rsidRDefault="00F677E8" w:rsidP="00F677E8">
            <w:pPr>
              <w:autoSpaceDE w:val="0"/>
              <w:autoSpaceDN w:val="0"/>
              <w:adjustRightInd w:val="0"/>
              <w:jc w:val="center"/>
              <w:rPr>
                <w:sz w:val="24"/>
              </w:rPr>
            </w:pPr>
            <w:r>
              <w:rPr>
                <w:sz w:val="24"/>
              </w:rPr>
              <w:t>500/не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autoSpaceDE w:val="0"/>
              <w:autoSpaceDN w:val="0"/>
              <w:adjustRightInd w:val="0"/>
              <w:rPr>
                <w:rFonts w:eastAsia="Calibri"/>
                <w:sz w:val="24"/>
              </w:rPr>
            </w:pPr>
            <w:r w:rsidRPr="001F5B4F">
              <w:rPr>
                <w:rFonts w:eastAsia="Calibri"/>
                <w:sz w:val="24"/>
              </w:rPr>
              <w:t>1 машино-место на 5 работников,</w:t>
            </w:r>
            <w:r w:rsidRPr="001F5B4F">
              <w:rPr>
                <w:rFonts w:eastAsia="Calibri"/>
                <w:sz w:val="24"/>
              </w:rPr>
              <w:br/>
              <w:t>1 машино-место на 20 койко-мест,</w:t>
            </w:r>
          </w:p>
          <w:p w:rsidR="00F677E8" w:rsidRPr="008C07AE" w:rsidRDefault="00F677E8" w:rsidP="00F677E8">
            <w:pPr>
              <w:autoSpaceDE w:val="0"/>
              <w:autoSpaceDN w:val="0"/>
              <w:adjustRightInd w:val="0"/>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Амбулаторно-поликлиническое обслуживание</w:t>
            </w:r>
            <w:r>
              <w:rPr>
                <w:sz w:val="24"/>
              </w:rPr>
              <w:t xml:space="preserve"> (3.4.1)</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rPr>
                <w:sz w:val="24"/>
              </w:rPr>
            </w:pPr>
            <w:r>
              <w:rPr>
                <w:sz w:val="24"/>
              </w:rPr>
              <w:t>2000/ 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rPr>
                <w:sz w:val="24"/>
              </w:rPr>
            </w:pPr>
            <w:r>
              <w:rPr>
                <w:sz w:val="24"/>
              </w:rPr>
              <w:t>не подлежит установлению</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w:t>
            </w:r>
            <w:r w:rsidRPr="001F5B4F">
              <w:rPr>
                <w:rFonts w:eastAsia="Calibri"/>
                <w:sz w:val="24"/>
              </w:rPr>
              <w:br/>
              <w:t>1 машино-место на 10 единовременных посетителей при их максимальном количестве,</w:t>
            </w:r>
          </w:p>
          <w:p w:rsidR="00F677E8" w:rsidRDefault="00F677E8" w:rsidP="00F677E8">
            <w:pPr>
              <w:autoSpaceDE w:val="0"/>
              <w:autoSpaceDN w:val="0"/>
              <w:adjustRightInd w:val="0"/>
              <w:rPr>
                <w:sz w:val="24"/>
              </w:rPr>
            </w:pPr>
            <w:r w:rsidRPr="001F5B4F">
              <w:rPr>
                <w:rFonts w:eastAsia="Calibri"/>
                <w:sz w:val="24"/>
              </w:rPr>
              <w:lastRenderedPageBreak/>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sz w:val="24"/>
              </w:rPr>
              <w:lastRenderedPageBreak/>
              <w:t>Стационарное медицинское обслуживание (3.4.2)</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p w:rsidR="00F677E8" w:rsidRDefault="00F677E8" w:rsidP="00F677E8">
            <w:pPr>
              <w:autoSpaceDE w:val="0"/>
              <w:autoSpaceDN w:val="0"/>
              <w:adjustRightInd w:val="0"/>
              <w:jc w:val="both"/>
              <w:rPr>
                <w:sz w:val="24"/>
              </w:rPr>
            </w:pPr>
            <w:r>
              <w:rPr>
                <w:sz w:val="24"/>
              </w:rPr>
              <w:t>Служебные гаражи (4.9);</w:t>
            </w:r>
          </w:p>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Осуществление религиозных обрядов (3.7.1);</w:t>
            </w:r>
          </w:p>
          <w:p w:rsidR="00F677E8" w:rsidRDefault="00F677E8" w:rsidP="00F677E8">
            <w:pPr>
              <w:autoSpaceDE w:val="0"/>
              <w:autoSpaceDN w:val="0"/>
              <w:adjustRightInd w:val="0"/>
              <w:jc w:val="both"/>
              <w:rPr>
                <w:sz w:val="24"/>
              </w:rPr>
            </w:pPr>
            <w:r>
              <w:rPr>
                <w:rFonts w:eastAsiaTheme="minorHAnsi"/>
                <w:sz w:val="24"/>
                <w:lang w:eastAsia="en-US"/>
              </w:rPr>
              <w:t>Медицинские организации особого назначения (3.4.3)</w:t>
            </w:r>
          </w:p>
        </w:tc>
        <w:tc>
          <w:tcPr>
            <w:tcW w:w="1561" w:type="dxa"/>
          </w:tcPr>
          <w:p w:rsidR="00F677E8" w:rsidRDefault="00F677E8" w:rsidP="00F677E8">
            <w:pPr>
              <w:autoSpaceDE w:val="0"/>
              <w:autoSpaceDN w:val="0"/>
              <w:adjustRightInd w:val="0"/>
              <w:jc w:val="center"/>
              <w:rPr>
                <w:sz w:val="24"/>
              </w:rPr>
            </w:pPr>
            <w:r>
              <w:rPr>
                <w:sz w:val="24"/>
              </w:rPr>
              <w:t>500/не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autoSpaceDE w:val="0"/>
              <w:autoSpaceDN w:val="0"/>
              <w:adjustRightInd w:val="0"/>
              <w:rPr>
                <w:rFonts w:eastAsia="Calibri"/>
                <w:sz w:val="24"/>
              </w:rPr>
            </w:pPr>
            <w:r w:rsidRPr="001F5B4F">
              <w:rPr>
                <w:rFonts w:eastAsia="Calibri"/>
                <w:sz w:val="24"/>
              </w:rPr>
              <w:t>1 машино-место на 5 работников,</w:t>
            </w:r>
            <w:r w:rsidRPr="001F5B4F">
              <w:rPr>
                <w:rFonts w:eastAsia="Calibri"/>
                <w:sz w:val="24"/>
              </w:rPr>
              <w:br/>
              <w:t>1 машино-место на 20 койко-мест,</w:t>
            </w:r>
          </w:p>
          <w:p w:rsidR="00F677E8" w:rsidRPr="008C07AE" w:rsidRDefault="00F677E8" w:rsidP="00F677E8">
            <w:pPr>
              <w:autoSpaceDE w:val="0"/>
              <w:autoSpaceDN w:val="0"/>
              <w:adjustRightInd w:val="0"/>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sz w:val="24"/>
              </w:rPr>
            </w:pPr>
            <w:r>
              <w:rPr>
                <w:rFonts w:eastAsiaTheme="minorHAnsi"/>
                <w:sz w:val="24"/>
                <w:lang w:eastAsia="en-US"/>
              </w:rPr>
              <w:t>Медицинские организации особого назначения (3.4.3)</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6523" w:type="dxa"/>
            <w:gridSpan w:val="4"/>
          </w:tcPr>
          <w:p w:rsidR="00F677E8" w:rsidRDefault="00F677E8" w:rsidP="00F677E8">
            <w:pPr>
              <w:autoSpaceDE w:val="0"/>
              <w:autoSpaceDN w:val="0"/>
              <w:adjustRightInd w:val="0"/>
              <w:jc w:val="center"/>
              <w:rPr>
                <w:sz w:val="24"/>
              </w:rPr>
            </w:pPr>
            <w:r>
              <w:rPr>
                <w:sz w:val="24"/>
              </w:rPr>
              <w:t>не подлежит установлению</w:t>
            </w:r>
          </w:p>
        </w:tc>
        <w:tc>
          <w:tcPr>
            <w:tcW w:w="3544" w:type="dxa"/>
          </w:tcPr>
          <w:p w:rsidR="00F677E8" w:rsidRDefault="00F677E8" w:rsidP="00F677E8">
            <w:pPr>
              <w:autoSpaceDE w:val="0"/>
              <w:autoSpaceDN w:val="0"/>
              <w:adjustRightInd w:val="0"/>
              <w:jc w:val="center"/>
              <w:rPr>
                <w:sz w:val="24"/>
              </w:rPr>
            </w:pPr>
            <w:r>
              <w:rPr>
                <w:rFonts w:eastAsia="Calibri"/>
                <w:sz w:val="24"/>
              </w:rPr>
              <w:t>-</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Образование и просвещение (3.5)</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p w:rsidR="00F677E8" w:rsidRDefault="00F677E8" w:rsidP="00F677E8">
            <w:pPr>
              <w:autoSpaceDE w:val="0"/>
              <w:autoSpaceDN w:val="0"/>
              <w:adjustRightInd w:val="0"/>
              <w:jc w:val="both"/>
              <w:rPr>
                <w:sz w:val="24"/>
              </w:rPr>
            </w:pPr>
            <w:r>
              <w:rPr>
                <w:sz w:val="24"/>
              </w:rPr>
              <w:t>Служебные гаражи (4.9)</w:t>
            </w:r>
          </w:p>
        </w:tc>
        <w:tc>
          <w:tcPr>
            <w:tcW w:w="1561" w:type="dxa"/>
          </w:tcPr>
          <w:p w:rsidR="00F677E8" w:rsidRDefault="00F677E8" w:rsidP="00F677E8">
            <w:pPr>
              <w:autoSpaceDE w:val="0"/>
              <w:autoSpaceDN w:val="0"/>
              <w:adjustRightInd w:val="0"/>
              <w:rPr>
                <w:rFonts w:eastAsiaTheme="minorHAnsi"/>
                <w:sz w:val="24"/>
                <w:lang w:eastAsia="en-US"/>
              </w:rPr>
            </w:pPr>
            <w:r>
              <w:rPr>
                <w:rFonts w:eastAsiaTheme="minorHAnsi"/>
                <w:sz w:val="24"/>
                <w:lang w:eastAsia="en-US"/>
              </w:rPr>
              <w:t>1000/</w:t>
            </w:r>
            <w:r>
              <w:rPr>
                <w:sz w:val="24"/>
              </w:rPr>
              <w:t xml:space="preserve"> 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10</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40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2 работников, </w:t>
            </w:r>
            <w:r w:rsidRPr="001F5B4F">
              <w:rPr>
                <w:rFonts w:eastAsia="Calibri"/>
                <w:sz w:val="24"/>
              </w:rPr>
              <w:br/>
              <w:t>1 машино-место на 100 учащихся, но не менее 2 машино-мест,</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Дошкольное, начальное и среднее общее образование</w:t>
            </w:r>
            <w:r>
              <w:rPr>
                <w:sz w:val="24"/>
              </w:rPr>
              <w:t xml:space="preserve"> (3.5.1)</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Pr="003954B9" w:rsidRDefault="00F677E8" w:rsidP="00F677E8">
            <w:pPr>
              <w:autoSpaceDE w:val="0"/>
              <w:autoSpaceDN w:val="0"/>
              <w:adjustRightInd w:val="0"/>
              <w:rPr>
                <w:rFonts w:eastAsiaTheme="minorHAnsi"/>
                <w:sz w:val="24"/>
                <w:lang w:eastAsia="en-US"/>
              </w:rPr>
            </w:pPr>
            <w:r>
              <w:rPr>
                <w:rFonts w:eastAsiaTheme="minorHAnsi"/>
                <w:sz w:val="24"/>
                <w:lang w:eastAsia="en-US"/>
              </w:rPr>
              <w:t xml:space="preserve">1000/ </w:t>
            </w: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10</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40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2 работников, </w:t>
            </w:r>
            <w:r w:rsidRPr="001F5B4F">
              <w:rPr>
                <w:rFonts w:eastAsia="Calibri"/>
                <w:sz w:val="24"/>
              </w:rPr>
              <w:br/>
              <w:t>1 машино-место на 100 учащихся, но не менее 2 машино-мест,</w:t>
            </w:r>
          </w:p>
          <w:p w:rsidR="00F677E8" w:rsidRDefault="00F677E8" w:rsidP="00F677E8">
            <w:pPr>
              <w:autoSpaceDE w:val="0"/>
              <w:autoSpaceDN w:val="0"/>
              <w:adjustRightInd w:val="0"/>
              <w:rPr>
                <w:sz w:val="24"/>
              </w:rPr>
            </w:pPr>
            <w:r w:rsidRPr="001F5B4F">
              <w:rPr>
                <w:rFonts w:eastAsia="Calibri"/>
                <w:sz w:val="24"/>
              </w:rPr>
              <w:lastRenderedPageBreak/>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9A2406">
              <w:rPr>
                <w:sz w:val="24"/>
              </w:rPr>
              <w:lastRenderedPageBreak/>
              <w:t>Среднее и высшее профессиональное образование (3.5.2)</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Pr="003954B9" w:rsidRDefault="00F677E8" w:rsidP="00F677E8">
            <w:pPr>
              <w:autoSpaceDE w:val="0"/>
              <w:autoSpaceDN w:val="0"/>
              <w:adjustRightInd w:val="0"/>
              <w:rPr>
                <w:rFonts w:eastAsiaTheme="minorHAnsi"/>
                <w:sz w:val="24"/>
                <w:lang w:eastAsia="en-US"/>
              </w:rPr>
            </w:pPr>
            <w:r>
              <w:rPr>
                <w:rFonts w:eastAsiaTheme="minorHAnsi"/>
                <w:sz w:val="24"/>
                <w:lang w:eastAsia="en-US"/>
              </w:rPr>
              <w:t xml:space="preserve">1000/ </w:t>
            </w: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10</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40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2 работников, </w:t>
            </w:r>
            <w:r w:rsidRPr="001F5B4F">
              <w:rPr>
                <w:rFonts w:eastAsia="Calibri"/>
                <w:sz w:val="24"/>
              </w:rPr>
              <w:br/>
              <w:t>1 машино-место на 100 учащихся, но не менее 2 машино-мест,</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9A2406" w:rsidRDefault="00F677E8" w:rsidP="00F677E8">
            <w:pPr>
              <w:autoSpaceDE w:val="0"/>
              <w:autoSpaceDN w:val="0"/>
              <w:adjustRightInd w:val="0"/>
              <w:jc w:val="both"/>
              <w:rPr>
                <w:sz w:val="24"/>
              </w:rPr>
            </w:pPr>
            <w:r>
              <w:rPr>
                <w:rFonts w:eastAsiaTheme="minorHAnsi"/>
                <w:sz w:val="24"/>
                <w:lang w:eastAsia="en-US"/>
              </w:rPr>
              <w:t>Культурное развитие (3.6)</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Объекты культурно-досуговой деятельности</w:t>
            </w:r>
            <w:r>
              <w:rPr>
                <w:sz w:val="24"/>
              </w:rPr>
              <w:t xml:space="preserve"> (3.6.1)</w:t>
            </w:r>
          </w:p>
          <w:p w:rsidR="00F677E8" w:rsidRPr="00DE46E0" w:rsidRDefault="00F677E8" w:rsidP="00F677E8">
            <w:pPr>
              <w:autoSpaceDE w:val="0"/>
              <w:autoSpaceDN w:val="0"/>
              <w:adjustRightInd w:val="0"/>
              <w:ind w:firstLine="708"/>
              <w:jc w:val="both"/>
              <w:rPr>
                <w:sz w:val="24"/>
              </w:rPr>
            </w:pP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200/5000</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F677E8" w:rsidRDefault="00F677E8" w:rsidP="00F677E8">
            <w:pPr>
              <w:autoSpaceDE w:val="0"/>
              <w:autoSpaceDN w:val="0"/>
              <w:adjustRightInd w:val="0"/>
              <w:rPr>
                <w:sz w:val="24"/>
              </w:rPr>
            </w:pPr>
            <w:r w:rsidRPr="001F5B4F">
              <w:rPr>
                <w:rFonts w:eastAsia="Calibri"/>
                <w:sz w:val="24"/>
              </w:rPr>
              <w:t xml:space="preserve">не менее 10 процентов мест (но не менее одного места) для </w:t>
            </w:r>
            <w:r w:rsidRPr="001F5B4F">
              <w:rPr>
                <w:rFonts w:eastAsia="Calibri"/>
                <w:sz w:val="24"/>
              </w:rPr>
              <w:lastRenderedPageBreak/>
              <w:t>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sz w:val="24"/>
              </w:rPr>
              <w:lastRenderedPageBreak/>
              <w:t>Осуществление религиозных обрядов (3.7.1)</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50 м</w:t>
            </w:r>
            <w:r w:rsidRPr="001F5B4F">
              <w:rPr>
                <w:rFonts w:eastAsia="Calibri"/>
                <w:sz w:val="24"/>
                <w:vertAlign w:val="superscript"/>
              </w:rPr>
              <w:t>2</w:t>
            </w:r>
            <w:r w:rsidRPr="001F5B4F">
              <w:rPr>
                <w:rFonts w:eastAsia="Calibri"/>
                <w:sz w:val="24"/>
              </w:rPr>
              <w:t>общей площади объекта,</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Общественное управление (3.8)</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8/40</w:t>
            </w:r>
          </w:p>
        </w:tc>
        <w:tc>
          <w:tcPr>
            <w:tcW w:w="1701" w:type="dxa"/>
          </w:tcPr>
          <w:p w:rsidR="00F677E8" w:rsidRPr="00C4618D" w:rsidRDefault="00F677E8" w:rsidP="00F677E8">
            <w:pPr>
              <w:autoSpaceDE w:val="0"/>
              <w:autoSpaceDN w:val="0"/>
              <w:adjustRightInd w:val="0"/>
              <w:jc w:val="center"/>
              <w:rPr>
                <w:sz w:val="24"/>
              </w:rPr>
            </w:pPr>
            <w:r>
              <w:rPr>
                <w:sz w:val="24"/>
              </w:rPr>
              <w:t xml:space="preserve">60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Государственное управление (3.8.1)</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8/40</w:t>
            </w:r>
          </w:p>
        </w:tc>
        <w:tc>
          <w:tcPr>
            <w:tcW w:w="1701" w:type="dxa"/>
          </w:tcPr>
          <w:p w:rsidR="00F677E8" w:rsidRPr="00C4618D" w:rsidRDefault="00F677E8" w:rsidP="00F677E8">
            <w:pPr>
              <w:autoSpaceDE w:val="0"/>
              <w:autoSpaceDN w:val="0"/>
              <w:adjustRightInd w:val="0"/>
              <w:jc w:val="center"/>
              <w:rPr>
                <w:sz w:val="24"/>
              </w:rPr>
            </w:pPr>
            <w:r>
              <w:rPr>
                <w:sz w:val="24"/>
              </w:rPr>
              <w:t xml:space="preserve">60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Обеспечение научной деятельности (3.9)</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8/40</w:t>
            </w:r>
          </w:p>
        </w:tc>
        <w:tc>
          <w:tcPr>
            <w:tcW w:w="1701" w:type="dxa"/>
          </w:tcPr>
          <w:p w:rsidR="00F677E8" w:rsidRDefault="00F677E8" w:rsidP="00F677E8">
            <w:pPr>
              <w:autoSpaceDE w:val="0"/>
              <w:autoSpaceDN w:val="0"/>
              <w:adjustRightInd w:val="0"/>
              <w:jc w:val="center"/>
              <w:rPr>
                <w:sz w:val="24"/>
              </w:rPr>
            </w:pPr>
            <w:r>
              <w:rPr>
                <w:sz w:val="24"/>
              </w:rPr>
              <w:t>60 %</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1F5B4F" w:rsidRDefault="00F677E8" w:rsidP="00F677E8">
            <w:pPr>
              <w:spacing w:line="240" w:lineRule="exact"/>
              <w:jc w:val="both"/>
              <w:rPr>
                <w:rFonts w:eastAsia="Calibri"/>
                <w:sz w:val="24"/>
              </w:rPr>
            </w:pPr>
            <w:r w:rsidRPr="001F5B4F">
              <w:rPr>
                <w:rFonts w:eastAsia="Calibri"/>
                <w:sz w:val="24"/>
              </w:rPr>
              <w:t xml:space="preserve">не менее 10 процентов мест (но не менее одного места) для парковки специальных автотранспортных средств </w:t>
            </w:r>
            <w:r w:rsidRPr="001F5B4F">
              <w:rPr>
                <w:rFonts w:eastAsia="Calibri"/>
                <w:sz w:val="24"/>
              </w:rPr>
              <w:lastRenderedPageBreak/>
              <w:t>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lastRenderedPageBreak/>
              <w:t>Проведение научных исследований (3.9.2)</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8/40</w:t>
            </w:r>
          </w:p>
        </w:tc>
        <w:tc>
          <w:tcPr>
            <w:tcW w:w="1701" w:type="dxa"/>
          </w:tcPr>
          <w:p w:rsidR="00F677E8" w:rsidRDefault="00F677E8" w:rsidP="00F677E8">
            <w:pPr>
              <w:autoSpaceDE w:val="0"/>
              <w:autoSpaceDN w:val="0"/>
              <w:adjustRightInd w:val="0"/>
              <w:jc w:val="center"/>
              <w:rPr>
                <w:sz w:val="24"/>
              </w:rPr>
            </w:pPr>
            <w:r>
              <w:rPr>
                <w:sz w:val="24"/>
              </w:rPr>
              <w:t>60 %</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Амбулаторное ветеринарное обслуживание (3.10.2)</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200/5000</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Pr="00C4618D" w:rsidRDefault="00F677E8" w:rsidP="00F677E8">
            <w:pPr>
              <w:autoSpaceDE w:val="0"/>
              <w:autoSpaceDN w:val="0"/>
              <w:adjustRightInd w:val="0"/>
              <w:jc w:val="center"/>
              <w:rPr>
                <w:sz w:val="24"/>
              </w:rPr>
            </w:pPr>
            <w:r>
              <w:rPr>
                <w:sz w:val="24"/>
              </w:rPr>
              <w:t xml:space="preserve">60 </w:t>
            </w:r>
            <w:r>
              <w:rPr>
                <w:sz w:val="24"/>
                <w:lang w:val="en-US"/>
              </w:rPr>
              <w:t>%</w:t>
            </w:r>
          </w:p>
        </w:tc>
        <w:tc>
          <w:tcPr>
            <w:tcW w:w="3544" w:type="dxa"/>
          </w:tcPr>
          <w:p w:rsidR="00F677E8" w:rsidRDefault="00F677E8" w:rsidP="00F677E8">
            <w:pPr>
              <w:autoSpaceDE w:val="0"/>
              <w:autoSpaceDN w:val="0"/>
              <w:adjustRightInd w:val="0"/>
              <w:jc w:val="center"/>
              <w:rPr>
                <w:sz w:val="24"/>
              </w:rPr>
            </w:pPr>
            <w:r>
              <w:rPr>
                <w:sz w:val="24"/>
              </w:rPr>
              <w:t>-</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Предпринимательство (4.0)</w:t>
            </w: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Pr="00C4618D" w:rsidRDefault="00F677E8" w:rsidP="00F677E8">
            <w:pPr>
              <w:autoSpaceDE w:val="0"/>
              <w:autoSpaceDN w:val="0"/>
              <w:adjustRightInd w:val="0"/>
              <w:jc w:val="center"/>
              <w:rPr>
                <w:sz w:val="24"/>
              </w:rPr>
            </w:pPr>
            <w:r>
              <w:rPr>
                <w:sz w:val="24"/>
              </w:rPr>
              <w:t xml:space="preserve">60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EE113D">
              <w:rPr>
                <w:rFonts w:eastAsia="Calibri"/>
                <w:sz w:val="24"/>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EE113D" w:rsidRDefault="00F677E8" w:rsidP="00F677E8">
            <w:pPr>
              <w:autoSpaceDE w:val="0"/>
              <w:autoSpaceDN w:val="0"/>
              <w:adjustRightInd w:val="0"/>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Деловое управление (4.1)</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8/40</w:t>
            </w:r>
          </w:p>
        </w:tc>
        <w:tc>
          <w:tcPr>
            <w:tcW w:w="1701" w:type="dxa"/>
          </w:tcPr>
          <w:p w:rsidR="00F677E8" w:rsidRPr="00C4618D" w:rsidRDefault="00F677E8" w:rsidP="00F677E8">
            <w:pPr>
              <w:autoSpaceDE w:val="0"/>
              <w:autoSpaceDN w:val="0"/>
              <w:adjustRightInd w:val="0"/>
              <w:jc w:val="center"/>
              <w:rPr>
                <w:sz w:val="24"/>
              </w:rPr>
            </w:pPr>
            <w:r>
              <w:rPr>
                <w:sz w:val="24"/>
              </w:rPr>
              <w:t xml:space="preserve">60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t xml:space="preserve">Объекты торговли (торговые центры, торгово-развлекательные </w:t>
            </w:r>
            <w:r>
              <w:rPr>
                <w:rFonts w:eastAsiaTheme="minorHAnsi"/>
                <w:sz w:val="24"/>
                <w:lang w:eastAsia="en-US"/>
              </w:rPr>
              <w:lastRenderedPageBreak/>
              <w:t>центры (комплексы) (4.2)</w:t>
            </w:r>
          </w:p>
        </w:tc>
        <w:tc>
          <w:tcPr>
            <w:tcW w:w="2551" w:type="dxa"/>
          </w:tcPr>
          <w:p w:rsidR="00F677E8" w:rsidRDefault="00F677E8" w:rsidP="00F677E8">
            <w:pPr>
              <w:autoSpaceDE w:val="0"/>
              <w:autoSpaceDN w:val="0"/>
              <w:adjustRightInd w:val="0"/>
              <w:jc w:val="both"/>
              <w:rPr>
                <w:sz w:val="24"/>
              </w:rPr>
            </w:pPr>
            <w:r>
              <w:rPr>
                <w:sz w:val="24"/>
              </w:rPr>
              <w:lastRenderedPageBreak/>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2500/ 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Pr="00C4618D" w:rsidRDefault="00F677E8" w:rsidP="00F677E8">
            <w:pPr>
              <w:autoSpaceDE w:val="0"/>
              <w:autoSpaceDN w:val="0"/>
              <w:adjustRightInd w:val="0"/>
              <w:jc w:val="center"/>
              <w:rPr>
                <w:sz w:val="24"/>
              </w:rPr>
            </w:pPr>
            <w:r>
              <w:rPr>
                <w:sz w:val="24"/>
              </w:rPr>
              <w:t xml:space="preserve">40 </w:t>
            </w:r>
            <w:r>
              <w:rPr>
                <w:sz w:val="24"/>
                <w:lang w:val="en-US"/>
              </w:rPr>
              <w:t>%</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 а также 1 машино-место на 5 работников,</w:t>
            </w:r>
          </w:p>
          <w:p w:rsidR="00F677E8" w:rsidRPr="001F5B4F" w:rsidRDefault="00F677E8" w:rsidP="00F677E8">
            <w:pPr>
              <w:spacing w:line="240" w:lineRule="exact"/>
              <w:jc w:val="both"/>
              <w:rPr>
                <w:rFonts w:eastAsia="Calibri"/>
                <w:sz w:val="24"/>
              </w:rPr>
            </w:pPr>
            <w:r w:rsidRPr="001F5B4F">
              <w:rPr>
                <w:rFonts w:eastAsia="Calibri"/>
                <w:sz w:val="24"/>
              </w:rPr>
              <w:t xml:space="preserve">не менее 10 процентов мест (но не менее одного места) для </w:t>
            </w:r>
            <w:r w:rsidRPr="001F5B4F">
              <w:rPr>
                <w:rFonts w:eastAsia="Calibri"/>
                <w:sz w:val="24"/>
              </w:rPr>
              <w:lastRenderedPageBreak/>
              <w:t>парковки специальных автотранспортных средств инвалидов</w:t>
            </w:r>
          </w:p>
        </w:tc>
      </w:tr>
      <w:tr w:rsidR="00F677E8" w:rsidRPr="00DE46E0" w:rsidTr="00F677E8">
        <w:tc>
          <w:tcPr>
            <w:tcW w:w="2658" w:type="dxa"/>
          </w:tcPr>
          <w:p w:rsidR="00F677E8" w:rsidRDefault="00F677E8" w:rsidP="00F677E8">
            <w:pPr>
              <w:autoSpaceDE w:val="0"/>
              <w:autoSpaceDN w:val="0"/>
              <w:adjustRightInd w:val="0"/>
              <w:jc w:val="both"/>
              <w:rPr>
                <w:rFonts w:eastAsiaTheme="minorHAnsi"/>
                <w:sz w:val="24"/>
                <w:lang w:eastAsia="en-US"/>
              </w:rPr>
            </w:pPr>
            <w:r>
              <w:rPr>
                <w:rFonts w:eastAsiaTheme="minorHAnsi"/>
                <w:sz w:val="24"/>
                <w:lang w:eastAsia="en-US"/>
              </w:rPr>
              <w:lastRenderedPageBreak/>
              <w:t>Рынки (4.3)</w:t>
            </w:r>
          </w:p>
        </w:tc>
        <w:tc>
          <w:tcPr>
            <w:tcW w:w="2551" w:type="dxa"/>
          </w:tcPr>
          <w:p w:rsidR="00F677E8"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6</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45%</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14 м</w:t>
            </w:r>
            <w:r w:rsidRPr="001F5B4F">
              <w:rPr>
                <w:rFonts w:eastAsia="Calibri"/>
                <w:sz w:val="24"/>
                <w:vertAlign w:val="superscript"/>
              </w:rPr>
              <w:t>2</w:t>
            </w:r>
            <w:r w:rsidRPr="001F5B4F">
              <w:rPr>
                <w:rFonts w:eastAsia="Calibri"/>
                <w:sz w:val="24"/>
              </w:rPr>
              <w:t xml:space="preserve"> торговой площади для объектов с площадью торгового зала более 3500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20 м</w:t>
            </w:r>
            <w:r w:rsidRPr="001F5B4F">
              <w:rPr>
                <w:rFonts w:eastAsia="Calibri"/>
                <w:sz w:val="24"/>
                <w:vertAlign w:val="superscript"/>
              </w:rPr>
              <w:t xml:space="preserve">2 </w:t>
            </w:r>
            <w:r w:rsidRPr="001F5B4F">
              <w:rPr>
                <w:rFonts w:eastAsia="Calibri"/>
                <w:sz w:val="24"/>
              </w:rPr>
              <w:t>торговой площади для объектов с площадью торгового зала от 200 до 3500 м</w:t>
            </w:r>
            <w:r w:rsidRPr="001F5B4F">
              <w:rPr>
                <w:rFonts w:eastAsia="Calibri"/>
                <w:sz w:val="24"/>
                <w:vertAlign w:val="superscript"/>
              </w:rPr>
              <w:t>2</w:t>
            </w:r>
            <w:r w:rsidRPr="001F5B4F">
              <w:rPr>
                <w:rFonts w:eastAsia="Calibri"/>
                <w:sz w:val="24"/>
              </w:rPr>
              <w:t>,</w:t>
            </w:r>
          </w:p>
          <w:p w:rsidR="00F677E8" w:rsidRPr="001F5B4F" w:rsidRDefault="00F677E8" w:rsidP="00F677E8">
            <w:pPr>
              <w:spacing w:line="240" w:lineRule="exact"/>
              <w:jc w:val="both"/>
              <w:rPr>
                <w:rFonts w:eastAsia="Calibri"/>
                <w:sz w:val="24"/>
              </w:rPr>
            </w:pPr>
            <w:r w:rsidRPr="001F5B4F">
              <w:rPr>
                <w:rFonts w:eastAsia="Calibri"/>
                <w:sz w:val="24"/>
              </w:rPr>
              <w:t>1 машино-место на 20 м</w:t>
            </w:r>
            <w:r w:rsidRPr="001F5B4F">
              <w:rPr>
                <w:rFonts w:eastAsia="Calibri"/>
                <w:sz w:val="24"/>
                <w:vertAlign w:val="superscript"/>
              </w:rPr>
              <w:t>2</w:t>
            </w:r>
            <w:r w:rsidRPr="001F5B4F">
              <w:rPr>
                <w:rFonts w:eastAsia="Calibri"/>
                <w:sz w:val="24"/>
              </w:rPr>
              <w:t>торговой площади для объектов с площадью торгового зала от 50 до 200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5 работников,</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 </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Магазины</w:t>
            </w:r>
            <w:r>
              <w:rPr>
                <w:sz w:val="24"/>
              </w:rPr>
              <w:t xml:space="preserve"> (4.4)</w:t>
            </w:r>
          </w:p>
          <w:p w:rsidR="00F677E8" w:rsidRPr="00DE46E0" w:rsidRDefault="00F677E8" w:rsidP="00F677E8">
            <w:pPr>
              <w:autoSpaceDE w:val="0"/>
              <w:autoSpaceDN w:val="0"/>
              <w:adjustRightInd w:val="0"/>
              <w:jc w:val="both"/>
              <w:rPr>
                <w:sz w:val="24"/>
              </w:rPr>
            </w:pP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rPr>
                <w:sz w:val="24"/>
              </w:rPr>
            </w:pPr>
            <w:r>
              <w:rPr>
                <w:sz w:val="24"/>
              </w:rPr>
              <w:t>200/не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50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14 м</w:t>
            </w:r>
            <w:r w:rsidRPr="001F5B4F">
              <w:rPr>
                <w:rFonts w:eastAsia="Calibri"/>
                <w:sz w:val="24"/>
                <w:vertAlign w:val="superscript"/>
              </w:rPr>
              <w:t>2</w:t>
            </w:r>
            <w:r w:rsidRPr="001F5B4F">
              <w:rPr>
                <w:rFonts w:eastAsia="Calibri"/>
                <w:sz w:val="24"/>
              </w:rPr>
              <w:t xml:space="preserve"> торговой площади для объектов с площадью торгового зала более 3500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20 м</w:t>
            </w:r>
            <w:r w:rsidRPr="001F5B4F">
              <w:rPr>
                <w:rFonts w:eastAsia="Calibri"/>
                <w:sz w:val="24"/>
                <w:vertAlign w:val="superscript"/>
              </w:rPr>
              <w:t xml:space="preserve">2 </w:t>
            </w:r>
            <w:r w:rsidRPr="001F5B4F">
              <w:rPr>
                <w:rFonts w:eastAsia="Calibri"/>
                <w:sz w:val="24"/>
              </w:rPr>
              <w:t>торговой площади для объектов с площадью торгового зала от 200 до 3500 м</w:t>
            </w:r>
            <w:r w:rsidRPr="001F5B4F">
              <w:rPr>
                <w:rFonts w:eastAsia="Calibri"/>
                <w:sz w:val="24"/>
                <w:vertAlign w:val="superscript"/>
              </w:rPr>
              <w:t>2</w:t>
            </w:r>
            <w:r w:rsidRPr="001F5B4F">
              <w:rPr>
                <w:rFonts w:eastAsia="Calibri"/>
                <w:sz w:val="24"/>
              </w:rPr>
              <w:t>,</w:t>
            </w:r>
          </w:p>
          <w:p w:rsidR="00F677E8" w:rsidRPr="001F5B4F" w:rsidRDefault="00F677E8" w:rsidP="00F677E8">
            <w:pPr>
              <w:spacing w:line="240" w:lineRule="exact"/>
              <w:jc w:val="both"/>
              <w:rPr>
                <w:rFonts w:eastAsia="Calibri"/>
                <w:sz w:val="24"/>
              </w:rPr>
            </w:pPr>
            <w:r w:rsidRPr="001F5B4F">
              <w:rPr>
                <w:rFonts w:eastAsia="Calibri"/>
                <w:sz w:val="24"/>
              </w:rPr>
              <w:t>1 машино-место на 20 м</w:t>
            </w:r>
            <w:r w:rsidRPr="001F5B4F">
              <w:rPr>
                <w:rFonts w:eastAsia="Calibri"/>
                <w:sz w:val="24"/>
                <w:vertAlign w:val="superscript"/>
              </w:rPr>
              <w:t>2</w:t>
            </w:r>
            <w:r w:rsidRPr="001F5B4F">
              <w:rPr>
                <w:rFonts w:eastAsia="Calibri"/>
                <w:sz w:val="24"/>
              </w:rPr>
              <w:t>торговой площади для объектов с площадью торгового зала от 50 до 200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5 работников,</w:t>
            </w:r>
          </w:p>
          <w:p w:rsidR="00F677E8" w:rsidRDefault="00F677E8" w:rsidP="00F677E8">
            <w:pPr>
              <w:autoSpaceDE w:val="0"/>
              <w:autoSpaceDN w:val="0"/>
              <w:adjustRightInd w:val="0"/>
              <w:rPr>
                <w:sz w:val="24"/>
              </w:rPr>
            </w:pPr>
            <w:r w:rsidRPr="001F5B4F">
              <w:rPr>
                <w:rFonts w:eastAsia="Calibri"/>
                <w:sz w:val="24"/>
              </w:rPr>
              <w:t xml:space="preserve">не менее 10 процентов мест (но </w:t>
            </w:r>
            <w:r w:rsidRPr="001F5B4F">
              <w:rPr>
                <w:rFonts w:eastAsia="Calibri"/>
                <w:sz w:val="24"/>
              </w:rPr>
              <w:lastRenderedPageBreak/>
              <w:t>не менее одного места) для парковки специальных автотранспортных средств инвалидов </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lastRenderedPageBreak/>
              <w:t>Банковская и страховая деятельность</w:t>
            </w:r>
            <w:r>
              <w:rPr>
                <w:sz w:val="24"/>
              </w:rPr>
              <w:t xml:space="preserve"> (4.5)</w:t>
            </w:r>
          </w:p>
          <w:p w:rsidR="00F677E8" w:rsidRPr="00DE46E0" w:rsidRDefault="00F677E8" w:rsidP="00F677E8">
            <w:pPr>
              <w:autoSpaceDE w:val="0"/>
              <w:autoSpaceDN w:val="0"/>
              <w:adjustRightInd w:val="0"/>
              <w:jc w:val="both"/>
              <w:rPr>
                <w:sz w:val="24"/>
              </w:rPr>
            </w:pP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rPr>
                <w:sz w:val="24"/>
              </w:rPr>
            </w:pPr>
            <w:r>
              <w:rPr>
                <w:sz w:val="24"/>
              </w:rPr>
              <w:t>400/не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60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sidRPr="00DE46E0">
              <w:rPr>
                <w:sz w:val="24"/>
              </w:rPr>
              <w:t>Общественное питание</w:t>
            </w:r>
            <w:r>
              <w:rPr>
                <w:sz w:val="24"/>
              </w:rPr>
              <w:t xml:space="preserve"> (4.6)</w:t>
            </w:r>
          </w:p>
          <w:p w:rsidR="00F677E8" w:rsidRPr="00DE46E0" w:rsidRDefault="00F677E8" w:rsidP="00F677E8">
            <w:pPr>
              <w:autoSpaceDE w:val="0"/>
              <w:autoSpaceDN w:val="0"/>
              <w:adjustRightInd w:val="0"/>
              <w:jc w:val="both"/>
              <w:rPr>
                <w:sz w:val="24"/>
              </w:rPr>
            </w:pPr>
          </w:p>
        </w:tc>
        <w:tc>
          <w:tcPr>
            <w:tcW w:w="2551" w:type="dxa"/>
          </w:tcPr>
          <w:p w:rsidR="00F677E8" w:rsidRPr="00DE46E0" w:rsidRDefault="00F677E8" w:rsidP="00F677E8">
            <w:pPr>
              <w:autoSpaceDE w:val="0"/>
              <w:autoSpaceDN w:val="0"/>
              <w:adjustRightInd w:val="0"/>
              <w:jc w:val="both"/>
              <w:rPr>
                <w:sz w:val="24"/>
              </w:rPr>
            </w:pPr>
            <w:r>
              <w:rPr>
                <w:sz w:val="24"/>
              </w:rPr>
              <w:t>Предоставление коммунальных услуг (3.1.1)</w:t>
            </w:r>
          </w:p>
        </w:tc>
        <w:tc>
          <w:tcPr>
            <w:tcW w:w="1561" w:type="dxa"/>
          </w:tcPr>
          <w:p w:rsidR="00F677E8" w:rsidRDefault="00F677E8" w:rsidP="00F677E8">
            <w:pPr>
              <w:autoSpaceDE w:val="0"/>
              <w:autoSpaceDN w:val="0"/>
              <w:adjustRightInd w:val="0"/>
              <w:jc w:val="center"/>
              <w:rPr>
                <w:sz w:val="24"/>
              </w:rPr>
            </w:pPr>
            <w:r>
              <w:rPr>
                <w:sz w:val="24"/>
              </w:rPr>
              <w:t>200/5000</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50</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F677E8" w:rsidRDefault="00F677E8"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Гостиничное обслуживание (4.7)</w:t>
            </w:r>
          </w:p>
        </w:tc>
        <w:tc>
          <w:tcPr>
            <w:tcW w:w="2551" w:type="dxa"/>
          </w:tcPr>
          <w:p w:rsidR="00F677E8" w:rsidRDefault="00F677E8" w:rsidP="00F677E8">
            <w:pPr>
              <w:autoSpaceDE w:val="0"/>
              <w:autoSpaceDN w:val="0"/>
              <w:adjustRightInd w:val="0"/>
              <w:jc w:val="center"/>
              <w:rPr>
                <w:sz w:val="24"/>
              </w:rPr>
            </w:pPr>
            <w:r>
              <w:rPr>
                <w:sz w:val="24"/>
              </w:rPr>
              <w:t>-</w:t>
            </w:r>
          </w:p>
        </w:tc>
        <w:tc>
          <w:tcPr>
            <w:tcW w:w="1561" w:type="dxa"/>
          </w:tcPr>
          <w:p w:rsidR="00F677E8" w:rsidRDefault="00F677E8" w:rsidP="00F677E8">
            <w:pPr>
              <w:autoSpaceDE w:val="0"/>
              <w:autoSpaceDN w:val="0"/>
              <w:adjustRightInd w:val="0"/>
              <w:jc w:val="center"/>
              <w:rPr>
                <w:sz w:val="24"/>
              </w:rPr>
            </w:pPr>
            <w:r>
              <w:rPr>
                <w:sz w:val="24"/>
              </w:rPr>
              <w:t>600/ 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45</w:t>
            </w:r>
          </w:p>
        </w:tc>
        <w:tc>
          <w:tcPr>
            <w:tcW w:w="3544" w:type="dxa"/>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 </w:t>
            </w:r>
            <w:r w:rsidRPr="001F5B4F">
              <w:rPr>
                <w:rFonts w:eastAsia="Calibri"/>
                <w:sz w:val="24"/>
              </w:rPr>
              <w:br/>
              <w:t>15 машино-мест на 100 гостиничных мест для гостиниц высшего разряда 4-5 "звезд",</w:t>
            </w:r>
            <w:r w:rsidRPr="001F5B4F">
              <w:rPr>
                <w:rFonts w:eastAsia="Calibri"/>
                <w:sz w:val="24"/>
              </w:rPr>
              <w:br/>
              <w:t>8 машино-мест на 100 гостиничных мест для прочих гостиниц,</w:t>
            </w:r>
          </w:p>
          <w:p w:rsidR="00F677E8" w:rsidRPr="001F5B4F" w:rsidRDefault="00F677E8" w:rsidP="00F677E8">
            <w:pPr>
              <w:spacing w:line="240" w:lineRule="exact"/>
              <w:jc w:val="both"/>
              <w:rPr>
                <w:rFonts w:eastAsia="Calibri"/>
                <w:sz w:val="24"/>
              </w:rPr>
            </w:pPr>
            <w:r w:rsidRPr="001F5B4F">
              <w:rPr>
                <w:rFonts w:eastAsia="Calibri"/>
                <w:sz w:val="24"/>
              </w:rPr>
              <w:t xml:space="preserve">не менее 10 процентов мест (но не менее одного места) для парковки специальных </w:t>
            </w:r>
            <w:r w:rsidRPr="001F5B4F">
              <w:rPr>
                <w:rFonts w:eastAsia="Calibri"/>
                <w:sz w:val="24"/>
              </w:rPr>
              <w:lastRenderedPageBreak/>
              <w:t>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lastRenderedPageBreak/>
              <w:t>Развлечение (4.8)</w:t>
            </w:r>
          </w:p>
        </w:tc>
        <w:tc>
          <w:tcPr>
            <w:tcW w:w="2551" w:type="dxa"/>
          </w:tcPr>
          <w:p w:rsidR="00F677E8" w:rsidRDefault="00F677E8" w:rsidP="00F677E8">
            <w:pPr>
              <w:autoSpaceDE w:val="0"/>
              <w:autoSpaceDN w:val="0"/>
              <w:adjustRightInd w:val="0"/>
              <w:jc w:val="center"/>
              <w:rPr>
                <w:sz w:val="24"/>
              </w:rPr>
            </w:pPr>
            <w:r>
              <w:rPr>
                <w:sz w:val="24"/>
              </w:rPr>
              <w:t>-</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45</w:t>
            </w:r>
          </w:p>
        </w:tc>
        <w:tc>
          <w:tcPr>
            <w:tcW w:w="3544" w:type="dxa"/>
            <w:vMerge w:val="restart"/>
          </w:tcPr>
          <w:p w:rsidR="00F677E8" w:rsidRPr="001F5B4F" w:rsidRDefault="00F677E8"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F677E8" w:rsidRPr="001F5B4F" w:rsidRDefault="00F677E8"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Развлекательные мероприятия (4.8.1)</w:t>
            </w:r>
          </w:p>
        </w:tc>
        <w:tc>
          <w:tcPr>
            <w:tcW w:w="2551" w:type="dxa"/>
          </w:tcPr>
          <w:p w:rsidR="00F677E8" w:rsidRDefault="00F677E8" w:rsidP="00F677E8">
            <w:pPr>
              <w:autoSpaceDE w:val="0"/>
              <w:autoSpaceDN w:val="0"/>
              <w:adjustRightInd w:val="0"/>
              <w:jc w:val="center"/>
              <w:rPr>
                <w:sz w:val="24"/>
              </w:rPr>
            </w:pPr>
            <w:r>
              <w:rPr>
                <w:sz w:val="24"/>
              </w:rPr>
              <w:t>-</w:t>
            </w:r>
          </w:p>
        </w:tc>
        <w:tc>
          <w:tcPr>
            <w:tcW w:w="1561" w:type="dxa"/>
          </w:tcPr>
          <w:p w:rsidR="00F677E8" w:rsidRDefault="00F677E8" w:rsidP="00F677E8">
            <w:pPr>
              <w:autoSpaceDE w:val="0"/>
              <w:autoSpaceDN w:val="0"/>
              <w:adjustRightInd w:val="0"/>
              <w:jc w:val="center"/>
              <w:rPr>
                <w:sz w:val="24"/>
              </w:rPr>
            </w:pPr>
            <w:r>
              <w:rPr>
                <w:sz w:val="24"/>
              </w:rPr>
              <w:t>не подлежит установлению</w:t>
            </w:r>
          </w:p>
        </w:tc>
        <w:tc>
          <w:tcPr>
            <w:tcW w:w="1560" w:type="dxa"/>
          </w:tcPr>
          <w:p w:rsidR="00F677E8" w:rsidRDefault="00F677E8" w:rsidP="00F677E8">
            <w:pPr>
              <w:autoSpaceDE w:val="0"/>
              <w:autoSpaceDN w:val="0"/>
              <w:adjustRightInd w:val="0"/>
              <w:jc w:val="center"/>
              <w:rPr>
                <w:sz w:val="24"/>
              </w:rPr>
            </w:pPr>
            <w:r>
              <w:rPr>
                <w:sz w:val="24"/>
              </w:rPr>
              <w:t>3</w:t>
            </w:r>
          </w:p>
        </w:tc>
        <w:tc>
          <w:tcPr>
            <w:tcW w:w="1701" w:type="dxa"/>
          </w:tcPr>
          <w:p w:rsidR="00F677E8" w:rsidRDefault="00F677E8" w:rsidP="00F677E8">
            <w:pPr>
              <w:autoSpaceDE w:val="0"/>
              <w:autoSpaceDN w:val="0"/>
              <w:adjustRightInd w:val="0"/>
              <w:jc w:val="center"/>
              <w:rPr>
                <w:sz w:val="24"/>
              </w:rPr>
            </w:pPr>
            <w:r>
              <w:rPr>
                <w:sz w:val="24"/>
              </w:rPr>
              <w:t>3/20</w:t>
            </w:r>
          </w:p>
        </w:tc>
        <w:tc>
          <w:tcPr>
            <w:tcW w:w="1701" w:type="dxa"/>
          </w:tcPr>
          <w:p w:rsidR="00F677E8" w:rsidRDefault="00F677E8" w:rsidP="00F677E8">
            <w:pPr>
              <w:autoSpaceDE w:val="0"/>
              <w:autoSpaceDN w:val="0"/>
              <w:adjustRightInd w:val="0"/>
              <w:jc w:val="center"/>
              <w:rPr>
                <w:sz w:val="24"/>
              </w:rPr>
            </w:pPr>
            <w:r>
              <w:rPr>
                <w:sz w:val="24"/>
              </w:rPr>
              <w:t>45</w:t>
            </w:r>
          </w:p>
        </w:tc>
        <w:tc>
          <w:tcPr>
            <w:tcW w:w="3544" w:type="dxa"/>
            <w:vMerge/>
          </w:tcPr>
          <w:p w:rsidR="00F677E8" w:rsidRPr="001F5B4F" w:rsidRDefault="00F677E8" w:rsidP="00F677E8">
            <w:pPr>
              <w:spacing w:line="240" w:lineRule="exact"/>
              <w:jc w:val="both"/>
              <w:rPr>
                <w:rFonts w:eastAsia="Calibri"/>
                <w:sz w:val="24"/>
              </w:rPr>
            </w:pPr>
          </w:p>
        </w:tc>
      </w:tr>
      <w:tr w:rsidR="00F677E8" w:rsidRPr="00DE46E0" w:rsidTr="00F677E8">
        <w:tc>
          <w:tcPr>
            <w:tcW w:w="2658" w:type="dxa"/>
          </w:tcPr>
          <w:p w:rsidR="00F677E8" w:rsidRPr="00DE46E0" w:rsidRDefault="00F677E8" w:rsidP="00F677E8">
            <w:pPr>
              <w:autoSpaceDE w:val="0"/>
              <w:autoSpaceDN w:val="0"/>
              <w:adjustRightInd w:val="0"/>
              <w:jc w:val="both"/>
              <w:rPr>
                <w:sz w:val="24"/>
              </w:rPr>
            </w:pPr>
            <w:r>
              <w:rPr>
                <w:rFonts w:eastAsiaTheme="minorHAnsi"/>
                <w:sz w:val="24"/>
                <w:lang w:eastAsia="en-US"/>
              </w:rPr>
              <w:t>Служебные гаражи (4.9)</w:t>
            </w:r>
          </w:p>
        </w:tc>
        <w:tc>
          <w:tcPr>
            <w:tcW w:w="2551" w:type="dxa"/>
          </w:tcPr>
          <w:p w:rsidR="00F677E8" w:rsidRDefault="00F677E8" w:rsidP="00F677E8">
            <w:pPr>
              <w:autoSpaceDE w:val="0"/>
              <w:autoSpaceDN w:val="0"/>
              <w:adjustRightInd w:val="0"/>
              <w:jc w:val="center"/>
              <w:rPr>
                <w:sz w:val="24"/>
              </w:rPr>
            </w:pPr>
            <w:r>
              <w:rPr>
                <w:sz w:val="24"/>
              </w:rPr>
              <w:t>-</w:t>
            </w:r>
          </w:p>
        </w:tc>
        <w:tc>
          <w:tcPr>
            <w:tcW w:w="6523" w:type="dxa"/>
            <w:gridSpan w:val="4"/>
          </w:tcPr>
          <w:p w:rsidR="00F677E8"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1F5B4F" w:rsidRDefault="00F677E8" w:rsidP="00F677E8">
            <w:pPr>
              <w:spacing w:line="240" w:lineRule="exact"/>
              <w:jc w:val="center"/>
              <w:rPr>
                <w:rFonts w:eastAsia="Calibri"/>
                <w:sz w:val="24"/>
              </w:rPr>
            </w:pPr>
            <w:r>
              <w:rPr>
                <w:rFonts w:eastAsia="Calibri"/>
                <w:sz w:val="24"/>
              </w:rPr>
              <w:t>-</w:t>
            </w:r>
          </w:p>
        </w:tc>
      </w:tr>
      <w:tr w:rsidR="008B2DD3" w:rsidRPr="00DE46E0" w:rsidTr="00F677E8">
        <w:tc>
          <w:tcPr>
            <w:tcW w:w="2658" w:type="dxa"/>
          </w:tcPr>
          <w:p w:rsidR="008B2DD3" w:rsidRPr="00DE46E0" w:rsidRDefault="008B2DD3" w:rsidP="00191EF6">
            <w:pPr>
              <w:autoSpaceDE w:val="0"/>
              <w:autoSpaceDN w:val="0"/>
              <w:adjustRightInd w:val="0"/>
              <w:jc w:val="both"/>
              <w:rPr>
                <w:sz w:val="24"/>
              </w:rPr>
            </w:pPr>
            <w:r>
              <w:rPr>
                <w:sz w:val="24"/>
              </w:rPr>
              <w:t>Стоянка транспортных средств (4.9.2)</w:t>
            </w:r>
          </w:p>
        </w:tc>
        <w:tc>
          <w:tcPr>
            <w:tcW w:w="2551" w:type="dxa"/>
          </w:tcPr>
          <w:p w:rsidR="008B2DD3" w:rsidRPr="00DE46E0" w:rsidRDefault="008B2DD3" w:rsidP="00191EF6">
            <w:pPr>
              <w:autoSpaceDE w:val="0"/>
              <w:autoSpaceDN w:val="0"/>
              <w:adjustRightInd w:val="0"/>
              <w:jc w:val="center"/>
              <w:rPr>
                <w:sz w:val="24"/>
              </w:rPr>
            </w:pPr>
            <w:r>
              <w:rPr>
                <w:sz w:val="24"/>
              </w:rPr>
              <w:t>-</w:t>
            </w:r>
          </w:p>
        </w:tc>
        <w:tc>
          <w:tcPr>
            <w:tcW w:w="6523" w:type="dxa"/>
            <w:gridSpan w:val="4"/>
          </w:tcPr>
          <w:p w:rsidR="008B2DD3" w:rsidRPr="00DE46E0" w:rsidRDefault="008B2DD3" w:rsidP="00191EF6">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191EF6">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Выставочно-ярмарочная деятельность (4.10)</w:t>
            </w:r>
          </w:p>
        </w:tc>
        <w:tc>
          <w:tcPr>
            <w:tcW w:w="2551" w:type="dxa"/>
          </w:tcPr>
          <w:p w:rsidR="008B2DD3"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3/20</w:t>
            </w:r>
          </w:p>
        </w:tc>
        <w:tc>
          <w:tcPr>
            <w:tcW w:w="1701" w:type="dxa"/>
          </w:tcPr>
          <w:p w:rsidR="008B2DD3" w:rsidRDefault="008B2DD3" w:rsidP="00F677E8">
            <w:pPr>
              <w:autoSpaceDE w:val="0"/>
              <w:autoSpaceDN w:val="0"/>
              <w:adjustRightInd w:val="0"/>
              <w:jc w:val="center"/>
              <w:rPr>
                <w:sz w:val="24"/>
              </w:rPr>
            </w:pPr>
            <w:r>
              <w:rPr>
                <w:sz w:val="24"/>
              </w:rPr>
              <w:t>45</w:t>
            </w:r>
          </w:p>
        </w:tc>
        <w:tc>
          <w:tcPr>
            <w:tcW w:w="3544" w:type="dxa"/>
          </w:tcPr>
          <w:p w:rsidR="008B2DD3" w:rsidRPr="001F5B4F" w:rsidRDefault="008B2DD3" w:rsidP="00F677E8">
            <w:pPr>
              <w:spacing w:line="240" w:lineRule="exact"/>
              <w:jc w:val="center"/>
              <w:rPr>
                <w:rFonts w:eastAsia="Calibri"/>
                <w:sz w:val="24"/>
              </w:rPr>
            </w:pPr>
            <w:r>
              <w:rPr>
                <w:rFonts w:eastAsia="Calibri"/>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Отдых (рекреация) (5.0)</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Спорт (5.1)</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Pr>
                <w:rFonts w:eastAsiaTheme="minorHAnsi"/>
                <w:sz w:val="24"/>
                <w:lang w:eastAsia="en-US"/>
              </w:rPr>
              <w:t>Обеспечение занятий спортом в помещениях (5.1.2)</w:t>
            </w:r>
          </w:p>
        </w:tc>
        <w:tc>
          <w:tcPr>
            <w:tcW w:w="2551" w:type="dxa"/>
          </w:tcPr>
          <w:p w:rsidR="008B2DD3" w:rsidRPr="00DE46E0"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jc w:val="center"/>
              <w:rPr>
                <w:sz w:val="24"/>
              </w:rPr>
            </w:pPr>
            <w:r>
              <w:rPr>
                <w:sz w:val="24"/>
              </w:rPr>
              <w:t>не подлежат установлению</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3/20</w:t>
            </w:r>
          </w:p>
        </w:tc>
        <w:tc>
          <w:tcPr>
            <w:tcW w:w="1701" w:type="dxa"/>
          </w:tcPr>
          <w:p w:rsidR="008B2DD3" w:rsidRDefault="008B2DD3" w:rsidP="00F677E8">
            <w:pPr>
              <w:autoSpaceDE w:val="0"/>
              <w:autoSpaceDN w:val="0"/>
              <w:adjustRightInd w:val="0"/>
              <w:jc w:val="center"/>
              <w:rPr>
                <w:sz w:val="24"/>
              </w:rPr>
            </w:pPr>
            <w:r>
              <w:rPr>
                <w:sz w:val="24"/>
              </w:rPr>
              <w:t>50</w:t>
            </w:r>
          </w:p>
        </w:tc>
        <w:tc>
          <w:tcPr>
            <w:tcW w:w="3544" w:type="dxa"/>
          </w:tcPr>
          <w:p w:rsidR="008B2DD3" w:rsidRPr="001F5B4F" w:rsidRDefault="008B2DD3"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8B2DD3" w:rsidRDefault="008B2DD3"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lastRenderedPageBreak/>
              <w:t>Площадки для занятий спортом</w:t>
            </w:r>
            <w:r>
              <w:rPr>
                <w:sz w:val="24"/>
              </w:rPr>
              <w:t xml:space="preserve"> (5.1.3)</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sz w:val="24"/>
              </w:rPr>
            </w:pPr>
            <w:r>
              <w:rPr>
                <w:rFonts w:eastAsiaTheme="minorHAnsi"/>
                <w:sz w:val="24"/>
                <w:lang w:eastAsia="en-US"/>
              </w:rPr>
              <w:t>Оборудованные площадки для занятий спортом (5.1.4)</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sidRPr="00A63D32">
              <w:rPr>
                <w:rFonts w:eastAsiaTheme="minorHAnsi"/>
                <w:sz w:val="24"/>
                <w:lang w:eastAsia="en-US"/>
              </w:rPr>
              <w:t>Обслуживание железнодорожных перевозок (7.1.2)</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Обслуживание перевозок пассажиров (7.2.2)</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Стоянки транспорта общего пользования (7.2.3)</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Обеспечение внутреннего правопорядка (8.3)</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Историко-культурная деятельность</w:t>
            </w:r>
            <w:r>
              <w:rPr>
                <w:sz w:val="24"/>
              </w:rPr>
              <w:t xml:space="preserve"> (9.3)</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Pr>
                <w:sz w:val="24"/>
              </w:rPr>
              <w:t>Водные объекты (11.0)</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Земельные участки (территории) общего пользования</w:t>
            </w:r>
            <w:r>
              <w:rPr>
                <w:sz w:val="24"/>
              </w:rPr>
              <w:t xml:space="preserve"> (12.0)</w:t>
            </w:r>
          </w:p>
          <w:p w:rsidR="008B2DD3" w:rsidRPr="00DE46E0" w:rsidRDefault="008B2DD3" w:rsidP="00F677E8">
            <w:pPr>
              <w:autoSpaceDE w:val="0"/>
              <w:autoSpaceDN w:val="0"/>
              <w:adjustRightInd w:val="0"/>
              <w:jc w:val="center"/>
              <w:rPr>
                <w:sz w:val="24"/>
              </w:rPr>
            </w:pPr>
          </w:p>
        </w:tc>
        <w:tc>
          <w:tcPr>
            <w:tcW w:w="2551" w:type="dxa"/>
          </w:tcPr>
          <w:p w:rsidR="008B2DD3" w:rsidRDefault="008B2DD3" w:rsidP="00F677E8">
            <w:pPr>
              <w:autoSpaceDE w:val="0"/>
              <w:autoSpaceDN w:val="0"/>
              <w:adjustRightInd w:val="0"/>
              <w:jc w:val="both"/>
              <w:rPr>
                <w:sz w:val="24"/>
              </w:rPr>
            </w:pPr>
            <w:r>
              <w:rPr>
                <w:sz w:val="24"/>
              </w:rPr>
              <w:t>Улично-дорожная сеть (12.0.1);</w:t>
            </w:r>
          </w:p>
          <w:p w:rsidR="008B2DD3" w:rsidRPr="00DE46E0" w:rsidRDefault="008B2DD3" w:rsidP="00F677E8">
            <w:pPr>
              <w:autoSpaceDE w:val="0"/>
              <w:autoSpaceDN w:val="0"/>
              <w:adjustRightInd w:val="0"/>
              <w:jc w:val="both"/>
              <w:rPr>
                <w:sz w:val="24"/>
              </w:rPr>
            </w:pPr>
            <w:r>
              <w:rPr>
                <w:sz w:val="24"/>
              </w:rPr>
              <w:t>Благоустройство территории (12.0.2)</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Улично-дорожная сеть</w:t>
            </w:r>
            <w:r>
              <w:rPr>
                <w:sz w:val="24"/>
              </w:rPr>
              <w:t xml:space="preserve"> (12.0.1)</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Благоустройство территории</w:t>
            </w:r>
            <w:r>
              <w:rPr>
                <w:sz w:val="24"/>
              </w:rPr>
              <w:t xml:space="preserve"> (12.0.2)</w:t>
            </w:r>
          </w:p>
          <w:p w:rsidR="008B2DD3" w:rsidRPr="00DE46E0" w:rsidRDefault="008B2DD3" w:rsidP="00F677E8">
            <w:pPr>
              <w:autoSpaceDE w:val="0"/>
              <w:autoSpaceDN w:val="0"/>
              <w:adjustRightInd w:val="0"/>
              <w:jc w:val="both"/>
              <w:rPr>
                <w:sz w:val="24"/>
              </w:rPr>
            </w:pP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15276" w:type="dxa"/>
            <w:gridSpan w:val="7"/>
          </w:tcPr>
          <w:p w:rsidR="008B2DD3" w:rsidRPr="00C868FC" w:rsidRDefault="008B2DD3" w:rsidP="00F677E8">
            <w:pPr>
              <w:autoSpaceDE w:val="0"/>
              <w:autoSpaceDN w:val="0"/>
              <w:adjustRightInd w:val="0"/>
              <w:rPr>
                <w:b/>
                <w:sz w:val="24"/>
              </w:rPr>
            </w:pPr>
            <w:r w:rsidRPr="00C868FC">
              <w:rPr>
                <w:b/>
                <w:sz w:val="24"/>
              </w:rPr>
              <w:t>Условно-разрешенные виды использования земельных участков и объектов капитального строительства</w:t>
            </w:r>
          </w:p>
        </w:tc>
      </w:tr>
      <w:tr w:rsidR="008B2DD3" w:rsidRPr="00DE46E0" w:rsidTr="00F677E8">
        <w:tc>
          <w:tcPr>
            <w:tcW w:w="2658" w:type="dxa"/>
          </w:tcPr>
          <w:p w:rsidR="008B2DD3" w:rsidRPr="00DE46E0" w:rsidRDefault="008B2DD3" w:rsidP="00F677E8">
            <w:pPr>
              <w:rPr>
                <w:sz w:val="24"/>
              </w:rPr>
            </w:pPr>
            <w:r w:rsidRPr="00DE46E0">
              <w:rPr>
                <w:sz w:val="24"/>
              </w:rPr>
              <w:lastRenderedPageBreak/>
              <w:t>Для индивидуального жилищного строительства</w:t>
            </w:r>
            <w:r>
              <w:rPr>
                <w:sz w:val="24"/>
              </w:rPr>
              <w:t xml:space="preserve"> (2.1)</w:t>
            </w:r>
          </w:p>
        </w:tc>
        <w:tc>
          <w:tcPr>
            <w:tcW w:w="2551" w:type="dxa"/>
          </w:tcPr>
          <w:p w:rsidR="008B2DD3" w:rsidRDefault="008B2DD3" w:rsidP="00F677E8">
            <w:pPr>
              <w:autoSpaceDE w:val="0"/>
              <w:autoSpaceDN w:val="0"/>
              <w:adjustRightInd w:val="0"/>
              <w:jc w:val="both"/>
              <w:rPr>
                <w:sz w:val="24"/>
              </w:rPr>
            </w:pPr>
            <w:r>
              <w:rPr>
                <w:sz w:val="24"/>
              </w:rPr>
              <w:t>Размещение гаражей для собственных нужд (2.7.2);</w:t>
            </w:r>
          </w:p>
          <w:p w:rsidR="008B2DD3" w:rsidRPr="00DE46E0"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Pr="00F777C8" w:rsidRDefault="008B2DD3" w:rsidP="00F677E8">
            <w:pPr>
              <w:autoSpaceDE w:val="0"/>
              <w:autoSpaceDN w:val="0"/>
              <w:adjustRightInd w:val="0"/>
              <w:jc w:val="both"/>
              <w:rPr>
                <w:sz w:val="24"/>
                <w:lang w:val="en-US"/>
              </w:rPr>
            </w:pPr>
            <w:r>
              <w:rPr>
                <w:sz w:val="24"/>
                <w:lang w:val="en-US"/>
              </w:rPr>
              <w:t>500/2000</w:t>
            </w:r>
          </w:p>
        </w:tc>
        <w:tc>
          <w:tcPr>
            <w:tcW w:w="1560" w:type="dxa"/>
          </w:tcPr>
          <w:p w:rsidR="008B2DD3" w:rsidRDefault="008B2DD3" w:rsidP="00F677E8">
            <w:pPr>
              <w:autoSpaceDE w:val="0"/>
              <w:autoSpaceDN w:val="0"/>
              <w:adjustRightInd w:val="0"/>
              <w:jc w:val="center"/>
              <w:rPr>
                <w:sz w:val="24"/>
              </w:rPr>
            </w:pPr>
            <w:r>
              <w:rPr>
                <w:sz w:val="24"/>
              </w:rPr>
              <w:t>3;</w:t>
            </w:r>
          </w:p>
          <w:p w:rsidR="008B2DD3" w:rsidRDefault="008B2DD3" w:rsidP="00F677E8">
            <w:pPr>
              <w:autoSpaceDE w:val="0"/>
              <w:autoSpaceDN w:val="0"/>
              <w:adjustRightInd w:val="0"/>
              <w:jc w:val="center"/>
              <w:rPr>
                <w:sz w:val="24"/>
              </w:rPr>
            </w:pPr>
            <w:r>
              <w:rPr>
                <w:sz w:val="24"/>
              </w:rPr>
              <w:t xml:space="preserve">Для </w:t>
            </w:r>
            <w:r w:rsidRPr="00C4618D">
              <w:rPr>
                <w:sz w:val="24"/>
              </w:rPr>
              <w:t>вспомогательных видов – 1</w:t>
            </w:r>
          </w:p>
        </w:tc>
        <w:tc>
          <w:tcPr>
            <w:tcW w:w="1701" w:type="dxa"/>
          </w:tcPr>
          <w:p w:rsidR="008B2DD3" w:rsidRDefault="008B2DD3" w:rsidP="00F677E8">
            <w:pPr>
              <w:autoSpaceDE w:val="0"/>
              <w:autoSpaceDN w:val="0"/>
              <w:adjustRightInd w:val="0"/>
              <w:jc w:val="center"/>
              <w:rPr>
                <w:sz w:val="24"/>
              </w:rPr>
            </w:pPr>
            <w:r>
              <w:rPr>
                <w:sz w:val="24"/>
              </w:rPr>
              <w:t>3/20;</w:t>
            </w:r>
          </w:p>
          <w:p w:rsidR="008B2DD3" w:rsidRDefault="008B2DD3" w:rsidP="00F677E8">
            <w:pPr>
              <w:autoSpaceDE w:val="0"/>
              <w:autoSpaceDN w:val="0"/>
              <w:adjustRightInd w:val="0"/>
              <w:jc w:val="center"/>
              <w:rPr>
                <w:sz w:val="24"/>
              </w:rPr>
            </w:pPr>
            <w:r w:rsidRPr="00C4618D">
              <w:rPr>
                <w:sz w:val="24"/>
              </w:rPr>
              <w:t>для вспомогательных видов – 1</w:t>
            </w:r>
          </w:p>
        </w:tc>
        <w:tc>
          <w:tcPr>
            <w:tcW w:w="1701" w:type="dxa"/>
          </w:tcPr>
          <w:p w:rsidR="008B2DD3" w:rsidRPr="009E789F" w:rsidRDefault="008B2DD3" w:rsidP="00F677E8">
            <w:pPr>
              <w:pStyle w:val="affb"/>
              <w:rPr>
                <w:sz w:val="24"/>
                <w:szCs w:val="24"/>
              </w:rPr>
            </w:pPr>
            <w:r w:rsidRPr="009E789F">
              <w:rPr>
                <w:sz w:val="24"/>
                <w:szCs w:val="24"/>
              </w:rPr>
              <w:t>30 % при размере земельного участка 800 м</w:t>
            </w:r>
            <w:r w:rsidRPr="009E789F">
              <w:rPr>
                <w:sz w:val="24"/>
                <w:szCs w:val="24"/>
                <w:vertAlign w:val="superscript"/>
              </w:rPr>
              <w:t>2</w:t>
            </w:r>
            <w:r w:rsidRPr="009E789F">
              <w:rPr>
                <w:sz w:val="24"/>
                <w:szCs w:val="24"/>
              </w:rPr>
              <w:t xml:space="preserve"> и менее</w:t>
            </w:r>
          </w:p>
          <w:p w:rsidR="008B2DD3" w:rsidRDefault="008B2DD3" w:rsidP="00F677E8">
            <w:pPr>
              <w:autoSpaceDE w:val="0"/>
              <w:autoSpaceDN w:val="0"/>
              <w:adjustRightInd w:val="0"/>
              <w:rPr>
                <w:sz w:val="24"/>
              </w:rPr>
            </w:pPr>
          </w:p>
          <w:p w:rsidR="008B2DD3" w:rsidRDefault="008B2DD3" w:rsidP="00F677E8">
            <w:pPr>
              <w:autoSpaceDE w:val="0"/>
              <w:autoSpaceDN w:val="0"/>
              <w:adjustRightInd w:val="0"/>
              <w:rPr>
                <w:sz w:val="24"/>
              </w:rPr>
            </w:pPr>
            <w:r w:rsidRPr="009E789F">
              <w:rPr>
                <w:sz w:val="24"/>
              </w:rPr>
              <w:t>20 % при размере земельного участка более 800 м</w:t>
            </w:r>
            <w:r w:rsidRPr="009E789F">
              <w:rPr>
                <w:sz w:val="24"/>
                <w:vertAlign w:val="superscript"/>
              </w:rPr>
              <w:t>2</w:t>
            </w:r>
          </w:p>
        </w:tc>
        <w:tc>
          <w:tcPr>
            <w:tcW w:w="3544" w:type="dxa"/>
            <w:vMerge w:val="restart"/>
          </w:tcPr>
          <w:p w:rsidR="008B2DD3" w:rsidRDefault="008B2DD3" w:rsidP="00F677E8">
            <w:pPr>
              <w:autoSpaceDE w:val="0"/>
              <w:autoSpaceDN w:val="0"/>
              <w:adjustRightInd w:val="0"/>
              <w:jc w:val="both"/>
              <w:rPr>
                <w:sz w:val="24"/>
              </w:rPr>
            </w:pPr>
            <w:r>
              <w:rPr>
                <w:sz w:val="24"/>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8B2DD3" w:rsidRDefault="008B2DD3" w:rsidP="00F677E8">
            <w:pPr>
              <w:autoSpaceDE w:val="0"/>
              <w:autoSpaceDN w:val="0"/>
              <w:adjustRightInd w:val="0"/>
              <w:jc w:val="both"/>
              <w:rPr>
                <w:sz w:val="24"/>
              </w:rPr>
            </w:pPr>
            <w:r>
              <w:rPr>
                <w:sz w:val="24"/>
              </w:rPr>
              <w:t>Расстояние от сараев для скота и птицы до шахтных колодцев должно быть не менее 20 м.</w:t>
            </w:r>
          </w:p>
        </w:tc>
      </w:tr>
      <w:tr w:rsidR="008B2DD3" w:rsidRPr="00DE46E0" w:rsidTr="00F677E8">
        <w:tc>
          <w:tcPr>
            <w:tcW w:w="2658" w:type="dxa"/>
          </w:tcPr>
          <w:p w:rsidR="008B2DD3" w:rsidRPr="00DE46E0" w:rsidRDefault="008B2DD3" w:rsidP="00F677E8">
            <w:pPr>
              <w:rPr>
                <w:sz w:val="24"/>
              </w:rPr>
            </w:pPr>
            <w:r w:rsidRPr="00DE46E0">
              <w:rPr>
                <w:sz w:val="24"/>
              </w:rPr>
              <w:t>Блокированная жилая застройка</w:t>
            </w:r>
            <w:r>
              <w:rPr>
                <w:sz w:val="24"/>
              </w:rPr>
              <w:t xml:space="preserve"> (2.3)</w:t>
            </w:r>
          </w:p>
        </w:tc>
        <w:tc>
          <w:tcPr>
            <w:tcW w:w="2551" w:type="dxa"/>
          </w:tcPr>
          <w:p w:rsidR="008B2DD3" w:rsidRDefault="008B2DD3" w:rsidP="00F677E8">
            <w:pPr>
              <w:autoSpaceDE w:val="0"/>
              <w:autoSpaceDN w:val="0"/>
              <w:adjustRightInd w:val="0"/>
              <w:rPr>
                <w:sz w:val="24"/>
              </w:rPr>
            </w:pPr>
            <w:r>
              <w:rPr>
                <w:sz w:val="24"/>
              </w:rPr>
              <w:t>Размещение гаражей для собственных нужд (2.7.2);</w:t>
            </w:r>
          </w:p>
          <w:p w:rsidR="008B2DD3" w:rsidRDefault="008B2DD3" w:rsidP="00F677E8">
            <w:pPr>
              <w:autoSpaceDE w:val="0"/>
              <w:autoSpaceDN w:val="0"/>
              <w:adjustRightInd w:val="0"/>
              <w:rPr>
                <w:sz w:val="24"/>
              </w:rPr>
            </w:pPr>
            <w:r>
              <w:rPr>
                <w:sz w:val="24"/>
              </w:rPr>
              <w:t>Площадки для занятий спортом (5.1.3.);</w:t>
            </w:r>
          </w:p>
          <w:p w:rsidR="008B2DD3" w:rsidRPr="00DE46E0" w:rsidRDefault="008B2DD3" w:rsidP="00F677E8">
            <w:pPr>
              <w:autoSpaceDE w:val="0"/>
              <w:autoSpaceDN w:val="0"/>
              <w:adjustRightInd w:val="0"/>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rPr>
                <w:sz w:val="24"/>
              </w:rPr>
            </w:pPr>
            <w:r>
              <w:rPr>
                <w:sz w:val="24"/>
              </w:rPr>
              <w:t>80/2500</w:t>
            </w:r>
          </w:p>
        </w:tc>
        <w:tc>
          <w:tcPr>
            <w:tcW w:w="1560" w:type="dxa"/>
          </w:tcPr>
          <w:p w:rsidR="008B2DD3" w:rsidRDefault="008B2DD3" w:rsidP="00F677E8">
            <w:pPr>
              <w:autoSpaceDE w:val="0"/>
              <w:autoSpaceDN w:val="0"/>
              <w:adjustRightInd w:val="0"/>
              <w:jc w:val="center"/>
              <w:rPr>
                <w:sz w:val="24"/>
              </w:rPr>
            </w:pPr>
            <w:r>
              <w:rPr>
                <w:sz w:val="24"/>
              </w:rPr>
              <w:t>3;</w:t>
            </w:r>
          </w:p>
          <w:p w:rsidR="008B2DD3" w:rsidRDefault="008B2DD3" w:rsidP="00F677E8">
            <w:pPr>
              <w:autoSpaceDE w:val="0"/>
              <w:autoSpaceDN w:val="0"/>
              <w:adjustRightInd w:val="0"/>
              <w:jc w:val="center"/>
              <w:rPr>
                <w:sz w:val="24"/>
              </w:rPr>
            </w:pPr>
            <w:r>
              <w:rPr>
                <w:sz w:val="24"/>
              </w:rPr>
              <w:t>0 – при примыкании к соседним зданиям;</w:t>
            </w:r>
          </w:p>
          <w:p w:rsidR="008B2DD3" w:rsidRDefault="008B2DD3" w:rsidP="00F677E8">
            <w:pPr>
              <w:autoSpaceDE w:val="0"/>
              <w:autoSpaceDN w:val="0"/>
              <w:adjustRightInd w:val="0"/>
              <w:jc w:val="center"/>
              <w:rPr>
                <w:sz w:val="24"/>
              </w:rPr>
            </w:pPr>
            <w:r w:rsidRPr="00C4618D">
              <w:rPr>
                <w:sz w:val="24"/>
              </w:rPr>
              <w:t>от вспомогательных видов – 1 м</w:t>
            </w:r>
          </w:p>
        </w:tc>
        <w:tc>
          <w:tcPr>
            <w:tcW w:w="1701" w:type="dxa"/>
          </w:tcPr>
          <w:p w:rsidR="008B2DD3" w:rsidRDefault="008B2DD3" w:rsidP="00F677E8">
            <w:pPr>
              <w:autoSpaceDE w:val="0"/>
              <w:autoSpaceDN w:val="0"/>
              <w:adjustRightInd w:val="0"/>
              <w:jc w:val="center"/>
              <w:rPr>
                <w:sz w:val="24"/>
              </w:rPr>
            </w:pPr>
            <w:r>
              <w:rPr>
                <w:sz w:val="24"/>
              </w:rPr>
              <w:t>3/20;</w:t>
            </w:r>
            <w:r w:rsidRPr="00C4618D">
              <w:rPr>
                <w:sz w:val="24"/>
              </w:rPr>
              <w:t xml:space="preserve"> для вспомогательных видов – 1 этаж</w:t>
            </w:r>
          </w:p>
        </w:tc>
        <w:tc>
          <w:tcPr>
            <w:tcW w:w="1701" w:type="dxa"/>
          </w:tcPr>
          <w:p w:rsidR="008B2DD3" w:rsidRDefault="008B2DD3" w:rsidP="00F677E8">
            <w:pPr>
              <w:autoSpaceDE w:val="0"/>
              <w:autoSpaceDN w:val="0"/>
              <w:adjustRightInd w:val="0"/>
              <w:jc w:val="center"/>
              <w:rPr>
                <w:sz w:val="24"/>
              </w:rPr>
            </w:pPr>
            <w:r>
              <w:rPr>
                <w:sz w:val="24"/>
              </w:rPr>
              <w:t>50%</w:t>
            </w:r>
          </w:p>
        </w:tc>
        <w:tc>
          <w:tcPr>
            <w:tcW w:w="3544" w:type="dxa"/>
            <w:vMerge/>
          </w:tcPr>
          <w:p w:rsidR="008B2DD3" w:rsidRDefault="008B2DD3" w:rsidP="00F677E8">
            <w:pPr>
              <w:autoSpaceDE w:val="0"/>
              <w:autoSpaceDN w:val="0"/>
              <w:adjustRightInd w:val="0"/>
              <w:rPr>
                <w:sz w:val="24"/>
              </w:rPr>
            </w:pPr>
          </w:p>
        </w:tc>
      </w:tr>
      <w:tr w:rsidR="008B2DD3" w:rsidRPr="00DE46E0" w:rsidTr="00F677E8">
        <w:tc>
          <w:tcPr>
            <w:tcW w:w="2658" w:type="dxa"/>
          </w:tcPr>
          <w:p w:rsidR="008B2DD3" w:rsidRPr="00DE46E0" w:rsidRDefault="008B2DD3" w:rsidP="00F677E8">
            <w:pPr>
              <w:rPr>
                <w:sz w:val="24"/>
              </w:rPr>
            </w:pPr>
            <w:r w:rsidRPr="00DE46E0">
              <w:rPr>
                <w:sz w:val="24"/>
              </w:rPr>
              <w:t>Малоэтажная многоквартирная жилая застройка</w:t>
            </w:r>
            <w:r>
              <w:rPr>
                <w:sz w:val="24"/>
              </w:rPr>
              <w:t xml:space="preserve"> (2.1.1)</w:t>
            </w:r>
          </w:p>
        </w:tc>
        <w:tc>
          <w:tcPr>
            <w:tcW w:w="2551" w:type="dxa"/>
          </w:tcPr>
          <w:p w:rsidR="008B2DD3" w:rsidRDefault="008B2DD3" w:rsidP="00F677E8">
            <w:pPr>
              <w:autoSpaceDE w:val="0"/>
              <w:autoSpaceDN w:val="0"/>
              <w:adjustRightInd w:val="0"/>
              <w:jc w:val="both"/>
              <w:rPr>
                <w:sz w:val="24"/>
              </w:rPr>
            </w:pPr>
            <w:r>
              <w:rPr>
                <w:sz w:val="24"/>
              </w:rPr>
              <w:t>Размещение гаражей для собственных нужд (2.7.2);</w:t>
            </w:r>
          </w:p>
          <w:p w:rsidR="008B2DD3" w:rsidRDefault="008B2DD3" w:rsidP="00F677E8">
            <w:pPr>
              <w:autoSpaceDE w:val="0"/>
              <w:autoSpaceDN w:val="0"/>
              <w:adjustRightInd w:val="0"/>
              <w:jc w:val="both"/>
              <w:rPr>
                <w:sz w:val="24"/>
              </w:rPr>
            </w:pPr>
            <w:r>
              <w:rPr>
                <w:sz w:val="24"/>
              </w:rPr>
              <w:t>Площадки для занятий спортом (5.1.3.);</w:t>
            </w:r>
          </w:p>
          <w:p w:rsidR="008B2DD3" w:rsidRPr="00DE46E0"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rPr>
                <w:sz w:val="24"/>
              </w:rPr>
            </w:pPr>
            <w:r>
              <w:rPr>
                <w:sz w:val="24"/>
              </w:rPr>
              <w:t>600/не подлежит установлению</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4/25</w:t>
            </w:r>
          </w:p>
        </w:tc>
        <w:tc>
          <w:tcPr>
            <w:tcW w:w="1701" w:type="dxa"/>
          </w:tcPr>
          <w:p w:rsidR="008B2DD3" w:rsidRPr="00C4618D" w:rsidRDefault="008B2DD3" w:rsidP="00F677E8">
            <w:pPr>
              <w:autoSpaceDE w:val="0"/>
              <w:autoSpaceDN w:val="0"/>
              <w:adjustRightInd w:val="0"/>
              <w:jc w:val="center"/>
              <w:rPr>
                <w:sz w:val="24"/>
              </w:rPr>
            </w:pPr>
            <w:r>
              <w:rPr>
                <w:sz w:val="24"/>
              </w:rPr>
              <w:t xml:space="preserve">45 </w:t>
            </w:r>
            <w:r>
              <w:rPr>
                <w:sz w:val="24"/>
                <w:lang w:val="en-US"/>
              </w:rPr>
              <w:t>%</w:t>
            </w:r>
          </w:p>
        </w:tc>
        <w:tc>
          <w:tcPr>
            <w:tcW w:w="3544" w:type="dxa"/>
          </w:tcPr>
          <w:p w:rsidR="008B2DD3" w:rsidRDefault="008B2DD3" w:rsidP="00F677E8">
            <w:pPr>
              <w:autoSpaceDE w:val="0"/>
              <w:autoSpaceDN w:val="0"/>
              <w:adjustRightInd w:val="0"/>
              <w:rPr>
                <w:sz w:val="24"/>
              </w:rPr>
            </w:pPr>
            <w:r w:rsidRPr="001F5B4F">
              <w:rPr>
                <w:rFonts w:eastAsia="Calibri"/>
                <w:sz w:val="24"/>
              </w:rPr>
              <w:t>1 машино-место на 1 квартиру </w:t>
            </w:r>
          </w:p>
        </w:tc>
      </w:tr>
      <w:tr w:rsidR="008B2DD3" w:rsidRPr="00DE46E0" w:rsidTr="00F677E8">
        <w:tc>
          <w:tcPr>
            <w:tcW w:w="2658" w:type="dxa"/>
          </w:tcPr>
          <w:p w:rsidR="008B2DD3" w:rsidRPr="00DE46E0" w:rsidRDefault="008B2DD3" w:rsidP="00F677E8">
            <w:pPr>
              <w:rPr>
                <w:sz w:val="24"/>
              </w:rPr>
            </w:pPr>
            <w:r>
              <w:rPr>
                <w:rFonts w:eastAsiaTheme="minorHAnsi"/>
                <w:sz w:val="24"/>
                <w:lang w:eastAsia="en-US"/>
              </w:rPr>
              <w:t xml:space="preserve">Среднеэтажная жилая </w:t>
            </w:r>
            <w:r>
              <w:rPr>
                <w:rFonts w:eastAsiaTheme="minorHAnsi"/>
                <w:sz w:val="24"/>
                <w:lang w:eastAsia="en-US"/>
              </w:rPr>
              <w:lastRenderedPageBreak/>
              <w:t>застройка (2.5)</w:t>
            </w:r>
          </w:p>
        </w:tc>
        <w:tc>
          <w:tcPr>
            <w:tcW w:w="2551" w:type="dxa"/>
          </w:tcPr>
          <w:p w:rsidR="008B2DD3" w:rsidRDefault="008B2DD3" w:rsidP="00F677E8">
            <w:pPr>
              <w:autoSpaceDE w:val="0"/>
              <w:autoSpaceDN w:val="0"/>
              <w:adjustRightInd w:val="0"/>
              <w:jc w:val="both"/>
              <w:rPr>
                <w:sz w:val="24"/>
              </w:rPr>
            </w:pPr>
            <w:r>
              <w:rPr>
                <w:sz w:val="24"/>
              </w:rPr>
              <w:lastRenderedPageBreak/>
              <w:t xml:space="preserve">Площадки для </w:t>
            </w:r>
            <w:r>
              <w:rPr>
                <w:sz w:val="24"/>
              </w:rPr>
              <w:lastRenderedPageBreak/>
              <w:t>занятий спортом (5.1.3.);</w:t>
            </w:r>
          </w:p>
          <w:p w:rsidR="008B2DD3" w:rsidRDefault="008B2DD3" w:rsidP="00F677E8">
            <w:pPr>
              <w:autoSpaceDE w:val="0"/>
              <w:autoSpaceDN w:val="0"/>
              <w:adjustRightInd w:val="0"/>
              <w:jc w:val="both"/>
              <w:rPr>
                <w:sz w:val="24"/>
              </w:rPr>
            </w:pPr>
            <w:r w:rsidRPr="00DE46E0">
              <w:rPr>
                <w:sz w:val="24"/>
              </w:rPr>
              <w:t>Благоустройство территории</w:t>
            </w:r>
            <w:r>
              <w:rPr>
                <w:sz w:val="24"/>
              </w:rPr>
              <w:t xml:space="preserve"> (12.0.2);</w:t>
            </w:r>
          </w:p>
          <w:p w:rsidR="008B2DD3" w:rsidRDefault="008B2DD3" w:rsidP="00F677E8">
            <w:pPr>
              <w:autoSpaceDE w:val="0"/>
              <w:autoSpaceDN w:val="0"/>
              <w:adjustRightInd w:val="0"/>
              <w:jc w:val="both"/>
              <w:rPr>
                <w:sz w:val="24"/>
              </w:rPr>
            </w:pPr>
            <w:r>
              <w:rPr>
                <w:sz w:val="24"/>
              </w:rPr>
              <w:t>Предоставление коммунальных услуг (3.1.1)</w:t>
            </w:r>
          </w:p>
        </w:tc>
        <w:tc>
          <w:tcPr>
            <w:tcW w:w="1561" w:type="dxa"/>
          </w:tcPr>
          <w:p w:rsidR="008B2DD3" w:rsidRDefault="008B2DD3" w:rsidP="00F677E8">
            <w:pPr>
              <w:autoSpaceDE w:val="0"/>
              <w:autoSpaceDN w:val="0"/>
              <w:adjustRightInd w:val="0"/>
              <w:rPr>
                <w:sz w:val="24"/>
              </w:rPr>
            </w:pPr>
            <w:r>
              <w:rPr>
                <w:sz w:val="24"/>
              </w:rPr>
              <w:lastRenderedPageBreak/>
              <w:t xml:space="preserve">800/не </w:t>
            </w:r>
            <w:r>
              <w:rPr>
                <w:sz w:val="24"/>
              </w:rPr>
              <w:lastRenderedPageBreak/>
              <w:t>подлежит установлению</w:t>
            </w:r>
          </w:p>
        </w:tc>
        <w:tc>
          <w:tcPr>
            <w:tcW w:w="1560" w:type="dxa"/>
          </w:tcPr>
          <w:p w:rsidR="008B2DD3" w:rsidRDefault="008B2DD3" w:rsidP="00F677E8">
            <w:pPr>
              <w:autoSpaceDE w:val="0"/>
              <w:autoSpaceDN w:val="0"/>
              <w:adjustRightInd w:val="0"/>
              <w:jc w:val="center"/>
              <w:rPr>
                <w:sz w:val="24"/>
              </w:rPr>
            </w:pPr>
            <w:r>
              <w:rPr>
                <w:sz w:val="24"/>
              </w:rPr>
              <w:lastRenderedPageBreak/>
              <w:t>3</w:t>
            </w:r>
          </w:p>
        </w:tc>
        <w:tc>
          <w:tcPr>
            <w:tcW w:w="1701" w:type="dxa"/>
          </w:tcPr>
          <w:p w:rsidR="008B2DD3" w:rsidRDefault="008B2DD3" w:rsidP="00F677E8">
            <w:pPr>
              <w:autoSpaceDE w:val="0"/>
              <w:autoSpaceDN w:val="0"/>
              <w:adjustRightInd w:val="0"/>
              <w:jc w:val="center"/>
              <w:rPr>
                <w:sz w:val="24"/>
              </w:rPr>
            </w:pPr>
            <w:r>
              <w:rPr>
                <w:sz w:val="24"/>
              </w:rPr>
              <w:t>8/40</w:t>
            </w:r>
          </w:p>
        </w:tc>
        <w:tc>
          <w:tcPr>
            <w:tcW w:w="1701" w:type="dxa"/>
          </w:tcPr>
          <w:p w:rsidR="008B2DD3" w:rsidRPr="00C4618D" w:rsidRDefault="008B2DD3" w:rsidP="00F677E8">
            <w:pPr>
              <w:autoSpaceDE w:val="0"/>
              <w:autoSpaceDN w:val="0"/>
              <w:adjustRightInd w:val="0"/>
              <w:jc w:val="center"/>
              <w:rPr>
                <w:sz w:val="24"/>
              </w:rPr>
            </w:pPr>
            <w:r>
              <w:rPr>
                <w:sz w:val="24"/>
              </w:rPr>
              <w:t xml:space="preserve">40 </w:t>
            </w:r>
            <w:r>
              <w:rPr>
                <w:sz w:val="24"/>
                <w:lang w:val="en-US"/>
              </w:rPr>
              <w:t>%</w:t>
            </w:r>
          </w:p>
        </w:tc>
        <w:tc>
          <w:tcPr>
            <w:tcW w:w="3544" w:type="dxa"/>
          </w:tcPr>
          <w:p w:rsidR="008B2DD3" w:rsidRDefault="008B2DD3" w:rsidP="00F677E8">
            <w:pPr>
              <w:autoSpaceDE w:val="0"/>
              <w:autoSpaceDN w:val="0"/>
              <w:adjustRightInd w:val="0"/>
              <w:rPr>
                <w:sz w:val="24"/>
              </w:rPr>
            </w:pPr>
            <w:r w:rsidRPr="001F5B4F">
              <w:rPr>
                <w:rFonts w:eastAsia="Calibri"/>
                <w:sz w:val="24"/>
              </w:rPr>
              <w:t>1 машино-место на 1 квартиру </w:t>
            </w:r>
          </w:p>
        </w:tc>
      </w:tr>
      <w:tr w:rsidR="008B2DD3" w:rsidRPr="00DE46E0" w:rsidTr="00F677E8">
        <w:tc>
          <w:tcPr>
            <w:tcW w:w="2658" w:type="dxa"/>
          </w:tcPr>
          <w:p w:rsidR="008B2DD3" w:rsidRPr="00DE46E0" w:rsidRDefault="008B2DD3" w:rsidP="00F677E8">
            <w:pPr>
              <w:rPr>
                <w:sz w:val="24"/>
              </w:rPr>
            </w:pPr>
            <w:r>
              <w:rPr>
                <w:sz w:val="24"/>
              </w:rPr>
              <w:lastRenderedPageBreak/>
              <w:t>Размещение гаражей для собственных нужд (2.7.2)</w:t>
            </w:r>
          </w:p>
        </w:tc>
        <w:tc>
          <w:tcPr>
            <w:tcW w:w="2551" w:type="dxa"/>
          </w:tcPr>
          <w:p w:rsidR="008B2DD3" w:rsidRPr="00DE46E0" w:rsidRDefault="008B2DD3" w:rsidP="00F677E8">
            <w:pPr>
              <w:autoSpaceDE w:val="0"/>
              <w:autoSpaceDN w:val="0"/>
              <w:adjustRightInd w:val="0"/>
              <w:jc w:val="both"/>
              <w:rPr>
                <w:sz w:val="24"/>
              </w:rPr>
            </w:pPr>
            <w:r>
              <w:rPr>
                <w:sz w:val="24"/>
              </w:rPr>
              <w:t>Коммунальное обслуживание (3.1)</w:t>
            </w:r>
          </w:p>
        </w:tc>
        <w:tc>
          <w:tcPr>
            <w:tcW w:w="1561" w:type="dxa"/>
          </w:tcPr>
          <w:p w:rsidR="008B2DD3" w:rsidRDefault="008B2DD3" w:rsidP="00F677E8">
            <w:pPr>
              <w:autoSpaceDE w:val="0"/>
              <w:autoSpaceDN w:val="0"/>
              <w:adjustRightInd w:val="0"/>
              <w:jc w:val="center"/>
              <w:rPr>
                <w:sz w:val="24"/>
              </w:rPr>
            </w:pPr>
            <w:r>
              <w:rPr>
                <w:sz w:val="24"/>
              </w:rPr>
              <w:t>18/90</w:t>
            </w:r>
          </w:p>
        </w:tc>
        <w:tc>
          <w:tcPr>
            <w:tcW w:w="1560" w:type="dxa"/>
          </w:tcPr>
          <w:p w:rsidR="008B2DD3" w:rsidRDefault="008B2DD3" w:rsidP="00F677E8">
            <w:pPr>
              <w:autoSpaceDE w:val="0"/>
              <w:autoSpaceDN w:val="0"/>
              <w:adjustRightInd w:val="0"/>
              <w:jc w:val="center"/>
              <w:rPr>
                <w:sz w:val="24"/>
              </w:rPr>
            </w:pPr>
            <w:r>
              <w:rPr>
                <w:sz w:val="24"/>
              </w:rPr>
              <w:t>0</w:t>
            </w:r>
          </w:p>
        </w:tc>
        <w:tc>
          <w:tcPr>
            <w:tcW w:w="1701" w:type="dxa"/>
          </w:tcPr>
          <w:p w:rsidR="008B2DD3" w:rsidRDefault="008B2DD3" w:rsidP="00F677E8">
            <w:pPr>
              <w:autoSpaceDE w:val="0"/>
              <w:autoSpaceDN w:val="0"/>
              <w:adjustRightInd w:val="0"/>
              <w:jc w:val="center"/>
              <w:rPr>
                <w:sz w:val="24"/>
              </w:rPr>
            </w:pPr>
            <w:r>
              <w:rPr>
                <w:sz w:val="24"/>
              </w:rPr>
              <w:t>2/8</w:t>
            </w:r>
          </w:p>
        </w:tc>
        <w:tc>
          <w:tcPr>
            <w:tcW w:w="1701" w:type="dxa"/>
          </w:tcPr>
          <w:p w:rsidR="008B2DD3" w:rsidRDefault="008B2DD3" w:rsidP="00F677E8">
            <w:pPr>
              <w:autoSpaceDE w:val="0"/>
              <w:autoSpaceDN w:val="0"/>
              <w:adjustRightInd w:val="0"/>
              <w:jc w:val="center"/>
              <w:rPr>
                <w:sz w:val="24"/>
              </w:rPr>
            </w:pPr>
            <w:r w:rsidRPr="009E789F">
              <w:rPr>
                <w:sz w:val="24"/>
              </w:rPr>
              <w:t>100 %</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rPr>
                <w:sz w:val="24"/>
              </w:rPr>
            </w:pPr>
            <w:r>
              <w:rPr>
                <w:rFonts w:eastAsiaTheme="minorHAnsi"/>
                <w:sz w:val="24"/>
                <w:lang w:eastAsia="en-US"/>
              </w:rPr>
              <w:t>Общественное использование объектов капитального строительства (3.0)</w:t>
            </w:r>
          </w:p>
        </w:tc>
        <w:tc>
          <w:tcPr>
            <w:tcW w:w="2551" w:type="dxa"/>
          </w:tcPr>
          <w:p w:rsidR="008B2DD3" w:rsidRDefault="008B2DD3" w:rsidP="00F677E8">
            <w:pPr>
              <w:autoSpaceDE w:val="0"/>
              <w:autoSpaceDN w:val="0"/>
              <w:adjustRightInd w:val="0"/>
              <w:jc w:val="both"/>
              <w:rPr>
                <w:sz w:val="24"/>
              </w:rPr>
            </w:pPr>
            <w:r>
              <w:rPr>
                <w:sz w:val="24"/>
              </w:rPr>
              <w:t>Коммунальное обслуживание (3.1);</w:t>
            </w:r>
          </w:p>
          <w:p w:rsidR="008B2DD3" w:rsidRDefault="008B2DD3" w:rsidP="00F677E8">
            <w:pPr>
              <w:autoSpaceDE w:val="0"/>
              <w:autoSpaceDN w:val="0"/>
              <w:adjustRightInd w:val="0"/>
              <w:jc w:val="both"/>
              <w:rPr>
                <w:sz w:val="24"/>
              </w:rPr>
            </w:pPr>
            <w:r>
              <w:rPr>
                <w:sz w:val="24"/>
              </w:rPr>
              <w:t>Предоставление коммунальных услуг (3.1.1);</w:t>
            </w:r>
          </w:p>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Административные здания организаций, обеспечивающих предоставление коммунальных услуг (3.1.2);</w:t>
            </w:r>
          </w:p>
          <w:p w:rsidR="008B2DD3" w:rsidRDefault="008B2DD3" w:rsidP="00F677E8">
            <w:pPr>
              <w:autoSpaceDE w:val="0"/>
              <w:autoSpaceDN w:val="0"/>
              <w:adjustRightInd w:val="0"/>
              <w:jc w:val="both"/>
              <w:rPr>
                <w:sz w:val="24"/>
              </w:rPr>
            </w:pPr>
            <w:r>
              <w:rPr>
                <w:sz w:val="24"/>
              </w:rPr>
              <w:t>Социальное обслуживание (3.2);</w:t>
            </w:r>
          </w:p>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Дома социального обслуживания (3.2.1);</w:t>
            </w:r>
          </w:p>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Оказание социальной помощи населению (3.2.2);</w:t>
            </w:r>
          </w:p>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Оказание услуг связи (3.2.3);</w:t>
            </w:r>
          </w:p>
          <w:p w:rsidR="008B2DD3" w:rsidRDefault="008B2DD3" w:rsidP="00F677E8">
            <w:pPr>
              <w:autoSpaceDE w:val="0"/>
              <w:autoSpaceDN w:val="0"/>
              <w:adjustRightInd w:val="0"/>
              <w:jc w:val="both"/>
              <w:rPr>
                <w:sz w:val="24"/>
              </w:rPr>
            </w:pPr>
            <w:r>
              <w:rPr>
                <w:rFonts w:eastAsiaTheme="minorHAnsi"/>
                <w:sz w:val="24"/>
                <w:lang w:eastAsia="en-US"/>
              </w:rPr>
              <w:t>Общежития (3.2.4);</w:t>
            </w:r>
          </w:p>
          <w:p w:rsidR="008B2DD3" w:rsidRDefault="008B2DD3" w:rsidP="00F677E8">
            <w:pPr>
              <w:autoSpaceDE w:val="0"/>
              <w:autoSpaceDN w:val="0"/>
              <w:adjustRightInd w:val="0"/>
              <w:jc w:val="both"/>
              <w:rPr>
                <w:sz w:val="24"/>
              </w:rPr>
            </w:pPr>
            <w:r>
              <w:rPr>
                <w:sz w:val="24"/>
              </w:rPr>
              <w:t xml:space="preserve">Бытовое </w:t>
            </w:r>
            <w:r>
              <w:rPr>
                <w:sz w:val="24"/>
              </w:rPr>
              <w:lastRenderedPageBreak/>
              <w:t>обслуживание (3.3);</w:t>
            </w:r>
          </w:p>
          <w:p w:rsidR="008B2DD3" w:rsidRDefault="008B2DD3" w:rsidP="00F677E8">
            <w:pPr>
              <w:autoSpaceDE w:val="0"/>
              <w:autoSpaceDN w:val="0"/>
              <w:adjustRightInd w:val="0"/>
              <w:jc w:val="both"/>
              <w:rPr>
                <w:sz w:val="24"/>
              </w:rPr>
            </w:pPr>
            <w:r>
              <w:rPr>
                <w:sz w:val="24"/>
              </w:rPr>
              <w:t>Здравоохранение (3.4);</w:t>
            </w:r>
          </w:p>
          <w:p w:rsidR="008B2DD3" w:rsidRDefault="008B2DD3" w:rsidP="00F677E8">
            <w:pPr>
              <w:autoSpaceDE w:val="0"/>
              <w:autoSpaceDN w:val="0"/>
              <w:adjustRightInd w:val="0"/>
              <w:jc w:val="both"/>
              <w:rPr>
                <w:sz w:val="24"/>
              </w:rPr>
            </w:pPr>
            <w:r>
              <w:rPr>
                <w:sz w:val="24"/>
              </w:rPr>
              <w:t>Амбулаторно-поликлиническое обслуживание (3.4.1);</w:t>
            </w:r>
          </w:p>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Стационарное медицинское обслуживание (3.4.2);</w:t>
            </w:r>
          </w:p>
          <w:p w:rsidR="008B2DD3" w:rsidRDefault="008B2DD3" w:rsidP="00F677E8">
            <w:pPr>
              <w:autoSpaceDE w:val="0"/>
              <w:autoSpaceDN w:val="0"/>
              <w:adjustRightInd w:val="0"/>
              <w:jc w:val="both"/>
              <w:rPr>
                <w:sz w:val="24"/>
              </w:rPr>
            </w:pPr>
            <w:r>
              <w:rPr>
                <w:rFonts w:eastAsiaTheme="minorHAnsi"/>
                <w:sz w:val="24"/>
                <w:lang w:eastAsia="en-US"/>
              </w:rPr>
              <w:t>Медицинские организации особого назначения (3.4.3);</w:t>
            </w:r>
          </w:p>
          <w:p w:rsidR="008B2DD3" w:rsidRDefault="008B2DD3" w:rsidP="00F677E8">
            <w:pPr>
              <w:autoSpaceDE w:val="0"/>
              <w:autoSpaceDN w:val="0"/>
              <w:adjustRightInd w:val="0"/>
              <w:jc w:val="both"/>
              <w:rPr>
                <w:sz w:val="24"/>
              </w:rPr>
            </w:pPr>
            <w:r>
              <w:rPr>
                <w:sz w:val="24"/>
              </w:rPr>
              <w:t>Дошкольное, начальное и среднее общее образование (3.5.1);</w:t>
            </w:r>
          </w:p>
          <w:p w:rsidR="008B2DD3" w:rsidRDefault="008B2DD3" w:rsidP="00F677E8">
            <w:pPr>
              <w:autoSpaceDE w:val="0"/>
              <w:autoSpaceDN w:val="0"/>
              <w:adjustRightInd w:val="0"/>
              <w:jc w:val="both"/>
              <w:rPr>
                <w:sz w:val="24"/>
              </w:rPr>
            </w:pPr>
            <w:r>
              <w:rPr>
                <w:sz w:val="24"/>
              </w:rPr>
              <w:t>Культурное развитие (3.6);</w:t>
            </w:r>
          </w:p>
          <w:p w:rsidR="008B2DD3" w:rsidRDefault="008B2DD3" w:rsidP="00F677E8">
            <w:pPr>
              <w:autoSpaceDE w:val="0"/>
              <w:autoSpaceDN w:val="0"/>
              <w:adjustRightInd w:val="0"/>
              <w:jc w:val="both"/>
              <w:rPr>
                <w:sz w:val="24"/>
              </w:rPr>
            </w:pPr>
            <w:r>
              <w:rPr>
                <w:sz w:val="24"/>
              </w:rPr>
              <w:t>Религиозное использование (3.7);</w:t>
            </w:r>
          </w:p>
          <w:p w:rsidR="008B2DD3" w:rsidRDefault="008B2DD3" w:rsidP="00F677E8">
            <w:pPr>
              <w:autoSpaceDE w:val="0"/>
              <w:autoSpaceDN w:val="0"/>
              <w:adjustRightInd w:val="0"/>
              <w:jc w:val="both"/>
              <w:rPr>
                <w:sz w:val="24"/>
              </w:rPr>
            </w:pPr>
            <w:r>
              <w:rPr>
                <w:sz w:val="24"/>
              </w:rPr>
              <w:t>Амбулаторное ветеринарное обслуживание (3.10.1);</w:t>
            </w:r>
          </w:p>
          <w:p w:rsidR="008B2DD3" w:rsidRDefault="008B2DD3" w:rsidP="00F677E8">
            <w:pPr>
              <w:autoSpaceDE w:val="0"/>
              <w:autoSpaceDN w:val="0"/>
              <w:adjustRightInd w:val="0"/>
              <w:jc w:val="both"/>
              <w:rPr>
                <w:sz w:val="24"/>
              </w:rPr>
            </w:pPr>
            <w:r>
              <w:rPr>
                <w:sz w:val="24"/>
              </w:rPr>
              <w:t>Деловое управление (4.1);</w:t>
            </w:r>
          </w:p>
          <w:p w:rsidR="008B2DD3" w:rsidRDefault="008B2DD3" w:rsidP="00F677E8">
            <w:pPr>
              <w:autoSpaceDE w:val="0"/>
              <w:autoSpaceDN w:val="0"/>
              <w:adjustRightInd w:val="0"/>
              <w:jc w:val="both"/>
              <w:rPr>
                <w:sz w:val="24"/>
              </w:rPr>
            </w:pPr>
            <w:r>
              <w:rPr>
                <w:sz w:val="24"/>
              </w:rPr>
              <w:t>Рынки (4.3);</w:t>
            </w:r>
          </w:p>
          <w:p w:rsidR="008B2DD3" w:rsidRDefault="008B2DD3" w:rsidP="00F677E8">
            <w:pPr>
              <w:autoSpaceDE w:val="0"/>
              <w:autoSpaceDN w:val="0"/>
              <w:adjustRightInd w:val="0"/>
              <w:jc w:val="both"/>
              <w:rPr>
                <w:sz w:val="24"/>
              </w:rPr>
            </w:pPr>
            <w:r>
              <w:rPr>
                <w:sz w:val="24"/>
              </w:rPr>
              <w:t>Магазины (4.4);</w:t>
            </w:r>
          </w:p>
          <w:p w:rsidR="008B2DD3" w:rsidRDefault="008B2DD3" w:rsidP="00F677E8">
            <w:pPr>
              <w:autoSpaceDE w:val="0"/>
              <w:autoSpaceDN w:val="0"/>
              <w:adjustRightInd w:val="0"/>
              <w:jc w:val="both"/>
              <w:rPr>
                <w:sz w:val="24"/>
              </w:rPr>
            </w:pPr>
            <w:r>
              <w:rPr>
                <w:sz w:val="24"/>
              </w:rPr>
              <w:t>Общественное питание (4.6);</w:t>
            </w:r>
          </w:p>
          <w:p w:rsidR="008B2DD3" w:rsidRDefault="008B2DD3" w:rsidP="00F677E8">
            <w:pPr>
              <w:autoSpaceDE w:val="0"/>
              <w:autoSpaceDN w:val="0"/>
              <w:adjustRightInd w:val="0"/>
              <w:jc w:val="both"/>
              <w:rPr>
                <w:sz w:val="24"/>
              </w:rPr>
            </w:pPr>
            <w:r>
              <w:rPr>
                <w:sz w:val="24"/>
              </w:rPr>
              <w:t xml:space="preserve">Обеспечение занятий спортом в </w:t>
            </w:r>
            <w:r>
              <w:rPr>
                <w:sz w:val="24"/>
              </w:rPr>
              <w:lastRenderedPageBreak/>
              <w:t>помещениях (5.1.2);</w:t>
            </w:r>
          </w:p>
          <w:p w:rsidR="008B2DD3" w:rsidRDefault="008B2DD3" w:rsidP="00F677E8">
            <w:pPr>
              <w:autoSpaceDE w:val="0"/>
              <w:autoSpaceDN w:val="0"/>
              <w:adjustRightInd w:val="0"/>
              <w:jc w:val="both"/>
              <w:rPr>
                <w:sz w:val="24"/>
              </w:rPr>
            </w:pPr>
            <w:r>
              <w:rPr>
                <w:sz w:val="24"/>
              </w:rPr>
              <w:t>Площадки для занятий спортом (5.1.3.)</w:t>
            </w:r>
          </w:p>
        </w:tc>
        <w:tc>
          <w:tcPr>
            <w:tcW w:w="6523" w:type="dxa"/>
            <w:gridSpan w:val="4"/>
          </w:tcPr>
          <w:p w:rsidR="008B2DD3" w:rsidRPr="00DE46E0" w:rsidRDefault="008B2DD3" w:rsidP="00F677E8">
            <w:pPr>
              <w:autoSpaceDE w:val="0"/>
              <w:autoSpaceDN w:val="0"/>
              <w:adjustRightInd w:val="0"/>
              <w:jc w:val="center"/>
              <w:rPr>
                <w:sz w:val="24"/>
              </w:rPr>
            </w:pPr>
            <w:r>
              <w:rPr>
                <w:sz w:val="24"/>
              </w:rPr>
              <w:lastRenderedPageBreak/>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Pr>
                <w:sz w:val="24"/>
              </w:rPr>
              <w:lastRenderedPageBreak/>
              <w:t>Религиозное использование (3.7)</w:t>
            </w:r>
          </w:p>
        </w:tc>
        <w:tc>
          <w:tcPr>
            <w:tcW w:w="2551" w:type="dxa"/>
          </w:tcPr>
          <w:p w:rsidR="008B2DD3" w:rsidRDefault="008B2DD3" w:rsidP="00F677E8">
            <w:pPr>
              <w:autoSpaceDE w:val="0"/>
              <w:autoSpaceDN w:val="0"/>
              <w:adjustRightInd w:val="0"/>
              <w:jc w:val="both"/>
              <w:rPr>
                <w:sz w:val="24"/>
              </w:rPr>
            </w:pPr>
            <w:r>
              <w:rPr>
                <w:sz w:val="24"/>
              </w:rPr>
              <w:t>Предоставление коммунальных услуг (3.1.1);</w:t>
            </w:r>
          </w:p>
          <w:p w:rsidR="008B2DD3" w:rsidRPr="00DE46E0" w:rsidRDefault="008B2DD3" w:rsidP="00F677E8">
            <w:pPr>
              <w:autoSpaceDE w:val="0"/>
              <w:autoSpaceDN w:val="0"/>
              <w:adjustRightInd w:val="0"/>
              <w:jc w:val="both"/>
              <w:rPr>
                <w:sz w:val="24"/>
              </w:rPr>
            </w:pPr>
            <w:r>
              <w:rPr>
                <w:rFonts w:eastAsiaTheme="minorHAnsi"/>
                <w:sz w:val="24"/>
                <w:lang w:eastAsia="en-US"/>
              </w:rPr>
              <w:t>Религиозное управление и образование (3.7.2)</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p w:rsidR="008B2DD3" w:rsidRDefault="008B2DD3" w:rsidP="00F677E8">
            <w:pPr>
              <w:autoSpaceDE w:val="0"/>
              <w:autoSpaceDN w:val="0"/>
              <w:adjustRightInd w:val="0"/>
              <w:jc w:val="center"/>
              <w:rPr>
                <w:sz w:val="24"/>
              </w:rPr>
            </w:pPr>
          </w:p>
        </w:tc>
        <w:tc>
          <w:tcPr>
            <w:tcW w:w="3544" w:type="dxa"/>
          </w:tcPr>
          <w:p w:rsidR="008B2DD3" w:rsidRPr="001F5B4F" w:rsidRDefault="008B2DD3" w:rsidP="00F677E8">
            <w:pPr>
              <w:spacing w:line="240" w:lineRule="exact"/>
              <w:jc w:val="both"/>
              <w:rPr>
                <w:rFonts w:eastAsia="Calibri"/>
                <w:sz w:val="24"/>
              </w:rPr>
            </w:pPr>
            <w:r w:rsidRPr="001F5B4F">
              <w:rPr>
                <w:rFonts w:eastAsia="Calibri"/>
                <w:sz w:val="24"/>
              </w:rPr>
              <w:t>1 машино-место на 50 м</w:t>
            </w:r>
            <w:r w:rsidRPr="001F5B4F">
              <w:rPr>
                <w:rFonts w:eastAsia="Calibri"/>
                <w:sz w:val="24"/>
                <w:vertAlign w:val="superscript"/>
              </w:rPr>
              <w:t>2</w:t>
            </w:r>
            <w:r w:rsidRPr="001F5B4F">
              <w:rPr>
                <w:rFonts w:eastAsia="Calibri"/>
                <w:sz w:val="24"/>
              </w:rPr>
              <w:t>общей площади объекта,</w:t>
            </w:r>
          </w:p>
          <w:p w:rsidR="008B2DD3" w:rsidRDefault="008B2DD3"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Обеспечение деятельности в области гидрометеорологии и смежных с ней областях</w:t>
            </w:r>
            <w:r>
              <w:rPr>
                <w:sz w:val="24"/>
              </w:rPr>
              <w:t xml:space="preserve"> (3.9.1)</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14494D">
            <w:pPr>
              <w:autoSpaceDE w:val="0"/>
              <w:autoSpaceDN w:val="0"/>
              <w:adjustRightInd w:val="0"/>
              <w:jc w:val="both"/>
              <w:rPr>
                <w:rFonts w:eastAsiaTheme="minorHAnsi"/>
                <w:sz w:val="24"/>
                <w:lang w:eastAsia="en-US"/>
              </w:rPr>
            </w:pPr>
            <w:r>
              <w:rPr>
                <w:rFonts w:eastAsiaTheme="minorHAnsi"/>
                <w:sz w:val="24"/>
                <w:lang w:eastAsia="en-US"/>
              </w:rPr>
              <w:t>Автомобильные мойки (4.9.1.</w:t>
            </w:r>
            <w:r w:rsidR="0014494D">
              <w:rPr>
                <w:rFonts w:eastAsiaTheme="minorHAnsi"/>
                <w:sz w:val="24"/>
                <w:lang w:eastAsia="en-US"/>
              </w:rPr>
              <w:t>3</w:t>
            </w:r>
            <w:r>
              <w:rPr>
                <w:rFonts w:eastAsiaTheme="minorHAnsi"/>
                <w:sz w:val="24"/>
                <w:lang w:eastAsia="en-US"/>
              </w:rPr>
              <w:t>)</w:t>
            </w:r>
          </w:p>
        </w:tc>
        <w:tc>
          <w:tcPr>
            <w:tcW w:w="2551" w:type="dxa"/>
          </w:tcPr>
          <w:p w:rsidR="008B2DD3"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560"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701" w:type="dxa"/>
          </w:tcPr>
          <w:p w:rsidR="008B2DD3" w:rsidRDefault="008B2DD3" w:rsidP="00F677E8">
            <w:pPr>
              <w:autoSpaceDE w:val="0"/>
              <w:autoSpaceDN w:val="0"/>
              <w:adjustRightInd w:val="0"/>
              <w:jc w:val="center"/>
              <w:rPr>
                <w:sz w:val="24"/>
              </w:rPr>
            </w:pPr>
            <w:r>
              <w:rPr>
                <w:sz w:val="24"/>
              </w:rPr>
              <w:t>1/10</w:t>
            </w:r>
          </w:p>
        </w:tc>
        <w:tc>
          <w:tcPr>
            <w:tcW w:w="170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3544" w:type="dxa"/>
          </w:tcPr>
          <w:p w:rsidR="008B2DD3" w:rsidRPr="001F5B4F" w:rsidRDefault="008B2DD3" w:rsidP="00F677E8">
            <w:pPr>
              <w:spacing w:line="240" w:lineRule="exact"/>
              <w:jc w:val="center"/>
              <w:rPr>
                <w:rFonts w:eastAsia="Calibri"/>
                <w:sz w:val="24"/>
              </w:rPr>
            </w:pPr>
            <w:r>
              <w:rPr>
                <w:rFonts w:eastAsia="Calibri"/>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Ремонт автомобилей (4.9.1.4)</w:t>
            </w:r>
          </w:p>
        </w:tc>
        <w:tc>
          <w:tcPr>
            <w:tcW w:w="2551" w:type="dxa"/>
          </w:tcPr>
          <w:p w:rsidR="008B2DD3"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560"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701" w:type="dxa"/>
          </w:tcPr>
          <w:p w:rsidR="008B2DD3" w:rsidRDefault="008B2DD3" w:rsidP="00F677E8">
            <w:pPr>
              <w:autoSpaceDE w:val="0"/>
              <w:autoSpaceDN w:val="0"/>
              <w:adjustRightInd w:val="0"/>
              <w:jc w:val="center"/>
              <w:rPr>
                <w:sz w:val="24"/>
              </w:rPr>
            </w:pPr>
            <w:r>
              <w:rPr>
                <w:sz w:val="24"/>
              </w:rPr>
              <w:t>1/10</w:t>
            </w:r>
          </w:p>
        </w:tc>
        <w:tc>
          <w:tcPr>
            <w:tcW w:w="170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3544" w:type="dxa"/>
          </w:tcPr>
          <w:p w:rsidR="008B2DD3" w:rsidRPr="001F5B4F" w:rsidRDefault="008B2DD3" w:rsidP="00F677E8">
            <w:pPr>
              <w:spacing w:line="240" w:lineRule="exact"/>
              <w:jc w:val="center"/>
              <w:rPr>
                <w:rFonts w:eastAsia="Calibri"/>
                <w:sz w:val="24"/>
              </w:rPr>
            </w:pPr>
            <w:r>
              <w:rPr>
                <w:rFonts w:eastAsia="Calibri"/>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sidRPr="00DE46E0">
              <w:rPr>
                <w:sz w:val="24"/>
              </w:rPr>
              <w:t>Связь</w:t>
            </w:r>
            <w:r>
              <w:rPr>
                <w:sz w:val="24"/>
              </w:rPr>
              <w:t xml:space="preserve"> (</w:t>
            </w:r>
            <w:r w:rsidRPr="00DE46E0">
              <w:rPr>
                <w:sz w:val="24"/>
              </w:rPr>
              <w:t>6.8</w:t>
            </w:r>
            <w:r>
              <w:rPr>
                <w:sz w:val="24"/>
              </w:rPr>
              <w:t>)</w:t>
            </w:r>
          </w:p>
        </w:tc>
        <w:tc>
          <w:tcPr>
            <w:tcW w:w="2551" w:type="dxa"/>
          </w:tcPr>
          <w:p w:rsidR="008B2DD3" w:rsidRDefault="008B2DD3" w:rsidP="00F677E8">
            <w:pPr>
              <w:autoSpaceDE w:val="0"/>
              <w:autoSpaceDN w:val="0"/>
              <w:adjustRightInd w:val="0"/>
              <w:jc w:val="center"/>
              <w:rPr>
                <w:sz w:val="24"/>
              </w:rPr>
            </w:pPr>
            <w:r>
              <w:rPr>
                <w:sz w:val="24"/>
              </w:rPr>
              <w:t>-</w:t>
            </w:r>
          </w:p>
        </w:tc>
        <w:tc>
          <w:tcPr>
            <w:tcW w:w="6523"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Pr>
                <w:sz w:val="24"/>
              </w:rPr>
              <w:t>Склад (6.9_</w:t>
            </w:r>
          </w:p>
        </w:tc>
        <w:tc>
          <w:tcPr>
            <w:tcW w:w="2551" w:type="dxa"/>
          </w:tcPr>
          <w:p w:rsidR="008B2DD3" w:rsidRDefault="008B2DD3" w:rsidP="00F677E8">
            <w:pPr>
              <w:autoSpaceDE w:val="0"/>
              <w:autoSpaceDN w:val="0"/>
              <w:adjustRightInd w:val="0"/>
              <w:jc w:val="center"/>
              <w:rPr>
                <w:sz w:val="24"/>
              </w:rPr>
            </w:pPr>
          </w:p>
        </w:tc>
        <w:tc>
          <w:tcPr>
            <w:tcW w:w="1561" w:type="dxa"/>
          </w:tcPr>
          <w:p w:rsidR="008B2DD3" w:rsidRDefault="008B2DD3" w:rsidP="00F677E8">
            <w:pPr>
              <w:autoSpaceDE w:val="0"/>
              <w:autoSpaceDN w:val="0"/>
              <w:adjustRightInd w:val="0"/>
              <w:jc w:val="center"/>
              <w:rPr>
                <w:sz w:val="24"/>
              </w:rPr>
            </w:pPr>
            <w:r>
              <w:rPr>
                <w:sz w:val="24"/>
              </w:rPr>
              <w:t>100/5000</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1/10</w:t>
            </w:r>
          </w:p>
        </w:tc>
        <w:tc>
          <w:tcPr>
            <w:tcW w:w="1701" w:type="dxa"/>
          </w:tcPr>
          <w:p w:rsidR="008B2DD3" w:rsidRDefault="008B2DD3" w:rsidP="00F677E8">
            <w:pPr>
              <w:autoSpaceDE w:val="0"/>
              <w:autoSpaceDN w:val="0"/>
              <w:adjustRightInd w:val="0"/>
              <w:jc w:val="center"/>
              <w:rPr>
                <w:sz w:val="24"/>
              </w:rPr>
            </w:pPr>
            <w:r>
              <w:rPr>
                <w:sz w:val="24"/>
              </w:rPr>
              <w:t>60</w:t>
            </w: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8" w:type="dxa"/>
          </w:tcPr>
          <w:p w:rsidR="008B2DD3" w:rsidRPr="00DE46E0" w:rsidRDefault="008B2DD3" w:rsidP="00F677E8">
            <w:pPr>
              <w:autoSpaceDE w:val="0"/>
              <w:autoSpaceDN w:val="0"/>
              <w:adjustRightInd w:val="0"/>
              <w:jc w:val="both"/>
              <w:rPr>
                <w:sz w:val="24"/>
              </w:rPr>
            </w:pPr>
            <w:r>
              <w:rPr>
                <w:sz w:val="24"/>
              </w:rPr>
              <w:t>Пищевая промышленность (6.4)</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400/5000</w:t>
            </w:r>
          </w:p>
        </w:tc>
        <w:tc>
          <w:tcPr>
            <w:tcW w:w="1560" w:type="dxa"/>
          </w:tcPr>
          <w:p w:rsidR="008B2DD3" w:rsidRDefault="008B2DD3" w:rsidP="00F677E8">
            <w:pPr>
              <w:autoSpaceDE w:val="0"/>
              <w:autoSpaceDN w:val="0"/>
              <w:adjustRightInd w:val="0"/>
              <w:jc w:val="center"/>
              <w:rPr>
                <w:sz w:val="24"/>
              </w:rPr>
            </w:pPr>
            <w:r>
              <w:rPr>
                <w:sz w:val="24"/>
              </w:rPr>
              <w:t>3</w:t>
            </w:r>
          </w:p>
        </w:tc>
        <w:tc>
          <w:tcPr>
            <w:tcW w:w="1701" w:type="dxa"/>
          </w:tcPr>
          <w:p w:rsidR="008B2DD3" w:rsidRDefault="008B2DD3" w:rsidP="00F677E8">
            <w:pPr>
              <w:autoSpaceDE w:val="0"/>
              <w:autoSpaceDN w:val="0"/>
              <w:adjustRightInd w:val="0"/>
              <w:jc w:val="center"/>
              <w:rPr>
                <w:sz w:val="24"/>
              </w:rPr>
            </w:pPr>
            <w:r>
              <w:rPr>
                <w:sz w:val="24"/>
              </w:rPr>
              <w:t>1/15</w:t>
            </w:r>
          </w:p>
        </w:tc>
        <w:tc>
          <w:tcPr>
            <w:tcW w:w="1701" w:type="dxa"/>
          </w:tcPr>
          <w:p w:rsidR="008B2DD3" w:rsidRDefault="008B2DD3" w:rsidP="00F677E8">
            <w:pPr>
              <w:autoSpaceDE w:val="0"/>
              <w:autoSpaceDN w:val="0"/>
              <w:adjustRightInd w:val="0"/>
              <w:jc w:val="center"/>
              <w:rPr>
                <w:sz w:val="24"/>
              </w:rPr>
            </w:pPr>
            <w:r>
              <w:rPr>
                <w:sz w:val="24"/>
              </w:rPr>
              <w:t>50</w:t>
            </w:r>
          </w:p>
        </w:tc>
        <w:tc>
          <w:tcPr>
            <w:tcW w:w="3544" w:type="dxa"/>
          </w:tcPr>
          <w:p w:rsidR="008B2DD3" w:rsidRDefault="008B2DD3" w:rsidP="00F677E8">
            <w:pPr>
              <w:autoSpaceDE w:val="0"/>
              <w:autoSpaceDN w:val="0"/>
              <w:adjustRightInd w:val="0"/>
              <w:jc w:val="center"/>
              <w:rPr>
                <w:sz w:val="24"/>
              </w:rPr>
            </w:pPr>
            <w:r>
              <w:rPr>
                <w:sz w:val="24"/>
              </w:rPr>
              <w:t>-</w:t>
            </w:r>
          </w:p>
        </w:tc>
      </w:tr>
    </w:tbl>
    <w:p w:rsidR="00F677E8" w:rsidRDefault="00F677E8" w:rsidP="00F677E8"/>
    <w:p w:rsidR="0014494D" w:rsidRDefault="0014494D" w:rsidP="00F677E8"/>
    <w:p w:rsidR="0014494D" w:rsidRDefault="0014494D" w:rsidP="00F677E8"/>
    <w:p w:rsidR="0014494D" w:rsidRDefault="0014494D" w:rsidP="00F677E8"/>
    <w:p w:rsidR="0014494D" w:rsidRDefault="0014494D" w:rsidP="00F677E8"/>
    <w:p w:rsidR="00F677E8" w:rsidRPr="00DB2048" w:rsidRDefault="00F677E8" w:rsidP="00DB2048">
      <w:pPr>
        <w:tabs>
          <w:tab w:val="left" w:pos="6096"/>
        </w:tabs>
        <w:autoSpaceDE w:val="0"/>
        <w:autoSpaceDN w:val="0"/>
        <w:adjustRightInd w:val="0"/>
        <w:ind w:firstLine="709"/>
        <w:jc w:val="both"/>
        <w:rPr>
          <w:b/>
          <w:bCs/>
          <w:szCs w:val="26"/>
        </w:rPr>
      </w:pPr>
      <w:r w:rsidRPr="001416DC">
        <w:rPr>
          <w:b/>
          <w:bCs/>
          <w:szCs w:val="26"/>
        </w:rPr>
        <w:lastRenderedPageBreak/>
        <w:t xml:space="preserve">Статья </w:t>
      </w:r>
      <w:r>
        <w:rPr>
          <w:b/>
          <w:bCs/>
          <w:szCs w:val="26"/>
        </w:rPr>
        <w:t>3</w:t>
      </w:r>
      <w:r w:rsidR="005D3ED1">
        <w:rPr>
          <w:b/>
          <w:bCs/>
          <w:szCs w:val="26"/>
        </w:rPr>
        <w:t>8</w:t>
      </w:r>
      <w:r w:rsidRPr="001416DC">
        <w:rPr>
          <w:b/>
          <w:bCs/>
          <w:szCs w:val="26"/>
        </w:rPr>
        <w:t xml:space="preserve">. </w:t>
      </w:r>
      <w:r>
        <w:rPr>
          <w:b/>
          <w:bCs/>
          <w:szCs w:val="26"/>
        </w:rPr>
        <w:t>Производственная</w:t>
      </w:r>
      <w:r w:rsidRPr="00FC1B73">
        <w:rPr>
          <w:b/>
          <w:bCs/>
          <w:szCs w:val="26"/>
        </w:rPr>
        <w:t xml:space="preserve"> зона</w:t>
      </w:r>
      <w:r w:rsidRPr="007D1D74">
        <w:rPr>
          <w:b/>
          <w:bCs/>
          <w:szCs w:val="26"/>
        </w:rPr>
        <w:t xml:space="preserve"> (</w:t>
      </w:r>
      <w:r>
        <w:rPr>
          <w:b/>
          <w:bCs/>
          <w:szCs w:val="26"/>
        </w:rPr>
        <w:t>П1</w:t>
      </w:r>
      <w:r w:rsidRPr="007D1D74">
        <w:rPr>
          <w:b/>
          <w:bCs/>
          <w:szCs w:val="26"/>
        </w:rPr>
        <w:t>)</w:t>
      </w:r>
    </w:p>
    <w:p w:rsidR="00F677E8" w:rsidRDefault="00F677E8" w:rsidP="00F677E8">
      <w:pPr>
        <w:jc w:val="right"/>
        <w:rPr>
          <w:bCs/>
          <w:szCs w:val="28"/>
        </w:rPr>
      </w:pPr>
      <w:r w:rsidRPr="001416DC">
        <w:rPr>
          <w:bCs/>
          <w:szCs w:val="28"/>
        </w:rPr>
        <w:t>Таблица</w:t>
      </w:r>
      <w:r w:rsidR="005D3ED1">
        <w:rPr>
          <w:bCs/>
          <w:szCs w:val="28"/>
        </w:rPr>
        <w:t>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F677E8" w:rsidRPr="00DE46E0" w:rsidTr="00F677E8">
        <w:tc>
          <w:tcPr>
            <w:tcW w:w="2660" w:type="dxa"/>
          </w:tcPr>
          <w:p w:rsidR="00F677E8" w:rsidRPr="004B2E1D" w:rsidRDefault="00F677E8" w:rsidP="00F677E8">
            <w:pPr>
              <w:rPr>
                <w:b/>
                <w:sz w:val="20"/>
                <w:szCs w:val="20"/>
              </w:rPr>
            </w:pPr>
            <w:r w:rsidRPr="004B2E1D">
              <w:rPr>
                <w:b/>
                <w:sz w:val="20"/>
                <w:szCs w:val="20"/>
              </w:rPr>
              <w:t>Вид разрешенного использования земельного участка (код)</w:t>
            </w:r>
          </w:p>
        </w:tc>
        <w:tc>
          <w:tcPr>
            <w:tcW w:w="2551" w:type="dxa"/>
          </w:tcPr>
          <w:p w:rsidR="00F677E8" w:rsidRPr="004B2E1D" w:rsidRDefault="00F677E8" w:rsidP="00F677E8">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F677E8" w:rsidRPr="004B2E1D" w:rsidRDefault="00F677E8" w:rsidP="00F677E8">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F677E8" w:rsidRPr="004B2E1D" w:rsidRDefault="00F677E8" w:rsidP="00F677E8">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F677E8" w:rsidRPr="004B2E1D" w:rsidRDefault="00F677E8" w:rsidP="00F677E8">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F677E8" w:rsidRPr="004B2E1D" w:rsidRDefault="00F677E8" w:rsidP="00F677E8">
            <w:pPr>
              <w:autoSpaceDE w:val="0"/>
              <w:autoSpaceDN w:val="0"/>
              <w:adjustRightInd w:val="0"/>
              <w:jc w:val="both"/>
              <w:rPr>
                <w:b/>
                <w:sz w:val="20"/>
                <w:szCs w:val="20"/>
              </w:rPr>
            </w:pPr>
            <w:r w:rsidRPr="004B2E1D">
              <w:rPr>
                <w:b/>
                <w:sz w:val="20"/>
                <w:szCs w:val="20"/>
              </w:rPr>
              <w:t>(этажей/метров)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F677E8" w:rsidRPr="004B2E1D" w:rsidRDefault="00F677E8" w:rsidP="00F677E8">
            <w:pPr>
              <w:jc w:val="center"/>
              <w:rPr>
                <w:b/>
                <w:sz w:val="20"/>
                <w:szCs w:val="20"/>
              </w:rPr>
            </w:pPr>
          </w:p>
        </w:tc>
        <w:tc>
          <w:tcPr>
            <w:tcW w:w="3544" w:type="dxa"/>
          </w:tcPr>
          <w:p w:rsidR="00F677E8" w:rsidRPr="004B2E1D" w:rsidRDefault="00F677E8" w:rsidP="00F677E8">
            <w:pPr>
              <w:autoSpaceDE w:val="0"/>
              <w:autoSpaceDN w:val="0"/>
              <w:adjustRightInd w:val="0"/>
              <w:jc w:val="center"/>
              <w:rPr>
                <w:b/>
                <w:sz w:val="20"/>
                <w:szCs w:val="20"/>
              </w:rPr>
            </w:pPr>
            <w:r w:rsidRPr="004B2E1D">
              <w:rPr>
                <w:b/>
                <w:sz w:val="20"/>
                <w:szCs w:val="20"/>
              </w:rPr>
              <w:t>Иные параметры застройки</w:t>
            </w:r>
          </w:p>
        </w:tc>
      </w:tr>
    </w:tbl>
    <w:p w:rsidR="00F677E8" w:rsidRPr="00B30948" w:rsidRDefault="00F677E8" w:rsidP="00F677E8">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2551"/>
        <w:gridCol w:w="1561"/>
        <w:gridCol w:w="69"/>
        <w:gridCol w:w="1491"/>
        <w:gridCol w:w="140"/>
        <w:gridCol w:w="1561"/>
        <w:gridCol w:w="70"/>
        <w:gridCol w:w="1631"/>
        <w:gridCol w:w="3544"/>
      </w:tblGrid>
      <w:tr w:rsidR="00F677E8" w:rsidRPr="00DE46E0" w:rsidTr="00F677E8">
        <w:trPr>
          <w:tblHeader/>
        </w:trPr>
        <w:tc>
          <w:tcPr>
            <w:tcW w:w="2658" w:type="dxa"/>
          </w:tcPr>
          <w:p w:rsidR="00F677E8" w:rsidRPr="00DE46E0" w:rsidRDefault="00F677E8" w:rsidP="00F677E8">
            <w:pPr>
              <w:jc w:val="center"/>
              <w:rPr>
                <w:sz w:val="24"/>
              </w:rPr>
            </w:pPr>
            <w:r>
              <w:rPr>
                <w:sz w:val="24"/>
              </w:rPr>
              <w:t>1</w:t>
            </w:r>
          </w:p>
        </w:tc>
        <w:tc>
          <w:tcPr>
            <w:tcW w:w="2551" w:type="dxa"/>
          </w:tcPr>
          <w:p w:rsidR="00F677E8" w:rsidRDefault="00F677E8" w:rsidP="00F677E8">
            <w:pPr>
              <w:jc w:val="center"/>
              <w:rPr>
                <w:sz w:val="24"/>
              </w:rPr>
            </w:pPr>
            <w:r>
              <w:rPr>
                <w:sz w:val="24"/>
              </w:rPr>
              <w:t>2</w:t>
            </w:r>
          </w:p>
        </w:tc>
        <w:tc>
          <w:tcPr>
            <w:tcW w:w="1561" w:type="dxa"/>
          </w:tcPr>
          <w:p w:rsidR="00F677E8" w:rsidRDefault="00F677E8" w:rsidP="00F677E8">
            <w:pPr>
              <w:autoSpaceDE w:val="0"/>
              <w:autoSpaceDN w:val="0"/>
              <w:adjustRightInd w:val="0"/>
              <w:jc w:val="center"/>
              <w:rPr>
                <w:sz w:val="24"/>
              </w:rPr>
            </w:pPr>
            <w:r>
              <w:rPr>
                <w:sz w:val="24"/>
              </w:rPr>
              <w:t>3</w:t>
            </w:r>
          </w:p>
        </w:tc>
        <w:tc>
          <w:tcPr>
            <w:tcW w:w="1560" w:type="dxa"/>
            <w:gridSpan w:val="2"/>
          </w:tcPr>
          <w:p w:rsidR="00F677E8" w:rsidRDefault="00F677E8" w:rsidP="00F677E8">
            <w:pPr>
              <w:autoSpaceDE w:val="0"/>
              <w:autoSpaceDN w:val="0"/>
              <w:adjustRightInd w:val="0"/>
              <w:jc w:val="center"/>
              <w:rPr>
                <w:sz w:val="24"/>
              </w:rPr>
            </w:pPr>
            <w:r>
              <w:rPr>
                <w:sz w:val="24"/>
              </w:rPr>
              <w:t>4</w:t>
            </w:r>
          </w:p>
        </w:tc>
        <w:tc>
          <w:tcPr>
            <w:tcW w:w="1701" w:type="dxa"/>
            <w:gridSpan w:val="2"/>
          </w:tcPr>
          <w:p w:rsidR="00F677E8" w:rsidRDefault="00F677E8" w:rsidP="00F677E8">
            <w:pPr>
              <w:autoSpaceDE w:val="0"/>
              <w:autoSpaceDN w:val="0"/>
              <w:adjustRightInd w:val="0"/>
              <w:jc w:val="center"/>
              <w:rPr>
                <w:sz w:val="24"/>
              </w:rPr>
            </w:pPr>
            <w:r>
              <w:rPr>
                <w:sz w:val="24"/>
              </w:rPr>
              <w:t>5</w:t>
            </w:r>
          </w:p>
        </w:tc>
        <w:tc>
          <w:tcPr>
            <w:tcW w:w="1701" w:type="dxa"/>
            <w:gridSpan w:val="2"/>
          </w:tcPr>
          <w:p w:rsidR="00F677E8" w:rsidRDefault="00F677E8" w:rsidP="00F677E8">
            <w:pPr>
              <w:autoSpaceDE w:val="0"/>
              <w:autoSpaceDN w:val="0"/>
              <w:adjustRightInd w:val="0"/>
              <w:jc w:val="center"/>
              <w:rPr>
                <w:sz w:val="24"/>
              </w:rPr>
            </w:pPr>
            <w:r>
              <w:rPr>
                <w:sz w:val="24"/>
              </w:rPr>
              <w:t>6</w:t>
            </w:r>
          </w:p>
        </w:tc>
        <w:tc>
          <w:tcPr>
            <w:tcW w:w="3544" w:type="dxa"/>
          </w:tcPr>
          <w:p w:rsidR="00F677E8" w:rsidRDefault="00F677E8" w:rsidP="00F677E8">
            <w:pPr>
              <w:autoSpaceDE w:val="0"/>
              <w:autoSpaceDN w:val="0"/>
              <w:adjustRightInd w:val="0"/>
              <w:jc w:val="center"/>
              <w:rPr>
                <w:sz w:val="24"/>
              </w:rPr>
            </w:pPr>
            <w:r>
              <w:rPr>
                <w:sz w:val="24"/>
              </w:rPr>
              <w:t>7</w:t>
            </w:r>
          </w:p>
        </w:tc>
      </w:tr>
      <w:tr w:rsidR="00F677E8" w:rsidRPr="00DE46E0" w:rsidTr="00F677E8">
        <w:tc>
          <w:tcPr>
            <w:tcW w:w="15276" w:type="dxa"/>
            <w:gridSpan w:val="10"/>
          </w:tcPr>
          <w:p w:rsidR="00F677E8" w:rsidRDefault="00F677E8" w:rsidP="00F677E8">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131890" w:rsidRPr="00DE46E0" w:rsidTr="00F149D3">
        <w:tc>
          <w:tcPr>
            <w:tcW w:w="2658" w:type="dxa"/>
          </w:tcPr>
          <w:p w:rsidR="00131890" w:rsidRPr="00570EAA" w:rsidRDefault="00131890" w:rsidP="00F677E8">
            <w:pPr>
              <w:rPr>
                <w:sz w:val="24"/>
              </w:rPr>
            </w:pPr>
            <w:r>
              <w:rPr>
                <w:sz w:val="24"/>
              </w:rPr>
              <w:t>Сельскохозяйственное использование (1.0)</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Pr="009E789F" w:rsidRDefault="00131890" w:rsidP="00F149D3">
            <w:pPr>
              <w:autoSpaceDE w:val="0"/>
              <w:autoSpaceDN w:val="0"/>
              <w:adjustRightInd w:val="0"/>
              <w:jc w:val="center"/>
              <w:rPr>
                <w:sz w:val="24"/>
              </w:rPr>
            </w:pPr>
            <w:r>
              <w:rPr>
                <w:sz w:val="24"/>
              </w:rPr>
              <w:t>не подлежат установлению</w:t>
            </w:r>
          </w:p>
        </w:tc>
        <w:tc>
          <w:tcPr>
            <w:tcW w:w="3544" w:type="dxa"/>
          </w:tcPr>
          <w:p w:rsidR="00131890" w:rsidRDefault="00131890" w:rsidP="00F149D3">
            <w:pPr>
              <w:autoSpaceDE w:val="0"/>
              <w:autoSpaceDN w:val="0"/>
              <w:adjustRightInd w:val="0"/>
              <w:jc w:val="center"/>
              <w:rPr>
                <w:sz w:val="24"/>
              </w:rPr>
            </w:pPr>
            <w:r>
              <w:rPr>
                <w:sz w:val="24"/>
              </w:rPr>
              <w:t>-</w:t>
            </w:r>
          </w:p>
        </w:tc>
      </w:tr>
      <w:tr w:rsidR="00131890" w:rsidRPr="00DE46E0" w:rsidTr="00F677E8">
        <w:tc>
          <w:tcPr>
            <w:tcW w:w="2658" w:type="dxa"/>
          </w:tcPr>
          <w:p w:rsidR="00131890" w:rsidRDefault="00131890" w:rsidP="00F677E8">
            <w:pPr>
              <w:rPr>
                <w:sz w:val="24"/>
              </w:rPr>
            </w:pPr>
            <w:r w:rsidRPr="00570EAA">
              <w:rPr>
                <w:sz w:val="24"/>
              </w:rPr>
              <w:t>Хранение и переработка сельскохозяйственной продукции</w:t>
            </w:r>
            <w:r>
              <w:rPr>
                <w:sz w:val="24"/>
              </w:rPr>
              <w:t xml:space="preserve"> (1.15)</w:t>
            </w:r>
          </w:p>
        </w:tc>
        <w:tc>
          <w:tcPr>
            <w:tcW w:w="2551" w:type="dxa"/>
          </w:tcPr>
          <w:p w:rsidR="00131890" w:rsidRDefault="00131890" w:rsidP="00F677E8">
            <w:pPr>
              <w:autoSpaceDE w:val="0"/>
              <w:autoSpaceDN w:val="0"/>
              <w:adjustRightInd w:val="0"/>
              <w:jc w:val="center"/>
              <w:rPr>
                <w:sz w:val="24"/>
              </w:rPr>
            </w:pPr>
            <w:r>
              <w:rPr>
                <w:sz w:val="24"/>
              </w:rPr>
              <w:t>-</w:t>
            </w:r>
          </w:p>
        </w:tc>
        <w:tc>
          <w:tcPr>
            <w:tcW w:w="1561" w:type="dxa"/>
          </w:tcPr>
          <w:p w:rsidR="00131890" w:rsidRDefault="00131890" w:rsidP="00F677E8">
            <w:pPr>
              <w:autoSpaceDE w:val="0"/>
              <w:autoSpaceDN w:val="0"/>
              <w:adjustRightInd w:val="0"/>
              <w:jc w:val="center"/>
              <w:rPr>
                <w:sz w:val="24"/>
              </w:rPr>
            </w:pPr>
            <w:r>
              <w:rPr>
                <w:sz w:val="24"/>
              </w:rPr>
              <w:t>не подлежат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6</w:t>
            </w:r>
          </w:p>
        </w:tc>
        <w:tc>
          <w:tcPr>
            <w:tcW w:w="1701" w:type="dxa"/>
            <w:gridSpan w:val="2"/>
          </w:tcPr>
          <w:p w:rsidR="00131890" w:rsidRDefault="00131890" w:rsidP="00F677E8">
            <w:pPr>
              <w:autoSpaceDE w:val="0"/>
              <w:autoSpaceDN w:val="0"/>
              <w:adjustRightInd w:val="0"/>
              <w:jc w:val="center"/>
              <w:rPr>
                <w:sz w:val="24"/>
              </w:rPr>
            </w:pPr>
            <w:r>
              <w:rPr>
                <w:sz w:val="24"/>
              </w:rPr>
              <w:t>не подлежат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Default="00131890" w:rsidP="00F677E8">
            <w:pPr>
              <w:autoSpaceDE w:val="0"/>
              <w:autoSpaceDN w:val="0"/>
              <w:adjustRightInd w:val="0"/>
              <w:jc w:val="center"/>
              <w:rPr>
                <w:sz w:val="24"/>
              </w:rPr>
            </w:pPr>
            <w:r>
              <w:rPr>
                <w:sz w:val="24"/>
              </w:rPr>
              <w:t>-</w:t>
            </w:r>
          </w:p>
        </w:tc>
      </w:tr>
      <w:tr w:rsidR="00131890" w:rsidRPr="00DE46E0" w:rsidTr="00F677E8">
        <w:tc>
          <w:tcPr>
            <w:tcW w:w="2658" w:type="dxa"/>
          </w:tcPr>
          <w:p w:rsidR="00131890" w:rsidRPr="00570EAA" w:rsidRDefault="00131890" w:rsidP="00F677E8">
            <w:pPr>
              <w:rPr>
                <w:sz w:val="24"/>
              </w:rPr>
            </w:pPr>
            <w:r>
              <w:rPr>
                <w:rFonts w:eastAsiaTheme="minorHAnsi"/>
                <w:sz w:val="24"/>
                <w:lang w:eastAsia="en-US"/>
              </w:rPr>
              <w:t>Обеспечение сельскохозяйственного производства (1.18)</w:t>
            </w:r>
          </w:p>
        </w:tc>
        <w:tc>
          <w:tcPr>
            <w:tcW w:w="2551" w:type="dxa"/>
          </w:tcPr>
          <w:p w:rsidR="00131890" w:rsidRDefault="00131890" w:rsidP="00F677E8">
            <w:pPr>
              <w:autoSpaceDE w:val="0"/>
              <w:autoSpaceDN w:val="0"/>
              <w:adjustRightInd w:val="0"/>
              <w:jc w:val="center"/>
              <w:rPr>
                <w:sz w:val="24"/>
              </w:rPr>
            </w:pPr>
            <w:r>
              <w:rPr>
                <w:sz w:val="24"/>
              </w:rPr>
              <w:t>-</w:t>
            </w:r>
          </w:p>
        </w:tc>
        <w:tc>
          <w:tcPr>
            <w:tcW w:w="1561" w:type="dxa"/>
          </w:tcPr>
          <w:p w:rsidR="00131890" w:rsidRDefault="00131890" w:rsidP="00F677E8">
            <w:pPr>
              <w:autoSpaceDE w:val="0"/>
              <w:autoSpaceDN w:val="0"/>
              <w:adjustRightInd w:val="0"/>
              <w:jc w:val="center"/>
              <w:rPr>
                <w:sz w:val="24"/>
              </w:rPr>
            </w:pPr>
            <w:r>
              <w:rPr>
                <w:sz w:val="24"/>
              </w:rPr>
              <w:t>не подлежат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6</w:t>
            </w:r>
          </w:p>
        </w:tc>
        <w:tc>
          <w:tcPr>
            <w:tcW w:w="1701" w:type="dxa"/>
            <w:gridSpan w:val="2"/>
          </w:tcPr>
          <w:p w:rsidR="00131890" w:rsidRDefault="00131890" w:rsidP="00F677E8">
            <w:pPr>
              <w:autoSpaceDE w:val="0"/>
              <w:autoSpaceDN w:val="0"/>
              <w:adjustRightInd w:val="0"/>
              <w:jc w:val="center"/>
              <w:rPr>
                <w:sz w:val="24"/>
              </w:rPr>
            </w:pPr>
            <w:r>
              <w:rPr>
                <w:sz w:val="24"/>
              </w:rPr>
              <w:t>не подлежат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Default="00131890" w:rsidP="00F677E8">
            <w:pPr>
              <w:autoSpaceDE w:val="0"/>
              <w:autoSpaceDN w:val="0"/>
              <w:adjustRightInd w:val="0"/>
              <w:jc w:val="center"/>
              <w:rPr>
                <w:sz w:val="24"/>
              </w:rPr>
            </w:pPr>
            <w:r>
              <w:rPr>
                <w:sz w:val="24"/>
              </w:rPr>
              <w:t>-</w:t>
            </w:r>
          </w:p>
        </w:tc>
      </w:tr>
      <w:tr w:rsidR="00131890" w:rsidRPr="00DE46E0" w:rsidTr="00F677E8">
        <w:tc>
          <w:tcPr>
            <w:tcW w:w="2658" w:type="dxa"/>
          </w:tcPr>
          <w:p w:rsidR="00131890" w:rsidRDefault="00131890" w:rsidP="00F677E8">
            <w:pPr>
              <w:rPr>
                <w:sz w:val="24"/>
              </w:rPr>
            </w:pPr>
            <w:r>
              <w:rPr>
                <w:sz w:val="24"/>
              </w:rPr>
              <w:t>Хранение автотранспорта (2.7.1)</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Pr="009E789F"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Default="00131890" w:rsidP="00F677E8">
            <w:pPr>
              <w:autoSpaceDE w:val="0"/>
              <w:autoSpaceDN w:val="0"/>
              <w:adjustRightInd w:val="0"/>
              <w:jc w:val="center"/>
              <w:rPr>
                <w:sz w:val="24"/>
              </w:rPr>
            </w:pPr>
            <w:r>
              <w:rPr>
                <w:sz w:val="24"/>
              </w:rPr>
              <w:t>-</w:t>
            </w:r>
          </w:p>
        </w:tc>
      </w:tr>
      <w:tr w:rsidR="00BE4ACD" w:rsidRPr="00DE46E0" w:rsidTr="004312C8">
        <w:tc>
          <w:tcPr>
            <w:tcW w:w="2658" w:type="dxa"/>
          </w:tcPr>
          <w:p w:rsidR="00BE4ACD" w:rsidRDefault="00BE4ACD" w:rsidP="00F677E8">
            <w:pPr>
              <w:rPr>
                <w:sz w:val="24"/>
              </w:rPr>
            </w:pPr>
            <w:r>
              <w:rPr>
                <w:rFonts w:eastAsiaTheme="minorHAnsi"/>
                <w:sz w:val="24"/>
                <w:lang w:eastAsia="en-US"/>
              </w:rPr>
              <w:lastRenderedPageBreak/>
              <w:t>Размещение гаражей для собственных нужд (2.7.2)</w:t>
            </w:r>
          </w:p>
        </w:tc>
        <w:tc>
          <w:tcPr>
            <w:tcW w:w="2551" w:type="dxa"/>
          </w:tcPr>
          <w:p w:rsidR="00BE4ACD" w:rsidRDefault="00BE4ACD" w:rsidP="00F677E8">
            <w:pPr>
              <w:autoSpaceDE w:val="0"/>
              <w:autoSpaceDN w:val="0"/>
              <w:adjustRightInd w:val="0"/>
              <w:jc w:val="center"/>
              <w:rPr>
                <w:sz w:val="24"/>
              </w:rPr>
            </w:pPr>
            <w:r>
              <w:rPr>
                <w:sz w:val="24"/>
              </w:rPr>
              <w:t>-</w:t>
            </w:r>
          </w:p>
        </w:tc>
        <w:tc>
          <w:tcPr>
            <w:tcW w:w="1630" w:type="dxa"/>
            <w:gridSpan w:val="2"/>
          </w:tcPr>
          <w:p w:rsidR="00BE4ACD" w:rsidRDefault="00BE4ACD" w:rsidP="004312C8">
            <w:pPr>
              <w:autoSpaceDE w:val="0"/>
              <w:autoSpaceDN w:val="0"/>
              <w:adjustRightInd w:val="0"/>
              <w:jc w:val="center"/>
              <w:rPr>
                <w:sz w:val="24"/>
              </w:rPr>
            </w:pPr>
            <w:r>
              <w:rPr>
                <w:sz w:val="24"/>
              </w:rPr>
              <w:t>15/ не подлежат установлению</w:t>
            </w:r>
          </w:p>
        </w:tc>
        <w:tc>
          <w:tcPr>
            <w:tcW w:w="1631" w:type="dxa"/>
            <w:gridSpan w:val="2"/>
          </w:tcPr>
          <w:p w:rsidR="00BE4ACD" w:rsidRDefault="00BE4ACD" w:rsidP="004312C8">
            <w:pPr>
              <w:autoSpaceDE w:val="0"/>
              <w:autoSpaceDN w:val="0"/>
              <w:adjustRightInd w:val="0"/>
              <w:jc w:val="center"/>
              <w:rPr>
                <w:sz w:val="24"/>
              </w:rPr>
            </w:pPr>
            <w:r>
              <w:rPr>
                <w:sz w:val="24"/>
              </w:rPr>
              <w:t>не подлежат установлению</w:t>
            </w:r>
          </w:p>
        </w:tc>
        <w:tc>
          <w:tcPr>
            <w:tcW w:w="1631" w:type="dxa"/>
            <w:gridSpan w:val="2"/>
          </w:tcPr>
          <w:p w:rsidR="00BE4ACD" w:rsidRDefault="00BE4ACD" w:rsidP="004312C8">
            <w:pPr>
              <w:autoSpaceDE w:val="0"/>
              <w:autoSpaceDN w:val="0"/>
              <w:adjustRightInd w:val="0"/>
              <w:jc w:val="center"/>
              <w:rPr>
                <w:sz w:val="24"/>
              </w:rPr>
            </w:pPr>
            <w:r>
              <w:rPr>
                <w:sz w:val="24"/>
              </w:rPr>
              <w:t>не подлежат установлению</w:t>
            </w:r>
          </w:p>
        </w:tc>
        <w:tc>
          <w:tcPr>
            <w:tcW w:w="1631" w:type="dxa"/>
          </w:tcPr>
          <w:p w:rsidR="00BE4ACD" w:rsidRDefault="00BE4ACD" w:rsidP="004312C8">
            <w:pPr>
              <w:autoSpaceDE w:val="0"/>
              <w:autoSpaceDN w:val="0"/>
              <w:adjustRightInd w:val="0"/>
              <w:jc w:val="center"/>
              <w:rPr>
                <w:sz w:val="24"/>
              </w:rPr>
            </w:pPr>
            <w:r>
              <w:rPr>
                <w:sz w:val="24"/>
              </w:rPr>
              <w:t>не подлежат установлению</w:t>
            </w:r>
          </w:p>
        </w:tc>
        <w:tc>
          <w:tcPr>
            <w:tcW w:w="3544" w:type="dxa"/>
          </w:tcPr>
          <w:p w:rsidR="00BE4ACD" w:rsidRDefault="00BE4ACD" w:rsidP="00F677E8">
            <w:pPr>
              <w:autoSpaceDE w:val="0"/>
              <w:autoSpaceDN w:val="0"/>
              <w:adjustRightInd w:val="0"/>
              <w:jc w:val="center"/>
              <w:rPr>
                <w:sz w:val="24"/>
              </w:rPr>
            </w:pPr>
            <w:r>
              <w:rPr>
                <w:sz w:val="24"/>
              </w:rPr>
              <w:t>-</w:t>
            </w:r>
          </w:p>
        </w:tc>
      </w:tr>
      <w:tr w:rsidR="00131890" w:rsidRPr="00DE46E0" w:rsidTr="00F677E8">
        <w:tc>
          <w:tcPr>
            <w:tcW w:w="2658" w:type="dxa"/>
          </w:tcPr>
          <w:p w:rsidR="00131890" w:rsidRPr="00DE46E0" w:rsidRDefault="00131890" w:rsidP="00F677E8">
            <w:pPr>
              <w:rPr>
                <w:sz w:val="24"/>
              </w:rPr>
            </w:pPr>
            <w:r w:rsidRPr="00FC232D">
              <w:rPr>
                <w:sz w:val="24"/>
              </w:rPr>
              <w:t>Коммунальное обслуживание (3.1)</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Pr="009E789F" w:rsidRDefault="00131890" w:rsidP="00F677E8">
            <w:pPr>
              <w:autoSpaceDE w:val="0"/>
              <w:autoSpaceDN w:val="0"/>
              <w:adjustRightInd w:val="0"/>
              <w:jc w:val="center"/>
              <w:rPr>
                <w:sz w:val="24"/>
              </w:rPr>
            </w:pPr>
            <w:r>
              <w:rPr>
                <w:sz w:val="24"/>
              </w:rPr>
              <w:t>не подлежат установлению</w:t>
            </w:r>
          </w:p>
          <w:p w:rsidR="00131890" w:rsidRDefault="00131890" w:rsidP="00F677E8">
            <w:pPr>
              <w:autoSpaceDE w:val="0"/>
              <w:autoSpaceDN w:val="0"/>
              <w:adjustRightInd w:val="0"/>
              <w:jc w:val="center"/>
              <w:rPr>
                <w:sz w:val="24"/>
              </w:rPr>
            </w:pPr>
          </w:p>
        </w:tc>
        <w:tc>
          <w:tcPr>
            <w:tcW w:w="3544" w:type="dxa"/>
          </w:tcPr>
          <w:p w:rsidR="00131890" w:rsidRDefault="00131890" w:rsidP="00F677E8">
            <w:pPr>
              <w:autoSpaceDE w:val="0"/>
              <w:autoSpaceDN w:val="0"/>
              <w:adjustRightInd w:val="0"/>
              <w:jc w:val="center"/>
              <w:rPr>
                <w:sz w:val="24"/>
              </w:rPr>
            </w:pP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2551" w:type="dxa"/>
          </w:tcPr>
          <w:p w:rsidR="00131890" w:rsidRPr="00DE46E0" w:rsidRDefault="00131890" w:rsidP="00F677E8">
            <w:pPr>
              <w:autoSpaceDE w:val="0"/>
              <w:autoSpaceDN w:val="0"/>
              <w:adjustRightInd w:val="0"/>
              <w:jc w:val="center"/>
              <w:rPr>
                <w:sz w:val="24"/>
              </w:rPr>
            </w:pPr>
            <w:r>
              <w:rPr>
                <w:sz w:val="24"/>
              </w:rPr>
              <w:t>Административные здания организаций, обеспечивающих предоставление коммунальных услуг (3.1.2)</w:t>
            </w:r>
          </w:p>
        </w:tc>
        <w:tc>
          <w:tcPr>
            <w:tcW w:w="6523" w:type="dxa"/>
            <w:gridSpan w:val="7"/>
          </w:tcPr>
          <w:p w:rsidR="00131890" w:rsidRPr="00DE46E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Pr="00DE46E0" w:rsidRDefault="00131890" w:rsidP="00F677E8">
            <w:pPr>
              <w:autoSpaceDE w:val="0"/>
              <w:autoSpaceDN w:val="0"/>
              <w:adjustRightInd w:val="0"/>
              <w:jc w:val="center"/>
              <w:rPr>
                <w:sz w:val="24"/>
              </w:rPr>
            </w:pPr>
            <w:r>
              <w:rPr>
                <w:sz w:val="24"/>
              </w:rPr>
              <w:t>-</w:t>
            </w: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Pr>
                <w:sz w:val="24"/>
              </w:rPr>
              <w:t>Административные здания организаций, обеспечивающих предоставление коммунальных услуг (3.1.2)</w:t>
            </w:r>
          </w:p>
        </w:tc>
        <w:tc>
          <w:tcPr>
            <w:tcW w:w="2551"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1561" w:type="dxa"/>
          </w:tcPr>
          <w:p w:rsidR="00131890" w:rsidRDefault="00131890" w:rsidP="00F677E8">
            <w:pPr>
              <w:autoSpaceDE w:val="0"/>
              <w:autoSpaceDN w:val="0"/>
              <w:adjustRightInd w:val="0"/>
              <w:jc w:val="center"/>
              <w:rPr>
                <w:sz w:val="24"/>
              </w:rPr>
            </w:pPr>
            <w:r>
              <w:rPr>
                <w:sz w:val="24"/>
              </w:rPr>
              <w:t>не подлежит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3</w:t>
            </w:r>
          </w:p>
        </w:tc>
        <w:tc>
          <w:tcPr>
            <w:tcW w:w="1701" w:type="dxa"/>
            <w:gridSpan w:val="2"/>
          </w:tcPr>
          <w:p w:rsidR="00131890" w:rsidRDefault="00131890" w:rsidP="00F677E8">
            <w:pPr>
              <w:autoSpaceDE w:val="0"/>
              <w:autoSpaceDN w:val="0"/>
              <w:adjustRightInd w:val="0"/>
              <w:jc w:val="center"/>
              <w:rPr>
                <w:sz w:val="24"/>
              </w:rPr>
            </w:pPr>
            <w:r>
              <w:rPr>
                <w:sz w:val="24"/>
              </w:rPr>
              <w:t>не подлежит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60</w:t>
            </w:r>
          </w:p>
        </w:tc>
        <w:tc>
          <w:tcPr>
            <w:tcW w:w="3544" w:type="dxa"/>
          </w:tcPr>
          <w:p w:rsidR="00131890" w:rsidRDefault="00131890" w:rsidP="00F677E8">
            <w:pPr>
              <w:autoSpaceDE w:val="0"/>
              <w:autoSpaceDN w:val="0"/>
              <w:adjustRightInd w:val="0"/>
              <w:jc w:val="center"/>
              <w:rPr>
                <w:sz w:val="24"/>
              </w:rPr>
            </w:pPr>
            <w:r>
              <w:rPr>
                <w:sz w:val="24"/>
              </w:rPr>
              <w:t>-</w:t>
            </w: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sidRPr="00DE46E0">
              <w:rPr>
                <w:sz w:val="24"/>
              </w:rPr>
              <w:t>Бытовое обслуживание</w:t>
            </w:r>
            <w:r>
              <w:rPr>
                <w:sz w:val="24"/>
              </w:rPr>
              <w:t xml:space="preserve"> (3.3)</w:t>
            </w:r>
          </w:p>
        </w:tc>
        <w:tc>
          <w:tcPr>
            <w:tcW w:w="2551"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1561" w:type="dxa"/>
          </w:tcPr>
          <w:p w:rsidR="00131890" w:rsidRDefault="00131890" w:rsidP="00F677E8">
            <w:pPr>
              <w:autoSpaceDE w:val="0"/>
              <w:autoSpaceDN w:val="0"/>
              <w:adjustRightInd w:val="0"/>
              <w:jc w:val="center"/>
              <w:rPr>
                <w:sz w:val="24"/>
              </w:rPr>
            </w:pPr>
            <w:r>
              <w:rPr>
                <w:sz w:val="24"/>
              </w:rPr>
              <w:t>300/5000</w:t>
            </w:r>
          </w:p>
        </w:tc>
        <w:tc>
          <w:tcPr>
            <w:tcW w:w="1560" w:type="dxa"/>
            <w:gridSpan w:val="2"/>
          </w:tcPr>
          <w:p w:rsidR="00131890" w:rsidRDefault="00131890" w:rsidP="00F677E8">
            <w:pPr>
              <w:autoSpaceDE w:val="0"/>
              <w:autoSpaceDN w:val="0"/>
              <w:adjustRightInd w:val="0"/>
              <w:jc w:val="center"/>
              <w:rPr>
                <w:sz w:val="24"/>
              </w:rPr>
            </w:pPr>
            <w:r>
              <w:rPr>
                <w:sz w:val="24"/>
              </w:rPr>
              <w:t>3</w:t>
            </w:r>
          </w:p>
        </w:tc>
        <w:tc>
          <w:tcPr>
            <w:tcW w:w="1701" w:type="dxa"/>
            <w:gridSpan w:val="2"/>
          </w:tcPr>
          <w:p w:rsidR="00131890" w:rsidRDefault="00131890" w:rsidP="00F677E8">
            <w:pPr>
              <w:autoSpaceDE w:val="0"/>
              <w:autoSpaceDN w:val="0"/>
              <w:adjustRightInd w:val="0"/>
              <w:jc w:val="center"/>
              <w:rPr>
                <w:sz w:val="24"/>
              </w:rPr>
            </w:pPr>
            <w:r>
              <w:rPr>
                <w:sz w:val="24"/>
              </w:rPr>
              <w:t>3/20</w:t>
            </w:r>
          </w:p>
        </w:tc>
        <w:tc>
          <w:tcPr>
            <w:tcW w:w="1701" w:type="dxa"/>
            <w:gridSpan w:val="2"/>
          </w:tcPr>
          <w:p w:rsidR="00131890" w:rsidRDefault="00131890" w:rsidP="00F677E8">
            <w:pPr>
              <w:autoSpaceDE w:val="0"/>
              <w:autoSpaceDN w:val="0"/>
              <w:adjustRightInd w:val="0"/>
              <w:jc w:val="center"/>
              <w:rPr>
                <w:sz w:val="24"/>
              </w:rPr>
            </w:pPr>
            <w:r>
              <w:rPr>
                <w:sz w:val="24"/>
              </w:rPr>
              <w:t>60</w:t>
            </w:r>
          </w:p>
        </w:tc>
        <w:tc>
          <w:tcPr>
            <w:tcW w:w="3544" w:type="dxa"/>
          </w:tcPr>
          <w:p w:rsidR="00131890" w:rsidRPr="001F5B4F" w:rsidRDefault="00131890"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131890" w:rsidRDefault="00131890" w:rsidP="00F677E8">
            <w:pPr>
              <w:autoSpaceDE w:val="0"/>
              <w:autoSpaceDN w:val="0"/>
              <w:adjustRightInd w:val="0"/>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131890" w:rsidRPr="00DE46E0" w:rsidTr="00457C4D">
        <w:tc>
          <w:tcPr>
            <w:tcW w:w="2658" w:type="dxa"/>
          </w:tcPr>
          <w:p w:rsidR="00131890" w:rsidRDefault="00131890" w:rsidP="00457C4D">
            <w:pPr>
              <w:autoSpaceDE w:val="0"/>
              <w:autoSpaceDN w:val="0"/>
              <w:adjustRightInd w:val="0"/>
              <w:jc w:val="both"/>
              <w:rPr>
                <w:sz w:val="24"/>
              </w:rPr>
            </w:pPr>
            <w:r>
              <w:rPr>
                <w:rFonts w:eastAsiaTheme="minorHAnsi"/>
                <w:sz w:val="24"/>
                <w:lang w:eastAsia="en-US"/>
              </w:rPr>
              <w:t>Медицинские организации особого назначения (3.4.3)</w:t>
            </w:r>
          </w:p>
        </w:tc>
        <w:tc>
          <w:tcPr>
            <w:tcW w:w="2551" w:type="dxa"/>
          </w:tcPr>
          <w:p w:rsidR="00131890" w:rsidRPr="00DE46E0" w:rsidRDefault="00131890" w:rsidP="00457C4D">
            <w:pPr>
              <w:autoSpaceDE w:val="0"/>
              <w:autoSpaceDN w:val="0"/>
              <w:adjustRightInd w:val="0"/>
              <w:jc w:val="both"/>
              <w:rPr>
                <w:sz w:val="24"/>
              </w:rPr>
            </w:pPr>
            <w:r>
              <w:rPr>
                <w:sz w:val="24"/>
              </w:rPr>
              <w:t>Предоставление коммунальных услуг (3.1.1)</w:t>
            </w:r>
          </w:p>
        </w:tc>
        <w:tc>
          <w:tcPr>
            <w:tcW w:w="6523" w:type="dxa"/>
            <w:gridSpan w:val="7"/>
          </w:tcPr>
          <w:p w:rsidR="00131890" w:rsidRDefault="00131890" w:rsidP="00457C4D">
            <w:pPr>
              <w:autoSpaceDE w:val="0"/>
              <w:autoSpaceDN w:val="0"/>
              <w:adjustRightInd w:val="0"/>
              <w:jc w:val="center"/>
              <w:rPr>
                <w:sz w:val="24"/>
              </w:rPr>
            </w:pPr>
            <w:r>
              <w:rPr>
                <w:sz w:val="24"/>
              </w:rPr>
              <w:t>не подлежит установлению</w:t>
            </w:r>
          </w:p>
        </w:tc>
        <w:tc>
          <w:tcPr>
            <w:tcW w:w="3544" w:type="dxa"/>
          </w:tcPr>
          <w:p w:rsidR="00131890" w:rsidRDefault="00131890" w:rsidP="00457C4D">
            <w:pPr>
              <w:autoSpaceDE w:val="0"/>
              <w:autoSpaceDN w:val="0"/>
              <w:adjustRightInd w:val="0"/>
              <w:jc w:val="center"/>
              <w:rPr>
                <w:sz w:val="24"/>
              </w:rPr>
            </w:pPr>
            <w:r>
              <w:rPr>
                <w:rFonts w:eastAsia="Calibri"/>
                <w:sz w:val="24"/>
              </w:rPr>
              <w:t>-</w:t>
            </w: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sidRPr="00A54933">
              <w:rPr>
                <w:sz w:val="24"/>
              </w:rPr>
              <w:t>Проведение научных исследований (3.9.2)</w:t>
            </w:r>
          </w:p>
        </w:tc>
        <w:tc>
          <w:tcPr>
            <w:tcW w:w="2551"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1561" w:type="dxa"/>
          </w:tcPr>
          <w:p w:rsidR="00131890" w:rsidRDefault="00131890" w:rsidP="00F677E8">
            <w:pPr>
              <w:autoSpaceDE w:val="0"/>
              <w:autoSpaceDN w:val="0"/>
              <w:adjustRightInd w:val="0"/>
              <w:jc w:val="center"/>
              <w:rPr>
                <w:sz w:val="24"/>
              </w:rPr>
            </w:pPr>
            <w:r>
              <w:rPr>
                <w:sz w:val="24"/>
              </w:rPr>
              <w:t>не подлежит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3</w:t>
            </w:r>
          </w:p>
        </w:tc>
        <w:tc>
          <w:tcPr>
            <w:tcW w:w="1701" w:type="dxa"/>
            <w:gridSpan w:val="2"/>
          </w:tcPr>
          <w:p w:rsidR="00131890" w:rsidRDefault="00131890" w:rsidP="00F677E8">
            <w:pPr>
              <w:autoSpaceDE w:val="0"/>
              <w:autoSpaceDN w:val="0"/>
              <w:adjustRightInd w:val="0"/>
              <w:jc w:val="center"/>
              <w:rPr>
                <w:sz w:val="24"/>
              </w:rPr>
            </w:pPr>
            <w:r>
              <w:rPr>
                <w:sz w:val="24"/>
              </w:rPr>
              <w:t>не подлежит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50</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Pr>
                <w:rFonts w:eastAsiaTheme="minorHAnsi"/>
                <w:sz w:val="24"/>
                <w:lang w:eastAsia="en-US"/>
              </w:rPr>
              <w:lastRenderedPageBreak/>
              <w:t>Проведение научных испытаний (3.9.3)</w:t>
            </w:r>
          </w:p>
        </w:tc>
        <w:tc>
          <w:tcPr>
            <w:tcW w:w="2551"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1561" w:type="dxa"/>
          </w:tcPr>
          <w:p w:rsidR="00131890" w:rsidRDefault="00131890" w:rsidP="00F677E8">
            <w:pPr>
              <w:autoSpaceDE w:val="0"/>
              <w:autoSpaceDN w:val="0"/>
              <w:adjustRightInd w:val="0"/>
              <w:jc w:val="center"/>
              <w:rPr>
                <w:sz w:val="24"/>
              </w:rPr>
            </w:pPr>
            <w:r>
              <w:rPr>
                <w:sz w:val="24"/>
              </w:rPr>
              <w:t>не подлежит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3</w:t>
            </w:r>
          </w:p>
        </w:tc>
        <w:tc>
          <w:tcPr>
            <w:tcW w:w="1701" w:type="dxa"/>
            <w:gridSpan w:val="2"/>
          </w:tcPr>
          <w:p w:rsidR="00131890" w:rsidRDefault="00131890" w:rsidP="00F677E8">
            <w:pPr>
              <w:autoSpaceDE w:val="0"/>
              <w:autoSpaceDN w:val="0"/>
              <w:adjustRightInd w:val="0"/>
              <w:jc w:val="center"/>
              <w:rPr>
                <w:sz w:val="24"/>
              </w:rPr>
            </w:pPr>
            <w:r>
              <w:rPr>
                <w:sz w:val="24"/>
              </w:rPr>
              <w:t>не подлежит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50</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Default="00131890" w:rsidP="00F677E8">
            <w:pPr>
              <w:autoSpaceDE w:val="0"/>
              <w:autoSpaceDN w:val="0"/>
              <w:adjustRightInd w:val="0"/>
              <w:jc w:val="both"/>
              <w:rPr>
                <w:rFonts w:eastAsiaTheme="minorHAnsi"/>
                <w:sz w:val="24"/>
                <w:lang w:eastAsia="en-US"/>
              </w:rPr>
            </w:pPr>
            <w:r>
              <w:rPr>
                <w:rFonts w:eastAsiaTheme="minorHAnsi"/>
                <w:sz w:val="24"/>
                <w:lang w:eastAsia="en-US"/>
              </w:rPr>
              <w:t>Ветеринарное обслуживание (3.10)</w:t>
            </w:r>
          </w:p>
        </w:tc>
        <w:tc>
          <w:tcPr>
            <w:tcW w:w="2551" w:type="dxa"/>
          </w:tcPr>
          <w:p w:rsidR="00131890" w:rsidRPr="00DE46E0" w:rsidRDefault="00131890" w:rsidP="00F677E8">
            <w:pPr>
              <w:autoSpaceDE w:val="0"/>
              <w:autoSpaceDN w:val="0"/>
              <w:adjustRightInd w:val="0"/>
              <w:jc w:val="both"/>
              <w:rPr>
                <w:sz w:val="24"/>
              </w:rPr>
            </w:pPr>
            <w:r>
              <w:rPr>
                <w:sz w:val="24"/>
              </w:rPr>
              <w:t>Предоставление коммунальных услуг (3.1.1)</w:t>
            </w:r>
          </w:p>
        </w:tc>
        <w:tc>
          <w:tcPr>
            <w:tcW w:w="1561" w:type="dxa"/>
          </w:tcPr>
          <w:p w:rsidR="00131890" w:rsidRDefault="00131890" w:rsidP="00F677E8">
            <w:pPr>
              <w:autoSpaceDE w:val="0"/>
              <w:autoSpaceDN w:val="0"/>
              <w:adjustRightInd w:val="0"/>
              <w:jc w:val="center"/>
              <w:rPr>
                <w:sz w:val="24"/>
              </w:rPr>
            </w:pPr>
            <w:r>
              <w:rPr>
                <w:sz w:val="24"/>
              </w:rPr>
              <w:t>не подлежит установлению</w:t>
            </w:r>
          </w:p>
        </w:tc>
        <w:tc>
          <w:tcPr>
            <w:tcW w:w="1560" w:type="dxa"/>
            <w:gridSpan w:val="2"/>
          </w:tcPr>
          <w:p w:rsidR="00131890" w:rsidRDefault="00131890" w:rsidP="00F677E8">
            <w:pPr>
              <w:autoSpaceDE w:val="0"/>
              <w:autoSpaceDN w:val="0"/>
              <w:adjustRightInd w:val="0"/>
              <w:jc w:val="center"/>
              <w:rPr>
                <w:sz w:val="24"/>
              </w:rPr>
            </w:pPr>
            <w:r>
              <w:rPr>
                <w:sz w:val="24"/>
              </w:rPr>
              <w:t>3</w:t>
            </w:r>
          </w:p>
        </w:tc>
        <w:tc>
          <w:tcPr>
            <w:tcW w:w="1701" w:type="dxa"/>
            <w:gridSpan w:val="2"/>
          </w:tcPr>
          <w:p w:rsidR="00131890" w:rsidRDefault="00131890" w:rsidP="00F677E8">
            <w:pPr>
              <w:autoSpaceDE w:val="0"/>
              <w:autoSpaceDN w:val="0"/>
              <w:adjustRightInd w:val="0"/>
              <w:jc w:val="center"/>
              <w:rPr>
                <w:sz w:val="24"/>
              </w:rPr>
            </w:pPr>
            <w:r>
              <w:rPr>
                <w:sz w:val="24"/>
              </w:rPr>
              <w:t>не подлежит установлению</w:t>
            </w:r>
          </w:p>
        </w:tc>
        <w:tc>
          <w:tcPr>
            <w:tcW w:w="1701" w:type="dxa"/>
            <w:gridSpan w:val="2"/>
          </w:tcPr>
          <w:p w:rsidR="00131890" w:rsidRDefault="00131890" w:rsidP="00F677E8">
            <w:pPr>
              <w:autoSpaceDE w:val="0"/>
              <w:autoSpaceDN w:val="0"/>
              <w:adjustRightInd w:val="0"/>
              <w:jc w:val="center"/>
              <w:rPr>
                <w:sz w:val="24"/>
              </w:rPr>
            </w:pPr>
            <w:r>
              <w:rPr>
                <w:sz w:val="24"/>
              </w:rPr>
              <w:t>50</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Pr="00DE46E0" w:rsidRDefault="00131890" w:rsidP="00F677E8">
            <w:pPr>
              <w:autoSpaceDE w:val="0"/>
              <w:autoSpaceDN w:val="0"/>
              <w:adjustRightInd w:val="0"/>
              <w:jc w:val="both"/>
              <w:rPr>
                <w:sz w:val="24"/>
              </w:rPr>
            </w:pPr>
            <w:r>
              <w:rPr>
                <w:rFonts w:eastAsiaTheme="minorHAnsi"/>
                <w:sz w:val="24"/>
                <w:lang w:eastAsia="en-US"/>
              </w:rPr>
              <w:t>Служебные гаражи (4.9)</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Default="00131890" w:rsidP="00F677E8">
            <w:pPr>
              <w:autoSpaceDE w:val="0"/>
              <w:autoSpaceDN w:val="0"/>
              <w:adjustRightInd w:val="0"/>
              <w:jc w:val="both"/>
              <w:rPr>
                <w:rFonts w:eastAsiaTheme="minorHAnsi"/>
                <w:sz w:val="24"/>
                <w:lang w:eastAsia="en-US"/>
              </w:rPr>
            </w:pPr>
            <w:r>
              <w:rPr>
                <w:rFonts w:eastAsiaTheme="minorHAnsi"/>
                <w:sz w:val="24"/>
                <w:lang w:eastAsia="en-US"/>
              </w:rPr>
              <w:t>Заправка транспортных средств (4.9.1.1)</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Default="00131890" w:rsidP="00F677E8">
            <w:pPr>
              <w:autoSpaceDE w:val="0"/>
              <w:autoSpaceDN w:val="0"/>
              <w:adjustRightInd w:val="0"/>
              <w:jc w:val="both"/>
              <w:rPr>
                <w:rFonts w:eastAsiaTheme="minorHAnsi"/>
                <w:sz w:val="24"/>
                <w:lang w:eastAsia="en-US"/>
              </w:rPr>
            </w:pPr>
            <w:r>
              <w:rPr>
                <w:rFonts w:eastAsiaTheme="minorHAnsi"/>
                <w:sz w:val="24"/>
                <w:lang w:eastAsia="en-US"/>
              </w:rPr>
              <w:t>Автомобильные мойки (4.9.1.3)</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131890" w:rsidRPr="00DE46E0" w:rsidTr="00F677E8">
        <w:tc>
          <w:tcPr>
            <w:tcW w:w="2658" w:type="dxa"/>
          </w:tcPr>
          <w:p w:rsidR="00131890" w:rsidRDefault="00131890" w:rsidP="00F677E8">
            <w:pPr>
              <w:autoSpaceDE w:val="0"/>
              <w:autoSpaceDN w:val="0"/>
              <w:adjustRightInd w:val="0"/>
              <w:jc w:val="both"/>
              <w:rPr>
                <w:rFonts w:eastAsiaTheme="minorHAnsi"/>
                <w:sz w:val="24"/>
                <w:lang w:eastAsia="en-US"/>
              </w:rPr>
            </w:pPr>
            <w:r>
              <w:rPr>
                <w:rFonts w:eastAsiaTheme="minorHAnsi"/>
                <w:sz w:val="24"/>
                <w:lang w:eastAsia="en-US"/>
              </w:rPr>
              <w:t>Ремонт автомобилей (4.9.1.4)</w:t>
            </w:r>
          </w:p>
        </w:tc>
        <w:tc>
          <w:tcPr>
            <w:tcW w:w="2551" w:type="dxa"/>
          </w:tcPr>
          <w:p w:rsidR="00131890" w:rsidRDefault="00131890" w:rsidP="00F677E8">
            <w:pPr>
              <w:autoSpaceDE w:val="0"/>
              <w:autoSpaceDN w:val="0"/>
              <w:adjustRightInd w:val="0"/>
              <w:jc w:val="center"/>
              <w:rPr>
                <w:sz w:val="24"/>
              </w:rPr>
            </w:pPr>
            <w:r>
              <w:rPr>
                <w:sz w:val="24"/>
              </w:rPr>
              <w:t>-</w:t>
            </w:r>
          </w:p>
        </w:tc>
        <w:tc>
          <w:tcPr>
            <w:tcW w:w="6523" w:type="dxa"/>
            <w:gridSpan w:val="7"/>
          </w:tcPr>
          <w:p w:rsidR="00131890" w:rsidRDefault="00131890" w:rsidP="00F677E8">
            <w:pPr>
              <w:autoSpaceDE w:val="0"/>
              <w:autoSpaceDN w:val="0"/>
              <w:adjustRightInd w:val="0"/>
              <w:jc w:val="center"/>
              <w:rPr>
                <w:sz w:val="24"/>
              </w:rPr>
            </w:pPr>
            <w:r>
              <w:rPr>
                <w:sz w:val="24"/>
              </w:rPr>
              <w:t>не подлежат установлению</w:t>
            </w:r>
          </w:p>
        </w:tc>
        <w:tc>
          <w:tcPr>
            <w:tcW w:w="3544" w:type="dxa"/>
          </w:tcPr>
          <w:p w:rsidR="00131890" w:rsidRPr="001F5B4F" w:rsidRDefault="00131890" w:rsidP="00F677E8">
            <w:pPr>
              <w:spacing w:line="240" w:lineRule="exact"/>
              <w:jc w:val="center"/>
              <w:rPr>
                <w:rFonts w:eastAsia="Calibri"/>
                <w:sz w:val="24"/>
              </w:rPr>
            </w:pPr>
            <w:r>
              <w:rPr>
                <w:rFonts w:eastAsia="Calibri"/>
                <w:sz w:val="24"/>
              </w:rPr>
              <w:t>-</w:t>
            </w:r>
          </w:p>
        </w:tc>
      </w:tr>
      <w:tr w:rsidR="008B2DD3" w:rsidRPr="00DE46E0" w:rsidTr="00F677E8">
        <w:tc>
          <w:tcPr>
            <w:tcW w:w="2658" w:type="dxa"/>
          </w:tcPr>
          <w:p w:rsidR="008B2DD3" w:rsidRPr="00DE46E0" w:rsidRDefault="008B2DD3" w:rsidP="00191EF6">
            <w:pPr>
              <w:autoSpaceDE w:val="0"/>
              <w:autoSpaceDN w:val="0"/>
              <w:adjustRightInd w:val="0"/>
              <w:jc w:val="both"/>
              <w:rPr>
                <w:sz w:val="24"/>
              </w:rPr>
            </w:pPr>
            <w:r>
              <w:rPr>
                <w:sz w:val="24"/>
              </w:rPr>
              <w:t>Стоянка транспортных средств (4.9.2)</w:t>
            </w:r>
          </w:p>
        </w:tc>
        <w:tc>
          <w:tcPr>
            <w:tcW w:w="2551" w:type="dxa"/>
          </w:tcPr>
          <w:p w:rsidR="008B2DD3" w:rsidRPr="00DE46E0" w:rsidRDefault="008B2DD3" w:rsidP="00191EF6">
            <w:pPr>
              <w:autoSpaceDE w:val="0"/>
              <w:autoSpaceDN w:val="0"/>
              <w:adjustRightInd w:val="0"/>
              <w:jc w:val="center"/>
              <w:rPr>
                <w:sz w:val="24"/>
              </w:rPr>
            </w:pPr>
            <w:r>
              <w:rPr>
                <w:sz w:val="24"/>
              </w:rPr>
              <w:t>-</w:t>
            </w:r>
          </w:p>
        </w:tc>
        <w:tc>
          <w:tcPr>
            <w:tcW w:w="6523" w:type="dxa"/>
            <w:gridSpan w:val="7"/>
          </w:tcPr>
          <w:p w:rsidR="008B2DD3" w:rsidRPr="00DE46E0" w:rsidRDefault="008B2DD3" w:rsidP="00191EF6">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191EF6">
            <w:pPr>
              <w:autoSpaceDE w:val="0"/>
              <w:autoSpaceDN w:val="0"/>
              <w:adjustRightInd w:val="0"/>
              <w:jc w:val="center"/>
              <w:rPr>
                <w:sz w:val="24"/>
              </w:rPr>
            </w:pPr>
            <w:r>
              <w:rPr>
                <w:sz w:val="24"/>
              </w:rPr>
              <w:t>-</w:t>
            </w:r>
          </w:p>
        </w:tc>
      </w:tr>
      <w:tr w:rsidR="008B2DD3" w:rsidRPr="00DE46E0" w:rsidTr="00F677E8">
        <w:tc>
          <w:tcPr>
            <w:tcW w:w="2658"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Легкая промышленность (6.3)</w:t>
            </w:r>
          </w:p>
        </w:tc>
        <w:tc>
          <w:tcPr>
            <w:tcW w:w="2551" w:type="dxa"/>
          </w:tcPr>
          <w:p w:rsidR="008B2DD3" w:rsidRDefault="008B2DD3" w:rsidP="00F677E8">
            <w:pPr>
              <w:autoSpaceDE w:val="0"/>
              <w:autoSpaceDN w:val="0"/>
              <w:adjustRightInd w:val="0"/>
              <w:jc w:val="center"/>
              <w:rPr>
                <w:sz w:val="24"/>
              </w:rPr>
            </w:pPr>
            <w:r>
              <w:rPr>
                <w:sz w:val="24"/>
              </w:rPr>
              <w:t>-</w:t>
            </w:r>
          </w:p>
        </w:tc>
        <w:tc>
          <w:tcPr>
            <w:tcW w:w="1561" w:type="dxa"/>
          </w:tcPr>
          <w:p w:rsidR="008B2DD3" w:rsidRDefault="008B2DD3" w:rsidP="00F677E8">
            <w:pPr>
              <w:autoSpaceDE w:val="0"/>
              <w:autoSpaceDN w:val="0"/>
              <w:adjustRightInd w:val="0"/>
              <w:jc w:val="center"/>
              <w:rPr>
                <w:sz w:val="24"/>
              </w:rPr>
            </w:pPr>
            <w:r>
              <w:rPr>
                <w:sz w:val="24"/>
              </w:rPr>
              <w:t>не подлежит установлению</w:t>
            </w:r>
          </w:p>
        </w:tc>
        <w:tc>
          <w:tcPr>
            <w:tcW w:w="1560" w:type="dxa"/>
            <w:gridSpan w:val="2"/>
          </w:tcPr>
          <w:p w:rsidR="008B2DD3" w:rsidRDefault="008B2DD3" w:rsidP="00F677E8">
            <w:pPr>
              <w:autoSpaceDE w:val="0"/>
              <w:autoSpaceDN w:val="0"/>
              <w:adjustRightInd w:val="0"/>
              <w:jc w:val="center"/>
              <w:rPr>
                <w:sz w:val="24"/>
              </w:rPr>
            </w:pPr>
            <w:r>
              <w:rPr>
                <w:sz w:val="24"/>
              </w:rPr>
              <w:t>3</w:t>
            </w:r>
          </w:p>
        </w:tc>
        <w:tc>
          <w:tcPr>
            <w:tcW w:w="1701" w:type="dxa"/>
            <w:gridSpan w:val="2"/>
          </w:tcPr>
          <w:p w:rsidR="008B2DD3" w:rsidRDefault="008B2DD3" w:rsidP="00F677E8">
            <w:pPr>
              <w:autoSpaceDE w:val="0"/>
              <w:autoSpaceDN w:val="0"/>
              <w:adjustRightInd w:val="0"/>
              <w:jc w:val="center"/>
              <w:rPr>
                <w:sz w:val="24"/>
              </w:rPr>
            </w:pPr>
            <w:r>
              <w:rPr>
                <w:sz w:val="24"/>
              </w:rPr>
              <w:t>не подлежит установлению</w:t>
            </w:r>
          </w:p>
        </w:tc>
        <w:tc>
          <w:tcPr>
            <w:tcW w:w="1701" w:type="dxa"/>
            <w:gridSpan w:val="2"/>
          </w:tcPr>
          <w:p w:rsidR="008B2DD3" w:rsidRDefault="008B2DD3" w:rsidP="00F677E8">
            <w:pPr>
              <w:autoSpaceDE w:val="0"/>
              <w:autoSpaceDN w:val="0"/>
              <w:adjustRightInd w:val="0"/>
              <w:jc w:val="center"/>
              <w:rPr>
                <w:sz w:val="24"/>
              </w:rPr>
            </w:pPr>
            <w:r>
              <w:rPr>
                <w:sz w:val="24"/>
              </w:rPr>
              <w:t>не подлежит установлению</w:t>
            </w:r>
          </w:p>
        </w:tc>
        <w:tc>
          <w:tcPr>
            <w:tcW w:w="3544" w:type="dxa"/>
          </w:tcPr>
          <w:p w:rsidR="008B2DD3" w:rsidRDefault="008B2DD3"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sz w:val="24"/>
              </w:rPr>
              <w:t>Фарфоро-фаянсовая промышленность (6.3.2)</w:t>
            </w:r>
          </w:p>
        </w:tc>
        <w:tc>
          <w:tcPr>
            <w:tcW w:w="2551" w:type="dxa"/>
          </w:tcPr>
          <w:p w:rsidR="00245DCA" w:rsidRDefault="00245DCA" w:rsidP="00191EF6">
            <w:pPr>
              <w:autoSpaceDE w:val="0"/>
              <w:autoSpaceDN w:val="0"/>
              <w:adjustRightInd w:val="0"/>
              <w:jc w:val="center"/>
              <w:rPr>
                <w:sz w:val="24"/>
              </w:rPr>
            </w:pPr>
            <w:r>
              <w:rPr>
                <w:sz w:val="24"/>
              </w:rPr>
              <w:t>-</w:t>
            </w:r>
          </w:p>
        </w:tc>
        <w:tc>
          <w:tcPr>
            <w:tcW w:w="1561" w:type="dxa"/>
          </w:tcPr>
          <w:p w:rsidR="00245DCA" w:rsidRDefault="00245DCA" w:rsidP="00191EF6">
            <w:pPr>
              <w:autoSpaceDE w:val="0"/>
              <w:autoSpaceDN w:val="0"/>
              <w:adjustRightInd w:val="0"/>
              <w:jc w:val="center"/>
              <w:rPr>
                <w:sz w:val="24"/>
              </w:rPr>
            </w:pPr>
            <w:r>
              <w:rPr>
                <w:sz w:val="24"/>
              </w:rPr>
              <w:t>не подлежит установлению</w:t>
            </w:r>
          </w:p>
        </w:tc>
        <w:tc>
          <w:tcPr>
            <w:tcW w:w="1560" w:type="dxa"/>
            <w:gridSpan w:val="2"/>
          </w:tcPr>
          <w:p w:rsidR="00245DCA" w:rsidRDefault="00245DCA" w:rsidP="00191EF6">
            <w:pPr>
              <w:autoSpaceDE w:val="0"/>
              <w:autoSpaceDN w:val="0"/>
              <w:adjustRightInd w:val="0"/>
              <w:jc w:val="center"/>
              <w:rPr>
                <w:sz w:val="24"/>
              </w:rPr>
            </w:pPr>
            <w:r>
              <w:rPr>
                <w:sz w:val="24"/>
              </w:rPr>
              <w:t>3</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3544" w:type="dxa"/>
          </w:tcPr>
          <w:p w:rsidR="00245DCA" w:rsidRDefault="00245DCA" w:rsidP="00191EF6">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Электронная промышленность (6.3.3)</w:t>
            </w:r>
          </w:p>
        </w:tc>
        <w:tc>
          <w:tcPr>
            <w:tcW w:w="2551" w:type="dxa"/>
          </w:tcPr>
          <w:p w:rsidR="00245DCA" w:rsidRDefault="00245DCA" w:rsidP="00191EF6">
            <w:pPr>
              <w:autoSpaceDE w:val="0"/>
              <w:autoSpaceDN w:val="0"/>
              <w:adjustRightInd w:val="0"/>
              <w:jc w:val="center"/>
              <w:rPr>
                <w:sz w:val="24"/>
              </w:rPr>
            </w:pPr>
            <w:r>
              <w:rPr>
                <w:sz w:val="24"/>
              </w:rPr>
              <w:t>-</w:t>
            </w:r>
          </w:p>
        </w:tc>
        <w:tc>
          <w:tcPr>
            <w:tcW w:w="1561" w:type="dxa"/>
          </w:tcPr>
          <w:p w:rsidR="00245DCA" w:rsidRDefault="00245DCA" w:rsidP="00191EF6">
            <w:pPr>
              <w:autoSpaceDE w:val="0"/>
              <w:autoSpaceDN w:val="0"/>
              <w:adjustRightInd w:val="0"/>
              <w:jc w:val="center"/>
              <w:rPr>
                <w:sz w:val="24"/>
              </w:rPr>
            </w:pPr>
            <w:r>
              <w:rPr>
                <w:sz w:val="24"/>
              </w:rPr>
              <w:t>не подлежит установлению</w:t>
            </w:r>
          </w:p>
        </w:tc>
        <w:tc>
          <w:tcPr>
            <w:tcW w:w="1560" w:type="dxa"/>
            <w:gridSpan w:val="2"/>
          </w:tcPr>
          <w:p w:rsidR="00245DCA" w:rsidRDefault="00245DCA" w:rsidP="00191EF6">
            <w:pPr>
              <w:autoSpaceDE w:val="0"/>
              <w:autoSpaceDN w:val="0"/>
              <w:adjustRightInd w:val="0"/>
              <w:jc w:val="center"/>
              <w:rPr>
                <w:sz w:val="24"/>
              </w:rPr>
            </w:pPr>
            <w:r>
              <w:rPr>
                <w:sz w:val="24"/>
              </w:rPr>
              <w:t>3</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3544" w:type="dxa"/>
          </w:tcPr>
          <w:p w:rsidR="00245DCA" w:rsidRDefault="00245DCA" w:rsidP="00191EF6">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Ювелирная промышленность (6.3.4)</w:t>
            </w:r>
          </w:p>
        </w:tc>
        <w:tc>
          <w:tcPr>
            <w:tcW w:w="2551" w:type="dxa"/>
          </w:tcPr>
          <w:p w:rsidR="00245DCA" w:rsidRDefault="00245DCA" w:rsidP="00191EF6">
            <w:pPr>
              <w:autoSpaceDE w:val="0"/>
              <w:autoSpaceDN w:val="0"/>
              <w:adjustRightInd w:val="0"/>
              <w:jc w:val="center"/>
              <w:rPr>
                <w:sz w:val="24"/>
              </w:rPr>
            </w:pPr>
            <w:r>
              <w:rPr>
                <w:sz w:val="24"/>
              </w:rPr>
              <w:t>-</w:t>
            </w:r>
          </w:p>
        </w:tc>
        <w:tc>
          <w:tcPr>
            <w:tcW w:w="1561" w:type="dxa"/>
          </w:tcPr>
          <w:p w:rsidR="00245DCA" w:rsidRDefault="00245DCA" w:rsidP="00191EF6">
            <w:pPr>
              <w:autoSpaceDE w:val="0"/>
              <w:autoSpaceDN w:val="0"/>
              <w:adjustRightInd w:val="0"/>
              <w:jc w:val="center"/>
              <w:rPr>
                <w:sz w:val="24"/>
              </w:rPr>
            </w:pPr>
            <w:r>
              <w:rPr>
                <w:sz w:val="24"/>
              </w:rPr>
              <w:t>не подлежит установлению</w:t>
            </w:r>
          </w:p>
        </w:tc>
        <w:tc>
          <w:tcPr>
            <w:tcW w:w="1560" w:type="dxa"/>
            <w:gridSpan w:val="2"/>
          </w:tcPr>
          <w:p w:rsidR="00245DCA" w:rsidRDefault="00245DCA" w:rsidP="00191EF6">
            <w:pPr>
              <w:autoSpaceDE w:val="0"/>
              <w:autoSpaceDN w:val="0"/>
              <w:adjustRightInd w:val="0"/>
              <w:jc w:val="center"/>
              <w:rPr>
                <w:sz w:val="24"/>
              </w:rPr>
            </w:pPr>
            <w:r>
              <w:rPr>
                <w:sz w:val="24"/>
              </w:rPr>
              <w:t>3</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1701" w:type="dxa"/>
            <w:gridSpan w:val="2"/>
          </w:tcPr>
          <w:p w:rsidR="00245DCA" w:rsidRDefault="00245DCA" w:rsidP="00191EF6">
            <w:pPr>
              <w:autoSpaceDE w:val="0"/>
              <w:autoSpaceDN w:val="0"/>
              <w:adjustRightInd w:val="0"/>
              <w:jc w:val="center"/>
              <w:rPr>
                <w:sz w:val="24"/>
              </w:rPr>
            </w:pPr>
            <w:r>
              <w:rPr>
                <w:sz w:val="24"/>
              </w:rPr>
              <w:t>не подлежит установлению</w:t>
            </w:r>
          </w:p>
        </w:tc>
        <w:tc>
          <w:tcPr>
            <w:tcW w:w="3544" w:type="dxa"/>
          </w:tcPr>
          <w:p w:rsidR="00245DCA" w:rsidRDefault="00245DCA" w:rsidP="00191EF6">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Пищевая промышленность (6.4)</w:t>
            </w:r>
          </w:p>
        </w:tc>
        <w:tc>
          <w:tcPr>
            <w:tcW w:w="2551" w:type="dxa"/>
          </w:tcPr>
          <w:p w:rsidR="00245DCA" w:rsidRDefault="00245DCA" w:rsidP="00F677E8">
            <w:pPr>
              <w:autoSpaceDE w:val="0"/>
              <w:autoSpaceDN w:val="0"/>
              <w:adjustRightInd w:val="0"/>
              <w:jc w:val="center"/>
              <w:rPr>
                <w:sz w:val="24"/>
              </w:rPr>
            </w:pPr>
            <w:r>
              <w:rPr>
                <w:sz w:val="24"/>
              </w:rPr>
              <w:t>-</w:t>
            </w:r>
          </w:p>
        </w:tc>
        <w:tc>
          <w:tcPr>
            <w:tcW w:w="1561" w:type="dxa"/>
          </w:tcPr>
          <w:p w:rsidR="00245DCA" w:rsidRDefault="00245DCA" w:rsidP="00F677E8">
            <w:pPr>
              <w:autoSpaceDE w:val="0"/>
              <w:autoSpaceDN w:val="0"/>
              <w:adjustRightInd w:val="0"/>
              <w:jc w:val="center"/>
              <w:rPr>
                <w:sz w:val="24"/>
              </w:rPr>
            </w:pPr>
            <w:r>
              <w:rPr>
                <w:sz w:val="24"/>
              </w:rPr>
              <w:t>не подлежит установлению</w:t>
            </w:r>
          </w:p>
        </w:tc>
        <w:tc>
          <w:tcPr>
            <w:tcW w:w="1560" w:type="dxa"/>
            <w:gridSpan w:val="2"/>
          </w:tcPr>
          <w:p w:rsidR="00245DCA" w:rsidRDefault="00245DCA" w:rsidP="00F677E8">
            <w:pPr>
              <w:autoSpaceDE w:val="0"/>
              <w:autoSpaceDN w:val="0"/>
              <w:adjustRightInd w:val="0"/>
              <w:jc w:val="center"/>
              <w:rPr>
                <w:sz w:val="24"/>
              </w:rPr>
            </w:pPr>
            <w:r>
              <w:rPr>
                <w:sz w:val="24"/>
              </w:rPr>
              <w:t>3</w:t>
            </w:r>
          </w:p>
        </w:tc>
        <w:tc>
          <w:tcPr>
            <w:tcW w:w="1701" w:type="dxa"/>
            <w:gridSpan w:val="2"/>
          </w:tcPr>
          <w:p w:rsidR="00245DCA" w:rsidRDefault="00245DCA" w:rsidP="00F677E8">
            <w:pPr>
              <w:autoSpaceDE w:val="0"/>
              <w:autoSpaceDN w:val="0"/>
              <w:adjustRightInd w:val="0"/>
              <w:jc w:val="center"/>
              <w:rPr>
                <w:sz w:val="24"/>
              </w:rPr>
            </w:pPr>
            <w:r>
              <w:rPr>
                <w:sz w:val="24"/>
              </w:rPr>
              <w:t>не подлежит установлению</w:t>
            </w:r>
          </w:p>
        </w:tc>
        <w:tc>
          <w:tcPr>
            <w:tcW w:w="1701" w:type="dxa"/>
            <w:gridSpan w:val="2"/>
          </w:tcPr>
          <w:p w:rsidR="00245DCA" w:rsidRDefault="00245DCA" w:rsidP="00F677E8">
            <w:pPr>
              <w:autoSpaceDE w:val="0"/>
              <w:autoSpaceDN w:val="0"/>
              <w:adjustRightInd w:val="0"/>
              <w:jc w:val="center"/>
              <w:rPr>
                <w:sz w:val="24"/>
              </w:rPr>
            </w:pPr>
            <w:r>
              <w:rPr>
                <w:sz w:val="24"/>
              </w:rPr>
              <w:t>не подлежит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rFonts w:eastAsiaTheme="minorHAnsi"/>
                <w:sz w:val="24"/>
                <w:lang w:eastAsia="en-US"/>
              </w:rPr>
              <w:t>Склад (6.9)</w:t>
            </w:r>
          </w:p>
        </w:tc>
        <w:tc>
          <w:tcPr>
            <w:tcW w:w="2551" w:type="dxa"/>
          </w:tcPr>
          <w:p w:rsidR="00245DCA" w:rsidRPr="00DE46E0" w:rsidRDefault="00245DCA" w:rsidP="00F677E8">
            <w:pPr>
              <w:autoSpaceDE w:val="0"/>
              <w:autoSpaceDN w:val="0"/>
              <w:adjustRightInd w:val="0"/>
              <w:jc w:val="center"/>
              <w:rPr>
                <w:sz w:val="24"/>
              </w:rPr>
            </w:pPr>
            <w:r>
              <w:rPr>
                <w:sz w:val="24"/>
              </w:rPr>
              <w:t>-</w:t>
            </w:r>
          </w:p>
        </w:tc>
        <w:tc>
          <w:tcPr>
            <w:tcW w:w="1561" w:type="dxa"/>
          </w:tcPr>
          <w:p w:rsidR="00245DCA" w:rsidRDefault="00245DCA" w:rsidP="00F677E8">
            <w:pPr>
              <w:autoSpaceDE w:val="0"/>
              <w:autoSpaceDN w:val="0"/>
              <w:adjustRightInd w:val="0"/>
              <w:jc w:val="center"/>
              <w:rPr>
                <w:sz w:val="24"/>
              </w:rPr>
            </w:pPr>
            <w:r>
              <w:rPr>
                <w:sz w:val="24"/>
              </w:rPr>
              <w:t xml:space="preserve">не подлежат </w:t>
            </w:r>
            <w:r>
              <w:rPr>
                <w:sz w:val="24"/>
              </w:rPr>
              <w:lastRenderedPageBreak/>
              <w:t>установлению</w:t>
            </w:r>
          </w:p>
        </w:tc>
        <w:tc>
          <w:tcPr>
            <w:tcW w:w="1560" w:type="dxa"/>
            <w:gridSpan w:val="2"/>
          </w:tcPr>
          <w:p w:rsidR="00245DCA" w:rsidRDefault="00245DCA" w:rsidP="00F677E8">
            <w:pPr>
              <w:autoSpaceDE w:val="0"/>
              <w:autoSpaceDN w:val="0"/>
              <w:adjustRightInd w:val="0"/>
              <w:jc w:val="center"/>
              <w:rPr>
                <w:sz w:val="24"/>
              </w:rPr>
            </w:pPr>
            <w:r>
              <w:rPr>
                <w:sz w:val="24"/>
              </w:rPr>
              <w:lastRenderedPageBreak/>
              <w:t>3</w:t>
            </w:r>
          </w:p>
        </w:tc>
        <w:tc>
          <w:tcPr>
            <w:tcW w:w="1701" w:type="dxa"/>
            <w:gridSpan w:val="2"/>
          </w:tcPr>
          <w:p w:rsidR="00245DCA" w:rsidRDefault="00245DCA" w:rsidP="00F677E8">
            <w:pPr>
              <w:autoSpaceDE w:val="0"/>
              <w:autoSpaceDN w:val="0"/>
              <w:adjustRightInd w:val="0"/>
              <w:jc w:val="center"/>
              <w:rPr>
                <w:sz w:val="24"/>
              </w:rPr>
            </w:pPr>
            <w:r>
              <w:rPr>
                <w:sz w:val="24"/>
              </w:rPr>
              <w:t xml:space="preserve">не подлежат </w:t>
            </w:r>
            <w:r>
              <w:rPr>
                <w:sz w:val="24"/>
              </w:rPr>
              <w:lastRenderedPageBreak/>
              <w:t>установлению</w:t>
            </w:r>
          </w:p>
        </w:tc>
        <w:tc>
          <w:tcPr>
            <w:tcW w:w="1701" w:type="dxa"/>
            <w:gridSpan w:val="2"/>
          </w:tcPr>
          <w:p w:rsidR="00245DCA" w:rsidRDefault="00245DCA" w:rsidP="00F677E8">
            <w:pPr>
              <w:autoSpaceDE w:val="0"/>
              <w:autoSpaceDN w:val="0"/>
              <w:adjustRightInd w:val="0"/>
              <w:jc w:val="center"/>
              <w:rPr>
                <w:sz w:val="24"/>
              </w:rPr>
            </w:pPr>
            <w:r>
              <w:rPr>
                <w:sz w:val="24"/>
              </w:rPr>
              <w:lastRenderedPageBreak/>
              <w:t>60</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rFonts w:eastAsiaTheme="minorHAnsi"/>
                <w:sz w:val="24"/>
                <w:lang w:eastAsia="en-US"/>
              </w:rPr>
              <w:lastRenderedPageBreak/>
              <w:t>Складские площадки (6.9.1)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1F5B4F" w:rsidRDefault="00245DCA" w:rsidP="00F677E8">
            <w:pPr>
              <w:spacing w:line="240" w:lineRule="exact"/>
              <w:jc w:val="center"/>
              <w:rPr>
                <w:rFonts w:eastAsia="Calibri"/>
                <w:sz w:val="24"/>
              </w:rPr>
            </w:pPr>
            <w:r>
              <w:rPr>
                <w:rFonts w:eastAsia="Calibri"/>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Научно-производственная деятельность (6.12)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1F5B4F" w:rsidRDefault="00245DCA" w:rsidP="00F677E8">
            <w:pPr>
              <w:spacing w:line="240" w:lineRule="exact"/>
              <w:jc w:val="center"/>
              <w:rPr>
                <w:rFonts w:eastAsia="Calibri"/>
                <w:sz w:val="24"/>
              </w:rPr>
            </w:pPr>
            <w:r>
              <w:rPr>
                <w:rFonts w:eastAsia="Calibri"/>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Транспорт (7.0)</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1F5B4F" w:rsidRDefault="00245DCA" w:rsidP="00F677E8">
            <w:pPr>
              <w:spacing w:line="240" w:lineRule="exact"/>
              <w:jc w:val="center"/>
              <w:rPr>
                <w:rFonts w:eastAsia="Calibri"/>
                <w:sz w:val="24"/>
              </w:rPr>
            </w:pPr>
            <w:r>
              <w:rPr>
                <w:rFonts w:eastAsia="Calibri"/>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Железнодорожные пути (7.1.1)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1F5B4F" w:rsidRDefault="00245DCA" w:rsidP="00F677E8">
            <w:pPr>
              <w:spacing w:line="240" w:lineRule="exact"/>
              <w:jc w:val="center"/>
              <w:rPr>
                <w:rFonts w:eastAsia="Calibri"/>
                <w:sz w:val="24"/>
              </w:rPr>
            </w:pPr>
            <w:r>
              <w:rPr>
                <w:rFonts w:eastAsia="Calibri"/>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sidRPr="00A63D32">
              <w:rPr>
                <w:rFonts w:eastAsiaTheme="minorHAnsi"/>
                <w:sz w:val="24"/>
                <w:lang w:eastAsia="en-US"/>
              </w:rPr>
              <w:t>Обслуживание железнодорожных перевозок (7.1.2)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A63D32" w:rsidRDefault="00245DCA" w:rsidP="00F677E8">
            <w:pPr>
              <w:autoSpaceDE w:val="0"/>
              <w:autoSpaceDN w:val="0"/>
              <w:adjustRightInd w:val="0"/>
              <w:jc w:val="both"/>
              <w:rPr>
                <w:rFonts w:eastAsiaTheme="minorHAnsi"/>
                <w:sz w:val="24"/>
                <w:lang w:eastAsia="en-US"/>
              </w:rPr>
            </w:pPr>
            <w:r>
              <w:rPr>
                <w:rFonts w:eastAsiaTheme="minorHAnsi"/>
                <w:sz w:val="24"/>
                <w:lang w:eastAsia="en-US"/>
              </w:rPr>
              <w:t>Автомобильный транспорт (7.2)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Обслуживание перевозок пассажиров (7.2.2)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Стоянки транспорта общего пользования (7.2.3)</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Обеспечение внутреннего правопорядка (8.3)</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sidRPr="00DE46E0">
              <w:rPr>
                <w:sz w:val="24"/>
              </w:rPr>
              <w:t>Земельные участки (территории) общего пользования</w:t>
            </w:r>
            <w:r>
              <w:rPr>
                <w:sz w:val="24"/>
              </w:rPr>
              <w:t xml:space="preserve"> (12.0)</w:t>
            </w:r>
          </w:p>
          <w:p w:rsidR="00245DCA" w:rsidRPr="00DE46E0" w:rsidRDefault="00245DCA" w:rsidP="00F677E8">
            <w:pPr>
              <w:autoSpaceDE w:val="0"/>
              <w:autoSpaceDN w:val="0"/>
              <w:adjustRightInd w:val="0"/>
              <w:jc w:val="center"/>
              <w:rPr>
                <w:sz w:val="24"/>
              </w:rPr>
            </w:pPr>
          </w:p>
        </w:tc>
        <w:tc>
          <w:tcPr>
            <w:tcW w:w="2551" w:type="dxa"/>
          </w:tcPr>
          <w:p w:rsidR="00245DCA" w:rsidRDefault="00245DCA" w:rsidP="00F677E8">
            <w:pPr>
              <w:autoSpaceDE w:val="0"/>
              <w:autoSpaceDN w:val="0"/>
              <w:adjustRightInd w:val="0"/>
              <w:jc w:val="both"/>
              <w:rPr>
                <w:sz w:val="24"/>
              </w:rPr>
            </w:pPr>
            <w:r>
              <w:rPr>
                <w:sz w:val="24"/>
              </w:rPr>
              <w:t>Улично-дорожная сеть (12.0.1);</w:t>
            </w:r>
          </w:p>
          <w:p w:rsidR="00245DCA" w:rsidRPr="00DE46E0" w:rsidRDefault="00245DCA" w:rsidP="00F677E8">
            <w:pPr>
              <w:autoSpaceDE w:val="0"/>
              <w:autoSpaceDN w:val="0"/>
              <w:adjustRightInd w:val="0"/>
              <w:jc w:val="both"/>
              <w:rPr>
                <w:sz w:val="24"/>
              </w:rPr>
            </w:pPr>
            <w:r>
              <w:rPr>
                <w:sz w:val="24"/>
              </w:rPr>
              <w:t>Благоустройство территории (12.0.2)</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sidRPr="00DE46E0">
              <w:rPr>
                <w:sz w:val="24"/>
              </w:rPr>
              <w:t>Улично-дорожная сеть</w:t>
            </w:r>
            <w:r>
              <w:rPr>
                <w:sz w:val="24"/>
              </w:rPr>
              <w:t xml:space="preserve"> (12.0.1)</w:t>
            </w:r>
          </w:p>
          <w:p w:rsidR="00245DCA" w:rsidRPr="00DE46E0" w:rsidRDefault="00245DCA" w:rsidP="00F677E8">
            <w:pPr>
              <w:autoSpaceDE w:val="0"/>
              <w:autoSpaceDN w:val="0"/>
              <w:adjustRightInd w:val="0"/>
              <w:jc w:val="both"/>
              <w:rPr>
                <w:sz w:val="24"/>
              </w:rPr>
            </w:pPr>
          </w:p>
        </w:tc>
        <w:tc>
          <w:tcPr>
            <w:tcW w:w="2551" w:type="dxa"/>
          </w:tcPr>
          <w:p w:rsidR="00245DCA" w:rsidRPr="00DE46E0"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sz w:val="24"/>
              </w:rPr>
              <w:t xml:space="preserve">Ведение </w:t>
            </w:r>
            <w:r>
              <w:rPr>
                <w:sz w:val="24"/>
              </w:rPr>
              <w:lastRenderedPageBreak/>
              <w:t>огородничества (13.2)</w:t>
            </w:r>
          </w:p>
        </w:tc>
        <w:tc>
          <w:tcPr>
            <w:tcW w:w="2551" w:type="dxa"/>
          </w:tcPr>
          <w:p w:rsidR="00245DCA" w:rsidRPr="00DE46E0" w:rsidRDefault="00245DCA" w:rsidP="00F677E8">
            <w:pPr>
              <w:autoSpaceDE w:val="0"/>
              <w:autoSpaceDN w:val="0"/>
              <w:adjustRightInd w:val="0"/>
              <w:jc w:val="center"/>
              <w:rPr>
                <w:sz w:val="24"/>
              </w:rPr>
            </w:pPr>
            <w:r>
              <w:rPr>
                <w:sz w:val="24"/>
              </w:rPr>
              <w:lastRenderedPageBreak/>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15276" w:type="dxa"/>
            <w:gridSpan w:val="10"/>
          </w:tcPr>
          <w:p w:rsidR="00245DCA" w:rsidRPr="00C868FC" w:rsidRDefault="00245DCA" w:rsidP="00F677E8">
            <w:pPr>
              <w:autoSpaceDE w:val="0"/>
              <w:autoSpaceDN w:val="0"/>
              <w:adjustRightInd w:val="0"/>
              <w:rPr>
                <w:b/>
                <w:sz w:val="24"/>
              </w:rPr>
            </w:pPr>
            <w:r w:rsidRPr="00C868FC">
              <w:rPr>
                <w:b/>
                <w:sz w:val="24"/>
              </w:rPr>
              <w:lastRenderedPageBreak/>
              <w:t>Условно-разрешенные виды использования земельных участков и объектов капитального строительства</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sidRPr="00DE46E0">
              <w:rPr>
                <w:sz w:val="24"/>
              </w:rPr>
              <w:t>Общежития</w:t>
            </w:r>
            <w:r>
              <w:rPr>
                <w:sz w:val="24"/>
              </w:rPr>
              <w:t xml:space="preserve"> (</w:t>
            </w:r>
            <w:r w:rsidRPr="00DE46E0">
              <w:rPr>
                <w:sz w:val="24"/>
              </w:rPr>
              <w:t>3.2.4</w:t>
            </w:r>
            <w:r>
              <w:rPr>
                <w:sz w:val="24"/>
              </w:rPr>
              <w:t>)</w:t>
            </w:r>
          </w:p>
          <w:p w:rsidR="00245DCA" w:rsidRPr="00DE46E0" w:rsidRDefault="00245DCA" w:rsidP="00F677E8">
            <w:pPr>
              <w:autoSpaceDE w:val="0"/>
              <w:autoSpaceDN w:val="0"/>
              <w:adjustRightInd w:val="0"/>
              <w:jc w:val="both"/>
              <w:rPr>
                <w:sz w:val="24"/>
              </w:rPr>
            </w:pPr>
          </w:p>
        </w:tc>
        <w:tc>
          <w:tcPr>
            <w:tcW w:w="2551" w:type="dxa"/>
          </w:tcPr>
          <w:p w:rsidR="00245DCA" w:rsidRPr="00DE46E0" w:rsidRDefault="00245DCA" w:rsidP="00F677E8">
            <w:pPr>
              <w:autoSpaceDE w:val="0"/>
              <w:autoSpaceDN w:val="0"/>
              <w:adjustRightInd w:val="0"/>
              <w:jc w:val="both"/>
              <w:rPr>
                <w:sz w:val="24"/>
              </w:rPr>
            </w:pPr>
            <w:r>
              <w:rPr>
                <w:sz w:val="24"/>
              </w:rPr>
              <w:t>Предоставление коммунальных услуг (3.1.1)</w:t>
            </w:r>
          </w:p>
        </w:tc>
        <w:tc>
          <w:tcPr>
            <w:tcW w:w="1561" w:type="dxa"/>
          </w:tcPr>
          <w:p w:rsidR="00245DCA" w:rsidRDefault="00245DCA" w:rsidP="00F677E8">
            <w:pPr>
              <w:autoSpaceDE w:val="0"/>
              <w:autoSpaceDN w:val="0"/>
              <w:adjustRightInd w:val="0"/>
              <w:jc w:val="center"/>
              <w:rPr>
                <w:sz w:val="24"/>
              </w:rPr>
            </w:pPr>
            <w:r>
              <w:rPr>
                <w:sz w:val="24"/>
              </w:rPr>
              <w:t>600/не подлежит установлению</w:t>
            </w:r>
          </w:p>
        </w:tc>
        <w:tc>
          <w:tcPr>
            <w:tcW w:w="1560" w:type="dxa"/>
            <w:gridSpan w:val="2"/>
          </w:tcPr>
          <w:p w:rsidR="00245DCA" w:rsidRDefault="00245DCA" w:rsidP="00F677E8">
            <w:pPr>
              <w:autoSpaceDE w:val="0"/>
              <w:autoSpaceDN w:val="0"/>
              <w:adjustRightInd w:val="0"/>
              <w:jc w:val="center"/>
              <w:rPr>
                <w:sz w:val="24"/>
              </w:rPr>
            </w:pPr>
            <w:r>
              <w:rPr>
                <w:sz w:val="24"/>
              </w:rPr>
              <w:t>6</w:t>
            </w:r>
          </w:p>
        </w:tc>
        <w:tc>
          <w:tcPr>
            <w:tcW w:w="1701" w:type="dxa"/>
            <w:gridSpan w:val="2"/>
          </w:tcPr>
          <w:p w:rsidR="00245DCA" w:rsidRDefault="00245DCA" w:rsidP="00F677E8">
            <w:pPr>
              <w:autoSpaceDE w:val="0"/>
              <w:autoSpaceDN w:val="0"/>
              <w:adjustRightInd w:val="0"/>
              <w:jc w:val="center"/>
              <w:rPr>
                <w:sz w:val="24"/>
              </w:rPr>
            </w:pPr>
            <w:r>
              <w:rPr>
                <w:sz w:val="24"/>
              </w:rPr>
              <w:t>4/25</w:t>
            </w:r>
          </w:p>
        </w:tc>
        <w:tc>
          <w:tcPr>
            <w:tcW w:w="1701" w:type="dxa"/>
            <w:gridSpan w:val="2"/>
          </w:tcPr>
          <w:p w:rsidR="00245DCA" w:rsidRPr="00C4618D" w:rsidRDefault="00245DCA" w:rsidP="00F677E8">
            <w:pPr>
              <w:autoSpaceDE w:val="0"/>
              <w:autoSpaceDN w:val="0"/>
              <w:adjustRightInd w:val="0"/>
              <w:jc w:val="center"/>
              <w:rPr>
                <w:sz w:val="24"/>
              </w:rPr>
            </w:pPr>
            <w:r>
              <w:rPr>
                <w:sz w:val="24"/>
              </w:rPr>
              <w:t xml:space="preserve">45 </w:t>
            </w:r>
            <w:r>
              <w:rPr>
                <w:sz w:val="24"/>
                <w:lang w:val="en-US"/>
              </w:rPr>
              <w:t>%</w:t>
            </w:r>
          </w:p>
        </w:tc>
        <w:tc>
          <w:tcPr>
            <w:tcW w:w="3544" w:type="dxa"/>
          </w:tcPr>
          <w:p w:rsidR="00245DCA" w:rsidRPr="001F5B4F" w:rsidRDefault="00245DCA" w:rsidP="00F677E8">
            <w:pPr>
              <w:spacing w:line="240" w:lineRule="exact"/>
              <w:jc w:val="both"/>
              <w:rPr>
                <w:rFonts w:eastAsia="Calibri"/>
                <w:sz w:val="24"/>
              </w:rPr>
            </w:pPr>
            <w:r w:rsidRPr="001F5B4F">
              <w:rPr>
                <w:rFonts w:eastAsia="Calibri"/>
                <w:sz w:val="24"/>
              </w:rPr>
              <w:t>1 машино-место на 20 единовременных посетителей,</w:t>
            </w:r>
          </w:p>
          <w:p w:rsidR="00245DCA" w:rsidRPr="001F5B4F" w:rsidRDefault="00245DCA"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sz w:val="24"/>
              </w:rPr>
              <w:t>Предпринимательство (4.0)</w:t>
            </w:r>
          </w:p>
        </w:tc>
        <w:tc>
          <w:tcPr>
            <w:tcW w:w="2551" w:type="dxa"/>
          </w:tcPr>
          <w:p w:rsidR="00245DCA" w:rsidRPr="00DE46E0" w:rsidRDefault="00245DCA" w:rsidP="00F677E8">
            <w:pPr>
              <w:autoSpaceDE w:val="0"/>
              <w:autoSpaceDN w:val="0"/>
              <w:adjustRightInd w:val="0"/>
              <w:jc w:val="both"/>
              <w:rPr>
                <w:sz w:val="24"/>
              </w:rPr>
            </w:pPr>
            <w:r>
              <w:rPr>
                <w:sz w:val="24"/>
              </w:rPr>
              <w:t>Предоставление коммунальных услуг (3.1.1)</w:t>
            </w:r>
          </w:p>
        </w:tc>
        <w:tc>
          <w:tcPr>
            <w:tcW w:w="1561" w:type="dxa"/>
          </w:tcPr>
          <w:p w:rsidR="00245DCA" w:rsidRDefault="00245DCA" w:rsidP="00F677E8">
            <w:pPr>
              <w:autoSpaceDE w:val="0"/>
              <w:autoSpaceDN w:val="0"/>
              <w:adjustRightInd w:val="0"/>
              <w:jc w:val="center"/>
              <w:rPr>
                <w:sz w:val="24"/>
              </w:rPr>
            </w:pPr>
            <w:r>
              <w:rPr>
                <w:sz w:val="24"/>
              </w:rPr>
              <w:t>не подлежит установлению</w:t>
            </w:r>
          </w:p>
        </w:tc>
        <w:tc>
          <w:tcPr>
            <w:tcW w:w="1560" w:type="dxa"/>
            <w:gridSpan w:val="2"/>
          </w:tcPr>
          <w:p w:rsidR="00245DCA" w:rsidRDefault="00245DCA" w:rsidP="00F677E8">
            <w:pPr>
              <w:autoSpaceDE w:val="0"/>
              <w:autoSpaceDN w:val="0"/>
              <w:adjustRightInd w:val="0"/>
              <w:jc w:val="center"/>
              <w:rPr>
                <w:sz w:val="24"/>
              </w:rPr>
            </w:pPr>
            <w:r>
              <w:rPr>
                <w:sz w:val="24"/>
              </w:rPr>
              <w:t>3</w:t>
            </w:r>
          </w:p>
        </w:tc>
        <w:tc>
          <w:tcPr>
            <w:tcW w:w="1701" w:type="dxa"/>
            <w:gridSpan w:val="2"/>
          </w:tcPr>
          <w:p w:rsidR="00245DCA" w:rsidRDefault="00245DCA" w:rsidP="00F677E8">
            <w:pPr>
              <w:autoSpaceDE w:val="0"/>
              <w:autoSpaceDN w:val="0"/>
              <w:adjustRightInd w:val="0"/>
              <w:jc w:val="center"/>
              <w:rPr>
                <w:sz w:val="24"/>
              </w:rPr>
            </w:pPr>
            <w:r>
              <w:rPr>
                <w:sz w:val="24"/>
              </w:rPr>
              <w:t>3/20</w:t>
            </w:r>
          </w:p>
        </w:tc>
        <w:tc>
          <w:tcPr>
            <w:tcW w:w="1701" w:type="dxa"/>
            <w:gridSpan w:val="2"/>
          </w:tcPr>
          <w:p w:rsidR="00245DCA" w:rsidRPr="00C4618D" w:rsidRDefault="00245DCA" w:rsidP="00F677E8">
            <w:pPr>
              <w:autoSpaceDE w:val="0"/>
              <w:autoSpaceDN w:val="0"/>
              <w:adjustRightInd w:val="0"/>
              <w:jc w:val="center"/>
              <w:rPr>
                <w:sz w:val="24"/>
              </w:rPr>
            </w:pPr>
            <w:r>
              <w:rPr>
                <w:sz w:val="24"/>
              </w:rPr>
              <w:t xml:space="preserve">60 </w:t>
            </w:r>
            <w:r>
              <w:rPr>
                <w:sz w:val="24"/>
                <w:lang w:val="en-US"/>
              </w:rPr>
              <w:t>%</w:t>
            </w:r>
          </w:p>
        </w:tc>
        <w:tc>
          <w:tcPr>
            <w:tcW w:w="3544" w:type="dxa"/>
          </w:tcPr>
          <w:p w:rsidR="00245DCA" w:rsidRPr="001F5B4F" w:rsidRDefault="00245DCA" w:rsidP="00F677E8">
            <w:pPr>
              <w:spacing w:line="240" w:lineRule="exact"/>
              <w:jc w:val="both"/>
              <w:rPr>
                <w:rFonts w:eastAsia="Calibri"/>
                <w:sz w:val="24"/>
              </w:rPr>
            </w:pPr>
            <w:r w:rsidRPr="001F5B4F">
              <w:rPr>
                <w:rFonts w:eastAsia="Calibri"/>
                <w:sz w:val="24"/>
              </w:rPr>
              <w:t>1 машино-место на 30 м</w:t>
            </w:r>
            <w:r w:rsidRPr="001F5B4F">
              <w:rPr>
                <w:rFonts w:eastAsia="Calibri"/>
                <w:sz w:val="24"/>
                <w:vertAlign w:val="superscript"/>
              </w:rPr>
              <w:t>2</w:t>
            </w:r>
            <w:r w:rsidRPr="001F5B4F">
              <w:rPr>
                <w:rFonts w:eastAsia="Calibri"/>
                <w:sz w:val="24"/>
              </w:rPr>
              <w:t>общей площади,</w:t>
            </w:r>
            <w:r w:rsidRPr="001F5B4F">
              <w:rPr>
                <w:rFonts w:eastAsia="Calibri"/>
                <w:sz w:val="24"/>
              </w:rPr>
              <w:br/>
              <w:t>1 машино-место на 20 единовременных посетителей,</w:t>
            </w:r>
          </w:p>
          <w:p w:rsidR="00245DCA" w:rsidRPr="001F5B4F" w:rsidRDefault="00245DCA" w:rsidP="00F677E8">
            <w:pPr>
              <w:spacing w:line="240" w:lineRule="exact"/>
              <w:jc w:val="both"/>
              <w:rPr>
                <w:rFonts w:eastAsia="Calibri"/>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sidRPr="00DE46E0">
              <w:rPr>
                <w:sz w:val="24"/>
              </w:rPr>
              <w:t>Магазины</w:t>
            </w:r>
            <w:r>
              <w:rPr>
                <w:sz w:val="24"/>
              </w:rPr>
              <w:t xml:space="preserve"> (4.4)</w:t>
            </w:r>
          </w:p>
          <w:p w:rsidR="00245DCA" w:rsidRPr="00DE46E0" w:rsidRDefault="00245DCA" w:rsidP="00F677E8">
            <w:pPr>
              <w:autoSpaceDE w:val="0"/>
              <w:autoSpaceDN w:val="0"/>
              <w:adjustRightInd w:val="0"/>
              <w:jc w:val="both"/>
              <w:rPr>
                <w:sz w:val="24"/>
              </w:rPr>
            </w:pPr>
          </w:p>
        </w:tc>
        <w:tc>
          <w:tcPr>
            <w:tcW w:w="2551" w:type="dxa"/>
          </w:tcPr>
          <w:p w:rsidR="00245DCA" w:rsidRPr="00DE46E0" w:rsidRDefault="00245DCA" w:rsidP="00F677E8">
            <w:pPr>
              <w:autoSpaceDE w:val="0"/>
              <w:autoSpaceDN w:val="0"/>
              <w:adjustRightInd w:val="0"/>
              <w:jc w:val="both"/>
              <w:rPr>
                <w:sz w:val="24"/>
              </w:rPr>
            </w:pPr>
            <w:r>
              <w:rPr>
                <w:sz w:val="24"/>
              </w:rPr>
              <w:t>Предоставление коммунальных услуг (3.1.1)</w:t>
            </w:r>
          </w:p>
        </w:tc>
        <w:tc>
          <w:tcPr>
            <w:tcW w:w="1561" w:type="dxa"/>
          </w:tcPr>
          <w:p w:rsidR="00245DCA" w:rsidRDefault="00245DCA" w:rsidP="00F677E8">
            <w:pPr>
              <w:autoSpaceDE w:val="0"/>
              <w:autoSpaceDN w:val="0"/>
              <w:adjustRightInd w:val="0"/>
              <w:rPr>
                <w:sz w:val="24"/>
              </w:rPr>
            </w:pPr>
            <w:r>
              <w:rPr>
                <w:sz w:val="24"/>
              </w:rPr>
              <w:t>200/не подлежит установлению</w:t>
            </w:r>
          </w:p>
        </w:tc>
        <w:tc>
          <w:tcPr>
            <w:tcW w:w="1560" w:type="dxa"/>
            <w:gridSpan w:val="2"/>
          </w:tcPr>
          <w:p w:rsidR="00245DCA" w:rsidRDefault="00245DCA" w:rsidP="00F677E8">
            <w:pPr>
              <w:autoSpaceDE w:val="0"/>
              <w:autoSpaceDN w:val="0"/>
              <w:adjustRightInd w:val="0"/>
              <w:jc w:val="center"/>
              <w:rPr>
                <w:sz w:val="24"/>
              </w:rPr>
            </w:pPr>
            <w:r>
              <w:rPr>
                <w:sz w:val="24"/>
              </w:rPr>
              <w:t>3</w:t>
            </w:r>
          </w:p>
        </w:tc>
        <w:tc>
          <w:tcPr>
            <w:tcW w:w="1701" w:type="dxa"/>
            <w:gridSpan w:val="2"/>
          </w:tcPr>
          <w:p w:rsidR="00245DCA" w:rsidRDefault="00245DCA" w:rsidP="00F677E8">
            <w:pPr>
              <w:autoSpaceDE w:val="0"/>
              <w:autoSpaceDN w:val="0"/>
              <w:adjustRightInd w:val="0"/>
              <w:jc w:val="center"/>
              <w:rPr>
                <w:sz w:val="24"/>
              </w:rPr>
            </w:pPr>
            <w:r>
              <w:rPr>
                <w:sz w:val="24"/>
              </w:rPr>
              <w:t>3/20</w:t>
            </w:r>
          </w:p>
        </w:tc>
        <w:tc>
          <w:tcPr>
            <w:tcW w:w="1701" w:type="dxa"/>
            <w:gridSpan w:val="2"/>
          </w:tcPr>
          <w:p w:rsidR="00245DCA" w:rsidRDefault="00245DCA" w:rsidP="00F677E8">
            <w:pPr>
              <w:autoSpaceDE w:val="0"/>
              <w:autoSpaceDN w:val="0"/>
              <w:adjustRightInd w:val="0"/>
              <w:jc w:val="center"/>
              <w:rPr>
                <w:sz w:val="24"/>
              </w:rPr>
            </w:pPr>
            <w:r>
              <w:rPr>
                <w:sz w:val="24"/>
              </w:rPr>
              <w:t>50</w:t>
            </w:r>
          </w:p>
        </w:tc>
        <w:tc>
          <w:tcPr>
            <w:tcW w:w="3544" w:type="dxa"/>
          </w:tcPr>
          <w:p w:rsidR="00245DCA" w:rsidRPr="001F5B4F" w:rsidRDefault="00245DCA" w:rsidP="00F677E8">
            <w:pPr>
              <w:spacing w:line="240" w:lineRule="exact"/>
              <w:jc w:val="both"/>
              <w:rPr>
                <w:rFonts w:eastAsia="Calibri"/>
                <w:sz w:val="24"/>
              </w:rPr>
            </w:pPr>
            <w:r w:rsidRPr="001F5B4F">
              <w:rPr>
                <w:rFonts w:eastAsia="Calibri"/>
                <w:sz w:val="24"/>
              </w:rPr>
              <w:t>1 машино-место на 14 м</w:t>
            </w:r>
            <w:r w:rsidRPr="001F5B4F">
              <w:rPr>
                <w:rFonts w:eastAsia="Calibri"/>
                <w:sz w:val="24"/>
                <w:vertAlign w:val="superscript"/>
              </w:rPr>
              <w:t>2</w:t>
            </w:r>
            <w:r w:rsidRPr="001F5B4F">
              <w:rPr>
                <w:rFonts w:eastAsia="Calibri"/>
                <w:sz w:val="24"/>
              </w:rPr>
              <w:t xml:space="preserve"> торговой площади для объектов с площадью торгового зала более 3500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20 м</w:t>
            </w:r>
            <w:r w:rsidRPr="001F5B4F">
              <w:rPr>
                <w:rFonts w:eastAsia="Calibri"/>
                <w:sz w:val="24"/>
                <w:vertAlign w:val="superscript"/>
              </w:rPr>
              <w:t xml:space="preserve">2 </w:t>
            </w:r>
            <w:r w:rsidRPr="001F5B4F">
              <w:rPr>
                <w:rFonts w:eastAsia="Calibri"/>
                <w:sz w:val="24"/>
              </w:rPr>
              <w:t>торговой площади для объектов с площадью торгового зала от 200 до 3500 м</w:t>
            </w:r>
            <w:r w:rsidRPr="001F5B4F">
              <w:rPr>
                <w:rFonts w:eastAsia="Calibri"/>
                <w:sz w:val="24"/>
                <w:vertAlign w:val="superscript"/>
              </w:rPr>
              <w:t>2</w:t>
            </w:r>
            <w:r w:rsidRPr="001F5B4F">
              <w:rPr>
                <w:rFonts w:eastAsia="Calibri"/>
                <w:sz w:val="24"/>
              </w:rPr>
              <w:t>,</w:t>
            </w:r>
          </w:p>
          <w:p w:rsidR="00245DCA" w:rsidRPr="001F5B4F" w:rsidRDefault="00245DCA" w:rsidP="00F677E8">
            <w:pPr>
              <w:spacing w:line="240" w:lineRule="exact"/>
              <w:jc w:val="both"/>
              <w:rPr>
                <w:rFonts w:eastAsia="Calibri"/>
                <w:sz w:val="24"/>
              </w:rPr>
            </w:pPr>
            <w:r w:rsidRPr="001F5B4F">
              <w:rPr>
                <w:rFonts w:eastAsia="Calibri"/>
                <w:sz w:val="24"/>
              </w:rPr>
              <w:t>1 машино-место на 20 м</w:t>
            </w:r>
            <w:r w:rsidRPr="001F5B4F">
              <w:rPr>
                <w:rFonts w:eastAsia="Calibri"/>
                <w:sz w:val="24"/>
                <w:vertAlign w:val="superscript"/>
              </w:rPr>
              <w:t>2</w:t>
            </w:r>
            <w:r w:rsidRPr="001F5B4F">
              <w:rPr>
                <w:rFonts w:eastAsia="Calibri"/>
                <w:sz w:val="24"/>
              </w:rPr>
              <w:t>торговой площади для объектов с площадью торгового зала от 50 до 200 м</w:t>
            </w:r>
            <w:r w:rsidRPr="001F5B4F">
              <w:rPr>
                <w:rFonts w:eastAsia="Calibri"/>
                <w:sz w:val="24"/>
                <w:vertAlign w:val="superscript"/>
              </w:rPr>
              <w:t>2</w:t>
            </w:r>
            <w:r w:rsidRPr="001F5B4F">
              <w:rPr>
                <w:rFonts w:eastAsia="Calibri"/>
                <w:sz w:val="24"/>
              </w:rPr>
              <w:t>,</w:t>
            </w:r>
            <w:r w:rsidRPr="001F5B4F">
              <w:rPr>
                <w:rFonts w:eastAsia="Calibri"/>
                <w:sz w:val="24"/>
              </w:rPr>
              <w:br/>
              <w:t>1 машино-место на 5 работников,</w:t>
            </w:r>
          </w:p>
          <w:p w:rsidR="00245DCA" w:rsidRDefault="00245DCA" w:rsidP="00F677E8">
            <w:pPr>
              <w:autoSpaceDE w:val="0"/>
              <w:autoSpaceDN w:val="0"/>
              <w:adjustRightInd w:val="0"/>
              <w:rPr>
                <w:sz w:val="24"/>
              </w:rPr>
            </w:pPr>
            <w:r w:rsidRPr="001F5B4F">
              <w:rPr>
                <w:rFonts w:eastAsia="Calibri"/>
                <w:sz w:val="24"/>
              </w:rPr>
              <w:t xml:space="preserve">не менее 10 процентов мест (но не менее одного места) для парковки специальных автотранспортных средств </w:t>
            </w:r>
            <w:r w:rsidRPr="001F5B4F">
              <w:rPr>
                <w:rFonts w:eastAsia="Calibri"/>
                <w:sz w:val="24"/>
              </w:rPr>
              <w:lastRenderedPageBreak/>
              <w:t>инвалидов </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lastRenderedPageBreak/>
              <w:t>Недропользование (6.1)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sz w:val="24"/>
              </w:rPr>
              <w:t>Тяжелая промышленность (6.2)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sz w:val="24"/>
              </w:rPr>
            </w:pPr>
            <w:r>
              <w:rPr>
                <w:sz w:val="24"/>
              </w:rPr>
              <w:t>Автомобильная промышленность (6.2.1)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sz w:val="24"/>
              </w:rPr>
            </w:pPr>
            <w:r>
              <w:rPr>
                <w:rFonts w:eastAsiaTheme="minorHAnsi"/>
                <w:sz w:val="24"/>
                <w:lang w:eastAsia="en-US"/>
              </w:rPr>
              <w:t>Фармацевтическая промышленность (6.3.1)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Нефтехимическая промышленность (6.5)</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Строительная промышленность (6.6)</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Энергетика (6.7)</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sidRPr="00DE46E0">
              <w:rPr>
                <w:sz w:val="24"/>
              </w:rPr>
              <w:t>Связь</w:t>
            </w:r>
            <w:r>
              <w:rPr>
                <w:sz w:val="24"/>
              </w:rPr>
              <w:t xml:space="preserve"> (</w:t>
            </w:r>
            <w:r w:rsidRPr="00DE46E0">
              <w:rPr>
                <w:sz w:val="24"/>
              </w:rPr>
              <w:t>6.8</w:t>
            </w:r>
            <w:r>
              <w:rPr>
                <w:sz w:val="24"/>
              </w:rPr>
              <w:t>)</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Pr="00DE46E0" w:rsidRDefault="00245DCA" w:rsidP="00F677E8">
            <w:pPr>
              <w:autoSpaceDE w:val="0"/>
              <w:autoSpaceDN w:val="0"/>
              <w:adjustRightInd w:val="0"/>
              <w:jc w:val="both"/>
              <w:rPr>
                <w:sz w:val="24"/>
              </w:rPr>
            </w:pPr>
            <w:r>
              <w:rPr>
                <w:rFonts w:eastAsiaTheme="minorHAnsi"/>
                <w:sz w:val="24"/>
                <w:lang w:eastAsia="en-US"/>
              </w:rPr>
              <w:t>Целлюлозно-бумажная промышленность (6.11)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Ритуальная деятельность (12.1)</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r w:rsidR="00245DCA" w:rsidRPr="00DE46E0" w:rsidTr="00F677E8">
        <w:tc>
          <w:tcPr>
            <w:tcW w:w="2658" w:type="dxa"/>
          </w:tcPr>
          <w:p w:rsidR="00245DCA" w:rsidRDefault="00245DCA" w:rsidP="00F677E8">
            <w:pPr>
              <w:autoSpaceDE w:val="0"/>
              <w:autoSpaceDN w:val="0"/>
              <w:adjustRightInd w:val="0"/>
              <w:jc w:val="both"/>
              <w:rPr>
                <w:rFonts w:eastAsiaTheme="minorHAnsi"/>
                <w:sz w:val="24"/>
                <w:lang w:eastAsia="en-US"/>
              </w:rPr>
            </w:pPr>
            <w:r>
              <w:rPr>
                <w:rFonts w:eastAsiaTheme="minorHAnsi"/>
                <w:sz w:val="24"/>
                <w:lang w:eastAsia="en-US"/>
              </w:rPr>
              <w:t>Специальная деятельность (12.2)</w:t>
            </w:r>
          </w:p>
        </w:tc>
        <w:tc>
          <w:tcPr>
            <w:tcW w:w="2551" w:type="dxa"/>
          </w:tcPr>
          <w:p w:rsidR="00245DCA" w:rsidRDefault="00245DCA" w:rsidP="00F677E8">
            <w:pPr>
              <w:autoSpaceDE w:val="0"/>
              <w:autoSpaceDN w:val="0"/>
              <w:adjustRightInd w:val="0"/>
              <w:jc w:val="center"/>
              <w:rPr>
                <w:sz w:val="24"/>
              </w:rPr>
            </w:pPr>
            <w:r>
              <w:rPr>
                <w:sz w:val="24"/>
              </w:rPr>
              <w:t>-</w:t>
            </w:r>
          </w:p>
        </w:tc>
        <w:tc>
          <w:tcPr>
            <w:tcW w:w="6523" w:type="dxa"/>
            <w:gridSpan w:val="7"/>
          </w:tcPr>
          <w:p w:rsidR="00245DCA" w:rsidRPr="00DE46E0" w:rsidRDefault="00245DCA" w:rsidP="00F677E8">
            <w:pPr>
              <w:autoSpaceDE w:val="0"/>
              <w:autoSpaceDN w:val="0"/>
              <w:adjustRightInd w:val="0"/>
              <w:jc w:val="center"/>
              <w:rPr>
                <w:sz w:val="24"/>
              </w:rPr>
            </w:pPr>
            <w:r>
              <w:rPr>
                <w:sz w:val="24"/>
              </w:rPr>
              <w:t>не подлежат установлению</w:t>
            </w:r>
          </w:p>
        </w:tc>
        <w:tc>
          <w:tcPr>
            <w:tcW w:w="3544" w:type="dxa"/>
          </w:tcPr>
          <w:p w:rsidR="00245DCA" w:rsidRPr="00DE46E0" w:rsidRDefault="00245DCA" w:rsidP="00F677E8">
            <w:pPr>
              <w:autoSpaceDE w:val="0"/>
              <w:autoSpaceDN w:val="0"/>
              <w:adjustRightInd w:val="0"/>
              <w:jc w:val="center"/>
              <w:rPr>
                <w:sz w:val="24"/>
              </w:rPr>
            </w:pPr>
            <w:r>
              <w:rPr>
                <w:sz w:val="24"/>
              </w:rPr>
              <w:t>-</w:t>
            </w:r>
          </w:p>
        </w:tc>
      </w:tr>
    </w:tbl>
    <w:p w:rsidR="00A05609" w:rsidRDefault="00A05609" w:rsidP="00F677E8"/>
    <w:p w:rsidR="0014494D" w:rsidRDefault="0014494D" w:rsidP="00F677E8"/>
    <w:p w:rsidR="0014494D" w:rsidRDefault="0014494D" w:rsidP="00F677E8"/>
    <w:p w:rsidR="0014494D" w:rsidRDefault="0014494D" w:rsidP="00F677E8"/>
    <w:p w:rsidR="0014494D" w:rsidRDefault="0014494D" w:rsidP="00F677E8"/>
    <w:p w:rsidR="0014494D" w:rsidRDefault="0014494D" w:rsidP="00F677E8"/>
    <w:p w:rsidR="0014494D" w:rsidRDefault="0014494D" w:rsidP="00F677E8"/>
    <w:p w:rsidR="0014494D" w:rsidRDefault="0014494D" w:rsidP="00F677E8"/>
    <w:p w:rsidR="00A05609" w:rsidRPr="00E53336" w:rsidRDefault="00A05609" w:rsidP="00A05609">
      <w:pPr>
        <w:autoSpaceDE w:val="0"/>
        <w:autoSpaceDN w:val="0"/>
        <w:adjustRightInd w:val="0"/>
        <w:jc w:val="both"/>
        <w:rPr>
          <w:b/>
          <w:bCs/>
          <w:szCs w:val="26"/>
        </w:rPr>
      </w:pPr>
      <w:r w:rsidRPr="001416DC">
        <w:rPr>
          <w:b/>
          <w:bCs/>
          <w:szCs w:val="26"/>
        </w:rPr>
        <w:lastRenderedPageBreak/>
        <w:t xml:space="preserve">Статья </w:t>
      </w:r>
      <w:r w:rsidR="00745797">
        <w:rPr>
          <w:b/>
          <w:bCs/>
          <w:szCs w:val="26"/>
        </w:rPr>
        <w:t>3</w:t>
      </w:r>
      <w:r w:rsidR="005D3ED1">
        <w:rPr>
          <w:b/>
          <w:bCs/>
          <w:szCs w:val="26"/>
        </w:rPr>
        <w:t>9</w:t>
      </w:r>
      <w:r w:rsidRPr="001416DC">
        <w:rPr>
          <w:b/>
          <w:bCs/>
          <w:szCs w:val="26"/>
        </w:rPr>
        <w:t xml:space="preserve">. </w:t>
      </w:r>
      <w:r w:rsidRPr="000F7052">
        <w:rPr>
          <w:b/>
          <w:bCs/>
          <w:szCs w:val="26"/>
        </w:rPr>
        <w:t xml:space="preserve">Зона </w:t>
      </w:r>
      <w:r w:rsidR="002B414C">
        <w:rPr>
          <w:b/>
          <w:bCs/>
          <w:szCs w:val="26"/>
        </w:rPr>
        <w:t>сельскохозяйственного использования</w:t>
      </w:r>
      <w:r w:rsidRPr="00E53336">
        <w:rPr>
          <w:b/>
          <w:bCs/>
          <w:szCs w:val="26"/>
        </w:rPr>
        <w:t xml:space="preserve"> (</w:t>
      </w:r>
      <w:r>
        <w:rPr>
          <w:b/>
          <w:bCs/>
          <w:szCs w:val="26"/>
        </w:rPr>
        <w:t>СХ</w:t>
      </w:r>
      <w:r w:rsidRPr="00E53336">
        <w:rPr>
          <w:b/>
          <w:bCs/>
          <w:szCs w:val="26"/>
        </w:rPr>
        <w:t>)</w:t>
      </w:r>
    </w:p>
    <w:p w:rsidR="00A05609" w:rsidRDefault="00A05609" w:rsidP="00A05609">
      <w:pPr>
        <w:autoSpaceDE w:val="0"/>
        <w:autoSpaceDN w:val="0"/>
        <w:adjustRightInd w:val="0"/>
        <w:jc w:val="both"/>
        <w:rPr>
          <w:bCs/>
          <w:szCs w:val="28"/>
        </w:rPr>
      </w:pPr>
      <w:r>
        <w:tab/>
      </w:r>
    </w:p>
    <w:p w:rsidR="00A05609" w:rsidRDefault="00A05609" w:rsidP="00A05609">
      <w:pPr>
        <w:jc w:val="right"/>
        <w:rPr>
          <w:bCs/>
          <w:szCs w:val="28"/>
        </w:rPr>
      </w:pPr>
      <w:r w:rsidRPr="001416DC">
        <w:rPr>
          <w:bCs/>
          <w:szCs w:val="28"/>
        </w:rPr>
        <w:t xml:space="preserve">Таблица </w:t>
      </w:r>
      <w:r w:rsidR="009E3737">
        <w:rPr>
          <w:bCs/>
          <w:szCs w:val="28"/>
        </w:rPr>
        <w:t>6</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A05609" w:rsidRPr="00DE46E0" w:rsidTr="002B414C">
        <w:tc>
          <w:tcPr>
            <w:tcW w:w="2660" w:type="dxa"/>
          </w:tcPr>
          <w:p w:rsidR="00A05609" w:rsidRPr="004B2E1D" w:rsidRDefault="00A05609" w:rsidP="002B414C">
            <w:pPr>
              <w:rPr>
                <w:b/>
                <w:sz w:val="20"/>
                <w:szCs w:val="20"/>
              </w:rPr>
            </w:pPr>
            <w:r w:rsidRPr="004B2E1D">
              <w:rPr>
                <w:b/>
                <w:sz w:val="20"/>
                <w:szCs w:val="20"/>
              </w:rPr>
              <w:t>Вид разрешенного использования земельного участка (код)</w:t>
            </w:r>
          </w:p>
        </w:tc>
        <w:tc>
          <w:tcPr>
            <w:tcW w:w="2551" w:type="dxa"/>
          </w:tcPr>
          <w:p w:rsidR="00A05609" w:rsidRPr="004B2E1D" w:rsidRDefault="00A05609" w:rsidP="002B414C">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A05609" w:rsidRPr="004B2E1D" w:rsidRDefault="00A05609" w:rsidP="002B414C">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A05609" w:rsidRPr="004B2E1D" w:rsidRDefault="00A05609" w:rsidP="002B414C">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A05609" w:rsidRPr="004B2E1D" w:rsidRDefault="00A05609" w:rsidP="002B414C">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A05609" w:rsidRPr="004B2E1D" w:rsidRDefault="00A05609" w:rsidP="002B414C">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A05609" w:rsidRPr="004B2E1D" w:rsidRDefault="00A05609" w:rsidP="002B414C">
            <w:pPr>
              <w:autoSpaceDE w:val="0"/>
              <w:autoSpaceDN w:val="0"/>
              <w:adjustRightInd w:val="0"/>
              <w:jc w:val="both"/>
              <w:rPr>
                <w:b/>
                <w:sz w:val="20"/>
                <w:szCs w:val="20"/>
              </w:rPr>
            </w:pPr>
            <w:r w:rsidRPr="004B2E1D">
              <w:rPr>
                <w:b/>
                <w:sz w:val="20"/>
                <w:szCs w:val="20"/>
              </w:rPr>
              <w:t>(этажей/метров)</w:t>
            </w:r>
          </w:p>
        </w:tc>
        <w:tc>
          <w:tcPr>
            <w:tcW w:w="1701" w:type="dxa"/>
          </w:tcPr>
          <w:p w:rsidR="00A05609" w:rsidRPr="004B2E1D" w:rsidRDefault="00A05609" w:rsidP="002B414C">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05609" w:rsidRPr="004B2E1D" w:rsidRDefault="00A05609" w:rsidP="002B414C">
            <w:pPr>
              <w:jc w:val="center"/>
              <w:rPr>
                <w:b/>
                <w:sz w:val="20"/>
                <w:szCs w:val="20"/>
              </w:rPr>
            </w:pPr>
          </w:p>
        </w:tc>
        <w:tc>
          <w:tcPr>
            <w:tcW w:w="3544" w:type="dxa"/>
          </w:tcPr>
          <w:p w:rsidR="00A05609" w:rsidRPr="004B2E1D" w:rsidRDefault="00A05609" w:rsidP="002B414C">
            <w:pPr>
              <w:autoSpaceDE w:val="0"/>
              <w:autoSpaceDN w:val="0"/>
              <w:adjustRightInd w:val="0"/>
              <w:jc w:val="center"/>
              <w:rPr>
                <w:b/>
                <w:sz w:val="20"/>
                <w:szCs w:val="20"/>
              </w:rPr>
            </w:pPr>
            <w:r w:rsidRPr="004B2E1D">
              <w:rPr>
                <w:b/>
                <w:sz w:val="20"/>
                <w:szCs w:val="20"/>
              </w:rPr>
              <w:t>Иные параметры застройки</w:t>
            </w:r>
          </w:p>
        </w:tc>
      </w:tr>
    </w:tbl>
    <w:p w:rsidR="00A05609" w:rsidRPr="00B30948" w:rsidRDefault="00A05609" w:rsidP="00A05609">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9"/>
        <w:gridCol w:w="2551"/>
        <w:gridCol w:w="1560"/>
        <w:gridCol w:w="1560"/>
        <w:gridCol w:w="1701"/>
        <w:gridCol w:w="1701"/>
        <w:gridCol w:w="3544"/>
      </w:tblGrid>
      <w:tr w:rsidR="00A05609" w:rsidRPr="00DE46E0" w:rsidTr="002B414C">
        <w:trPr>
          <w:tblHeader/>
        </w:trPr>
        <w:tc>
          <w:tcPr>
            <w:tcW w:w="2659" w:type="dxa"/>
          </w:tcPr>
          <w:p w:rsidR="00A05609" w:rsidRPr="00DE46E0" w:rsidRDefault="00A05609" w:rsidP="002B414C">
            <w:pPr>
              <w:jc w:val="center"/>
              <w:rPr>
                <w:sz w:val="24"/>
              </w:rPr>
            </w:pPr>
            <w:r>
              <w:rPr>
                <w:sz w:val="24"/>
              </w:rPr>
              <w:t>1</w:t>
            </w:r>
          </w:p>
        </w:tc>
        <w:tc>
          <w:tcPr>
            <w:tcW w:w="2551" w:type="dxa"/>
          </w:tcPr>
          <w:p w:rsidR="00A05609" w:rsidRDefault="00A05609" w:rsidP="002B414C">
            <w:pPr>
              <w:jc w:val="center"/>
              <w:rPr>
                <w:sz w:val="24"/>
              </w:rPr>
            </w:pPr>
            <w:r>
              <w:rPr>
                <w:sz w:val="24"/>
              </w:rPr>
              <w:t>2</w:t>
            </w:r>
          </w:p>
        </w:tc>
        <w:tc>
          <w:tcPr>
            <w:tcW w:w="1560" w:type="dxa"/>
          </w:tcPr>
          <w:p w:rsidR="00A05609" w:rsidRDefault="00A05609" w:rsidP="002B414C">
            <w:pPr>
              <w:autoSpaceDE w:val="0"/>
              <w:autoSpaceDN w:val="0"/>
              <w:adjustRightInd w:val="0"/>
              <w:jc w:val="center"/>
              <w:rPr>
                <w:sz w:val="24"/>
              </w:rPr>
            </w:pPr>
            <w:r>
              <w:rPr>
                <w:sz w:val="24"/>
              </w:rPr>
              <w:t>3</w:t>
            </w:r>
          </w:p>
        </w:tc>
        <w:tc>
          <w:tcPr>
            <w:tcW w:w="1560" w:type="dxa"/>
          </w:tcPr>
          <w:p w:rsidR="00A05609" w:rsidRDefault="00A05609" w:rsidP="002B414C">
            <w:pPr>
              <w:autoSpaceDE w:val="0"/>
              <w:autoSpaceDN w:val="0"/>
              <w:adjustRightInd w:val="0"/>
              <w:jc w:val="center"/>
              <w:rPr>
                <w:sz w:val="24"/>
              </w:rPr>
            </w:pPr>
            <w:r>
              <w:rPr>
                <w:sz w:val="24"/>
              </w:rPr>
              <w:t>4</w:t>
            </w:r>
          </w:p>
        </w:tc>
        <w:tc>
          <w:tcPr>
            <w:tcW w:w="1701" w:type="dxa"/>
          </w:tcPr>
          <w:p w:rsidR="00A05609" w:rsidRDefault="00A05609" w:rsidP="002B414C">
            <w:pPr>
              <w:autoSpaceDE w:val="0"/>
              <w:autoSpaceDN w:val="0"/>
              <w:adjustRightInd w:val="0"/>
              <w:jc w:val="center"/>
              <w:rPr>
                <w:sz w:val="24"/>
              </w:rPr>
            </w:pPr>
            <w:r>
              <w:rPr>
                <w:sz w:val="24"/>
              </w:rPr>
              <w:t>5</w:t>
            </w:r>
          </w:p>
        </w:tc>
        <w:tc>
          <w:tcPr>
            <w:tcW w:w="1701" w:type="dxa"/>
          </w:tcPr>
          <w:p w:rsidR="00A05609" w:rsidRDefault="00A05609" w:rsidP="002B414C">
            <w:pPr>
              <w:autoSpaceDE w:val="0"/>
              <w:autoSpaceDN w:val="0"/>
              <w:adjustRightInd w:val="0"/>
              <w:jc w:val="center"/>
              <w:rPr>
                <w:sz w:val="24"/>
              </w:rPr>
            </w:pPr>
            <w:r>
              <w:rPr>
                <w:sz w:val="24"/>
              </w:rPr>
              <w:t>6</w:t>
            </w:r>
          </w:p>
        </w:tc>
        <w:tc>
          <w:tcPr>
            <w:tcW w:w="3544" w:type="dxa"/>
          </w:tcPr>
          <w:p w:rsidR="00A05609" w:rsidRDefault="00A05609" w:rsidP="002B414C">
            <w:pPr>
              <w:autoSpaceDE w:val="0"/>
              <w:autoSpaceDN w:val="0"/>
              <w:adjustRightInd w:val="0"/>
              <w:jc w:val="center"/>
              <w:rPr>
                <w:sz w:val="24"/>
              </w:rPr>
            </w:pPr>
            <w:r>
              <w:rPr>
                <w:sz w:val="24"/>
              </w:rPr>
              <w:t>7</w:t>
            </w:r>
          </w:p>
        </w:tc>
      </w:tr>
      <w:tr w:rsidR="00A05609" w:rsidRPr="00DE46E0" w:rsidTr="002B414C">
        <w:tc>
          <w:tcPr>
            <w:tcW w:w="15276" w:type="dxa"/>
            <w:gridSpan w:val="7"/>
          </w:tcPr>
          <w:p w:rsidR="00A05609" w:rsidRDefault="00A05609" w:rsidP="002B414C">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Растениеводство (1.1.)</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подлежит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Pr>
                <w:sz w:val="24"/>
              </w:rPr>
              <w:t>Рыбоводство (1.13)</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подлежит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Pr>
                <w:sz w:val="24"/>
              </w:rPr>
              <w:t>Научное обеспечение сельского хозяйства  (1.14)</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подлежит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sidRPr="000F7052">
              <w:rPr>
                <w:sz w:val="24"/>
              </w:rPr>
              <w:t xml:space="preserve">Хранение и переработка сельскохозяйственной </w:t>
            </w:r>
            <w:r w:rsidRPr="000F7052">
              <w:rPr>
                <w:sz w:val="24"/>
              </w:rPr>
              <w:lastRenderedPageBreak/>
              <w:t>продукции</w:t>
            </w:r>
            <w:r>
              <w:rPr>
                <w:sz w:val="24"/>
              </w:rPr>
              <w:t xml:space="preserve"> (1.15)</w:t>
            </w:r>
          </w:p>
        </w:tc>
        <w:tc>
          <w:tcPr>
            <w:tcW w:w="2551" w:type="dxa"/>
          </w:tcPr>
          <w:p w:rsidR="00A05609" w:rsidRPr="00DE46E0" w:rsidRDefault="00A05609" w:rsidP="002B414C">
            <w:pPr>
              <w:autoSpaceDE w:val="0"/>
              <w:autoSpaceDN w:val="0"/>
              <w:adjustRightInd w:val="0"/>
              <w:jc w:val="center"/>
              <w:rPr>
                <w:sz w:val="24"/>
              </w:rPr>
            </w:pPr>
            <w:r>
              <w:rPr>
                <w:sz w:val="24"/>
              </w:rPr>
              <w:lastRenderedPageBreak/>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подлежит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0F7052" w:rsidRDefault="00A05609" w:rsidP="002B414C">
            <w:pPr>
              <w:autoSpaceDE w:val="0"/>
              <w:autoSpaceDN w:val="0"/>
              <w:adjustRightInd w:val="0"/>
              <w:jc w:val="both"/>
              <w:rPr>
                <w:sz w:val="24"/>
              </w:rPr>
            </w:pPr>
            <w:r>
              <w:rPr>
                <w:sz w:val="24"/>
              </w:rPr>
              <w:lastRenderedPageBreak/>
              <w:t>Питомники (1.17)</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подлежит установлению</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Обеспечение сельскохозяйственного производства (1.18)</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подлежит установлению</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Сенокошение (1.19)</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подлежит установлению</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Pr>
                <w:sz w:val="24"/>
              </w:rPr>
              <w:t>Предоставление коммунальных услуг (3.1.1)</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Проведение научных испытаний (3.9.3)</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Пищевая промышленность (6.4)</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Склад (6.9)</w:t>
            </w:r>
          </w:p>
        </w:tc>
        <w:tc>
          <w:tcPr>
            <w:tcW w:w="2551" w:type="dxa"/>
          </w:tcPr>
          <w:p w:rsidR="00A05609" w:rsidRDefault="00A05609" w:rsidP="002B414C">
            <w:pPr>
              <w:autoSpaceDE w:val="0"/>
              <w:autoSpaceDN w:val="0"/>
              <w:adjustRightInd w:val="0"/>
              <w:jc w:val="center"/>
              <w:rPr>
                <w:sz w:val="24"/>
              </w:rPr>
            </w:pPr>
            <w:r>
              <w:rPr>
                <w:sz w:val="24"/>
              </w:rPr>
              <w:t>-</w:t>
            </w:r>
          </w:p>
        </w:tc>
        <w:tc>
          <w:tcPr>
            <w:tcW w:w="1560" w:type="dxa"/>
          </w:tcPr>
          <w:p w:rsidR="00A05609" w:rsidRDefault="00A05609" w:rsidP="002B414C">
            <w:pPr>
              <w:autoSpaceDE w:val="0"/>
              <w:autoSpaceDN w:val="0"/>
              <w:adjustRightInd w:val="0"/>
              <w:jc w:val="both"/>
              <w:rPr>
                <w:sz w:val="24"/>
              </w:rPr>
            </w:pPr>
            <w:r>
              <w:rPr>
                <w:sz w:val="24"/>
              </w:rPr>
              <w:t>не подлежат установлению</w:t>
            </w:r>
          </w:p>
        </w:tc>
        <w:tc>
          <w:tcPr>
            <w:tcW w:w="1560" w:type="dxa"/>
          </w:tcPr>
          <w:p w:rsidR="00A05609" w:rsidRDefault="00A05609" w:rsidP="002B414C">
            <w:pPr>
              <w:autoSpaceDE w:val="0"/>
              <w:autoSpaceDN w:val="0"/>
              <w:adjustRightInd w:val="0"/>
              <w:jc w:val="center"/>
              <w:rPr>
                <w:sz w:val="24"/>
              </w:rPr>
            </w:pPr>
            <w:r>
              <w:rPr>
                <w:sz w:val="24"/>
              </w:rPr>
              <w:t>3</w:t>
            </w:r>
          </w:p>
        </w:tc>
        <w:tc>
          <w:tcPr>
            <w:tcW w:w="1701" w:type="dxa"/>
          </w:tcPr>
          <w:p w:rsidR="00A05609" w:rsidRDefault="00A05609" w:rsidP="002B414C">
            <w:pPr>
              <w:autoSpaceDE w:val="0"/>
              <w:autoSpaceDN w:val="0"/>
              <w:adjustRightInd w:val="0"/>
              <w:jc w:val="center"/>
              <w:rPr>
                <w:sz w:val="24"/>
              </w:rPr>
            </w:pPr>
            <w:r>
              <w:rPr>
                <w:sz w:val="24"/>
              </w:rPr>
              <w:t>не подлежат установлению</w:t>
            </w:r>
          </w:p>
        </w:tc>
        <w:tc>
          <w:tcPr>
            <w:tcW w:w="1701" w:type="dxa"/>
          </w:tcPr>
          <w:p w:rsidR="00A05609" w:rsidRDefault="00A05609" w:rsidP="002B414C">
            <w:pPr>
              <w:autoSpaceDE w:val="0"/>
              <w:autoSpaceDN w:val="0"/>
              <w:adjustRightInd w:val="0"/>
              <w:jc w:val="center"/>
              <w:rPr>
                <w:sz w:val="24"/>
              </w:rPr>
            </w:pPr>
            <w:r>
              <w:rPr>
                <w:sz w:val="24"/>
              </w:rPr>
              <w:t>60%</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Складские площадки (6.9.1)</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Водные объекты (11.0)</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Общее пользование водными объектами (11.1)</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sz w:val="24"/>
              </w:rPr>
            </w:pPr>
            <w:r>
              <w:rPr>
                <w:sz w:val="24"/>
              </w:rPr>
              <w:t>Земельные участки (территории) общего пользования (12.0)</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sidRPr="00DE46E0">
              <w:rPr>
                <w:sz w:val="24"/>
              </w:rPr>
              <w:t>Улично-дорожная сеть</w:t>
            </w:r>
            <w:r>
              <w:rPr>
                <w:sz w:val="24"/>
              </w:rPr>
              <w:t xml:space="preserve"> (12.0.1)</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tc>
        <w:tc>
          <w:tcPr>
            <w:tcW w:w="3544" w:type="dxa"/>
          </w:tcPr>
          <w:p w:rsidR="00A05609" w:rsidRPr="00DE46E0"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autoSpaceDE w:val="0"/>
              <w:autoSpaceDN w:val="0"/>
              <w:adjustRightInd w:val="0"/>
              <w:jc w:val="both"/>
              <w:rPr>
                <w:sz w:val="24"/>
              </w:rPr>
            </w:pPr>
            <w:r w:rsidRPr="00DE46E0">
              <w:rPr>
                <w:sz w:val="24"/>
              </w:rPr>
              <w:t>Благоустройство территории</w:t>
            </w:r>
            <w:r>
              <w:rPr>
                <w:sz w:val="24"/>
              </w:rPr>
              <w:t xml:space="preserve"> (12.0.2)</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tc>
        <w:tc>
          <w:tcPr>
            <w:tcW w:w="3544" w:type="dxa"/>
          </w:tcPr>
          <w:p w:rsidR="00A05609" w:rsidRPr="00DE46E0" w:rsidRDefault="00A05609" w:rsidP="002B414C">
            <w:pPr>
              <w:autoSpaceDE w:val="0"/>
              <w:autoSpaceDN w:val="0"/>
              <w:adjustRightInd w:val="0"/>
              <w:jc w:val="center"/>
              <w:rPr>
                <w:sz w:val="24"/>
              </w:rPr>
            </w:pPr>
            <w:r>
              <w:rPr>
                <w:sz w:val="24"/>
              </w:rPr>
              <w:t>-</w:t>
            </w:r>
          </w:p>
        </w:tc>
      </w:tr>
      <w:tr w:rsidR="00A05609" w:rsidRPr="00DE46E0" w:rsidTr="002B414C">
        <w:tc>
          <w:tcPr>
            <w:tcW w:w="15276" w:type="dxa"/>
            <w:gridSpan w:val="7"/>
          </w:tcPr>
          <w:p w:rsidR="00A05609" w:rsidRPr="00C868FC" w:rsidRDefault="00A05609" w:rsidP="002B414C">
            <w:pPr>
              <w:autoSpaceDE w:val="0"/>
              <w:autoSpaceDN w:val="0"/>
              <w:adjustRightInd w:val="0"/>
              <w:rPr>
                <w:b/>
                <w:sz w:val="24"/>
              </w:rPr>
            </w:pPr>
            <w:r w:rsidRPr="00C868FC">
              <w:rPr>
                <w:b/>
                <w:sz w:val="24"/>
              </w:rPr>
              <w:t>Условно-разрешенные виды использования земельных участков и объектов капитального строительства</w:t>
            </w:r>
          </w:p>
        </w:tc>
      </w:tr>
      <w:tr w:rsidR="00A05609" w:rsidRPr="00DE46E0" w:rsidTr="002B414C">
        <w:tc>
          <w:tcPr>
            <w:tcW w:w="2659" w:type="dxa"/>
          </w:tcPr>
          <w:p w:rsidR="00A05609" w:rsidRDefault="00A05609" w:rsidP="002B414C">
            <w:pPr>
              <w:rPr>
                <w:sz w:val="24"/>
              </w:rPr>
            </w:pPr>
            <w:r>
              <w:rPr>
                <w:sz w:val="24"/>
              </w:rPr>
              <w:t>Скотоводство (1.8)</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tc>
        <w:tc>
          <w:tcPr>
            <w:tcW w:w="3544" w:type="dxa"/>
          </w:tcPr>
          <w:p w:rsidR="00A05609" w:rsidRPr="00DE46E0"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rPr>
                <w:sz w:val="24"/>
              </w:rPr>
            </w:pPr>
            <w:r>
              <w:rPr>
                <w:sz w:val="24"/>
              </w:rPr>
              <w:lastRenderedPageBreak/>
              <w:t>Хранение автотранспорта (2.7.1)</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6522" w:type="dxa"/>
            <w:gridSpan w:val="4"/>
          </w:tcPr>
          <w:p w:rsidR="00A05609" w:rsidRPr="00DE46E0" w:rsidRDefault="00A05609" w:rsidP="002B414C">
            <w:pPr>
              <w:autoSpaceDE w:val="0"/>
              <w:autoSpaceDN w:val="0"/>
              <w:adjustRightInd w:val="0"/>
              <w:jc w:val="center"/>
              <w:rPr>
                <w:sz w:val="24"/>
              </w:rPr>
            </w:pPr>
            <w:r>
              <w:rPr>
                <w:sz w:val="24"/>
              </w:rPr>
              <w:t>не подлежат установлению</w:t>
            </w:r>
          </w:p>
        </w:tc>
        <w:tc>
          <w:tcPr>
            <w:tcW w:w="3544" w:type="dxa"/>
          </w:tcPr>
          <w:p w:rsidR="00A05609" w:rsidRPr="00DE46E0"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Pr="00DE46E0" w:rsidRDefault="00A05609" w:rsidP="002B414C">
            <w:pPr>
              <w:rPr>
                <w:sz w:val="24"/>
              </w:rPr>
            </w:pPr>
            <w:r>
              <w:rPr>
                <w:sz w:val="24"/>
              </w:rPr>
              <w:t>Деловое управление (4.1)</w:t>
            </w:r>
          </w:p>
        </w:tc>
        <w:tc>
          <w:tcPr>
            <w:tcW w:w="2551" w:type="dxa"/>
          </w:tcPr>
          <w:p w:rsidR="00A05609" w:rsidRPr="00DE46E0" w:rsidRDefault="00A05609" w:rsidP="002B414C">
            <w:pPr>
              <w:autoSpaceDE w:val="0"/>
              <w:autoSpaceDN w:val="0"/>
              <w:adjustRightInd w:val="0"/>
              <w:jc w:val="center"/>
              <w:rPr>
                <w:sz w:val="24"/>
              </w:rPr>
            </w:pPr>
            <w:r>
              <w:rPr>
                <w:sz w:val="24"/>
              </w:rPr>
              <w:t>-</w:t>
            </w:r>
          </w:p>
        </w:tc>
        <w:tc>
          <w:tcPr>
            <w:tcW w:w="1560" w:type="dxa"/>
          </w:tcPr>
          <w:p w:rsidR="00A05609" w:rsidRDefault="00A05609" w:rsidP="002B414C">
            <w:pPr>
              <w:autoSpaceDE w:val="0"/>
              <w:autoSpaceDN w:val="0"/>
              <w:adjustRightInd w:val="0"/>
              <w:jc w:val="center"/>
              <w:rPr>
                <w:sz w:val="24"/>
              </w:rPr>
            </w:pPr>
            <w:r>
              <w:rPr>
                <w:sz w:val="24"/>
              </w:rPr>
              <w:t>не подлежат установлению</w:t>
            </w:r>
          </w:p>
        </w:tc>
        <w:tc>
          <w:tcPr>
            <w:tcW w:w="1560" w:type="dxa"/>
          </w:tcPr>
          <w:p w:rsidR="00A05609" w:rsidRDefault="00A05609" w:rsidP="002B414C">
            <w:pPr>
              <w:autoSpaceDE w:val="0"/>
              <w:autoSpaceDN w:val="0"/>
              <w:adjustRightInd w:val="0"/>
              <w:jc w:val="center"/>
              <w:rPr>
                <w:sz w:val="24"/>
              </w:rPr>
            </w:pPr>
            <w:r>
              <w:rPr>
                <w:sz w:val="24"/>
              </w:rPr>
              <w:t>3</w:t>
            </w:r>
          </w:p>
        </w:tc>
        <w:tc>
          <w:tcPr>
            <w:tcW w:w="1701" w:type="dxa"/>
          </w:tcPr>
          <w:p w:rsidR="00A05609" w:rsidRDefault="00A05609" w:rsidP="002B414C">
            <w:pPr>
              <w:autoSpaceDE w:val="0"/>
              <w:autoSpaceDN w:val="0"/>
              <w:adjustRightInd w:val="0"/>
              <w:jc w:val="center"/>
              <w:rPr>
                <w:sz w:val="24"/>
              </w:rPr>
            </w:pPr>
            <w:r>
              <w:rPr>
                <w:sz w:val="24"/>
              </w:rPr>
              <w:t>не подлежат установлению</w:t>
            </w:r>
          </w:p>
        </w:tc>
        <w:tc>
          <w:tcPr>
            <w:tcW w:w="1701" w:type="dxa"/>
          </w:tcPr>
          <w:p w:rsidR="00A05609" w:rsidRPr="00C4618D" w:rsidRDefault="00A05609" w:rsidP="002B414C">
            <w:pPr>
              <w:autoSpaceDE w:val="0"/>
              <w:autoSpaceDN w:val="0"/>
              <w:adjustRightInd w:val="0"/>
              <w:jc w:val="center"/>
              <w:rPr>
                <w:sz w:val="24"/>
              </w:rPr>
            </w:pPr>
            <w:r>
              <w:rPr>
                <w:sz w:val="24"/>
              </w:rPr>
              <w:t>50%</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tabs>
                <w:tab w:val="right" w:pos="2443"/>
              </w:tabs>
              <w:autoSpaceDE w:val="0"/>
              <w:autoSpaceDN w:val="0"/>
              <w:adjustRightInd w:val="0"/>
              <w:jc w:val="both"/>
              <w:rPr>
                <w:sz w:val="24"/>
              </w:rPr>
            </w:pPr>
            <w:r>
              <w:rPr>
                <w:sz w:val="24"/>
              </w:rPr>
              <w:t>Магазины (4.4)</w:t>
            </w:r>
            <w:r>
              <w:rPr>
                <w:sz w:val="24"/>
              </w:rPr>
              <w:tab/>
            </w:r>
          </w:p>
        </w:tc>
        <w:tc>
          <w:tcPr>
            <w:tcW w:w="2551" w:type="dxa"/>
          </w:tcPr>
          <w:p w:rsidR="00A05609" w:rsidRDefault="00A05609" w:rsidP="002B414C">
            <w:pPr>
              <w:autoSpaceDE w:val="0"/>
              <w:autoSpaceDN w:val="0"/>
              <w:adjustRightInd w:val="0"/>
              <w:jc w:val="center"/>
              <w:rPr>
                <w:sz w:val="24"/>
              </w:rPr>
            </w:pPr>
            <w:r>
              <w:rPr>
                <w:sz w:val="24"/>
              </w:rPr>
              <w:t>-</w:t>
            </w:r>
          </w:p>
        </w:tc>
        <w:tc>
          <w:tcPr>
            <w:tcW w:w="1560" w:type="dxa"/>
          </w:tcPr>
          <w:p w:rsidR="00A05609" w:rsidRDefault="00A05609" w:rsidP="002B414C">
            <w:pPr>
              <w:autoSpaceDE w:val="0"/>
              <w:autoSpaceDN w:val="0"/>
              <w:adjustRightInd w:val="0"/>
              <w:jc w:val="both"/>
              <w:rPr>
                <w:sz w:val="24"/>
              </w:rPr>
            </w:pPr>
            <w:r>
              <w:rPr>
                <w:sz w:val="24"/>
              </w:rPr>
              <w:t>200/5000</w:t>
            </w:r>
          </w:p>
        </w:tc>
        <w:tc>
          <w:tcPr>
            <w:tcW w:w="1560" w:type="dxa"/>
          </w:tcPr>
          <w:p w:rsidR="00A05609" w:rsidRDefault="00A05609" w:rsidP="002B414C">
            <w:pPr>
              <w:autoSpaceDE w:val="0"/>
              <w:autoSpaceDN w:val="0"/>
              <w:adjustRightInd w:val="0"/>
              <w:jc w:val="center"/>
              <w:rPr>
                <w:sz w:val="24"/>
              </w:rPr>
            </w:pPr>
            <w:r>
              <w:rPr>
                <w:sz w:val="24"/>
              </w:rPr>
              <w:t>3</w:t>
            </w:r>
          </w:p>
        </w:tc>
        <w:tc>
          <w:tcPr>
            <w:tcW w:w="1701" w:type="dxa"/>
          </w:tcPr>
          <w:p w:rsidR="00A05609" w:rsidRDefault="00A05609" w:rsidP="002B414C">
            <w:pPr>
              <w:autoSpaceDE w:val="0"/>
              <w:autoSpaceDN w:val="0"/>
              <w:adjustRightInd w:val="0"/>
              <w:jc w:val="center"/>
              <w:rPr>
                <w:sz w:val="24"/>
              </w:rPr>
            </w:pPr>
            <w:r>
              <w:rPr>
                <w:sz w:val="24"/>
              </w:rPr>
              <w:t>3/20</w:t>
            </w:r>
          </w:p>
        </w:tc>
        <w:tc>
          <w:tcPr>
            <w:tcW w:w="1701" w:type="dxa"/>
          </w:tcPr>
          <w:p w:rsidR="00A05609" w:rsidRDefault="00A05609" w:rsidP="002B414C">
            <w:pPr>
              <w:autoSpaceDE w:val="0"/>
              <w:autoSpaceDN w:val="0"/>
              <w:adjustRightInd w:val="0"/>
              <w:jc w:val="center"/>
              <w:rPr>
                <w:sz w:val="24"/>
              </w:rPr>
            </w:pPr>
            <w:r>
              <w:rPr>
                <w:sz w:val="24"/>
              </w:rPr>
              <w:t>50%</w:t>
            </w:r>
          </w:p>
        </w:tc>
        <w:tc>
          <w:tcPr>
            <w:tcW w:w="3544" w:type="dxa"/>
          </w:tcPr>
          <w:p w:rsidR="00A05609" w:rsidRDefault="00A05609" w:rsidP="002B414C">
            <w:pPr>
              <w:autoSpaceDE w:val="0"/>
              <w:autoSpaceDN w:val="0"/>
              <w:adjustRightInd w:val="0"/>
              <w:jc w:val="center"/>
              <w:rPr>
                <w:sz w:val="24"/>
              </w:rPr>
            </w:pPr>
            <w:r>
              <w:rPr>
                <w:sz w:val="24"/>
              </w:rPr>
              <w:t>-</w:t>
            </w:r>
          </w:p>
        </w:tc>
      </w:tr>
      <w:tr w:rsidR="00A05609" w:rsidRPr="00DE46E0" w:rsidTr="002B414C">
        <w:tc>
          <w:tcPr>
            <w:tcW w:w="2659" w:type="dxa"/>
          </w:tcPr>
          <w:p w:rsidR="00A05609" w:rsidRDefault="00A05609" w:rsidP="002B414C">
            <w:pPr>
              <w:autoSpaceDE w:val="0"/>
              <w:autoSpaceDN w:val="0"/>
              <w:adjustRightInd w:val="0"/>
              <w:jc w:val="both"/>
              <w:rPr>
                <w:rFonts w:eastAsiaTheme="minorHAnsi"/>
                <w:sz w:val="24"/>
                <w:lang w:eastAsia="en-US"/>
              </w:rPr>
            </w:pPr>
            <w:r>
              <w:rPr>
                <w:rFonts w:eastAsiaTheme="minorHAnsi"/>
                <w:sz w:val="24"/>
                <w:lang w:eastAsia="en-US"/>
              </w:rPr>
              <w:t>Заправка транспортных средств (4.9.1.1)</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Default="00A05609" w:rsidP="002B414C">
            <w:pPr>
              <w:spacing w:line="240" w:lineRule="exact"/>
              <w:jc w:val="center"/>
              <w:rPr>
                <w:rFonts w:eastAsia="Calibri"/>
                <w:sz w:val="24"/>
              </w:rPr>
            </w:pPr>
          </w:p>
        </w:tc>
      </w:tr>
      <w:tr w:rsidR="00A05609" w:rsidRPr="00DE46E0" w:rsidTr="002B414C">
        <w:tc>
          <w:tcPr>
            <w:tcW w:w="2659" w:type="dxa"/>
          </w:tcPr>
          <w:p w:rsidR="00A05609" w:rsidRDefault="00A05609" w:rsidP="002B414C">
            <w:pPr>
              <w:autoSpaceDE w:val="0"/>
              <w:autoSpaceDN w:val="0"/>
              <w:adjustRightInd w:val="0"/>
              <w:jc w:val="both"/>
              <w:rPr>
                <w:rFonts w:eastAsiaTheme="minorHAnsi"/>
                <w:sz w:val="24"/>
                <w:lang w:eastAsia="en-US"/>
              </w:rPr>
            </w:pPr>
            <w:r>
              <w:rPr>
                <w:rFonts w:eastAsiaTheme="minorHAnsi"/>
                <w:sz w:val="24"/>
                <w:lang w:eastAsia="en-US"/>
              </w:rPr>
              <w:t>Автомобильные мойки (4.9.1.4)</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Pr="001F5B4F" w:rsidRDefault="00A05609" w:rsidP="002B414C">
            <w:pPr>
              <w:spacing w:line="240" w:lineRule="exact"/>
              <w:jc w:val="center"/>
              <w:rPr>
                <w:rFonts w:eastAsia="Calibri"/>
                <w:sz w:val="24"/>
              </w:rPr>
            </w:pPr>
            <w:r>
              <w:rPr>
                <w:rFonts w:eastAsia="Calibri"/>
                <w:sz w:val="24"/>
              </w:rPr>
              <w:t>-</w:t>
            </w:r>
          </w:p>
        </w:tc>
      </w:tr>
      <w:tr w:rsidR="00A05609" w:rsidRPr="00DE46E0" w:rsidTr="002B414C">
        <w:tc>
          <w:tcPr>
            <w:tcW w:w="2659" w:type="dxa"/>
          </w:tcPr>
          <w:p w:rsidR="00A05609" w:rsidRDefault="00A05609" w:rsidP="002B414C">
            <w:pPr>
              <w:autoSpaceDE w:val="0"/>
              <w:autoSpaceDN w:val="0"/>
              <w:adjustRightInd w:val="0"/>
              <w:jc w:val="both"/>
              <w:rPr>
                <w:rFonts w:eastAsiaTheme="minorHAnsi"/>
                <w:sz w:val="24"/>
                <w:lang w:eastAsia="en-US"/>
              </w:rPr>
            </w:pPr>
            <w:r>
              <w:rPr>
                <w:rFonts w:eastAsiaTheme="minorHAnsi"/>
                <w:sz w:val="24"/>
                <w:lang w:eastAsia="en-US"/>
              </w:rPr>
              <w:t>Ремонт автомобилей (4.9.1.4)</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Pr="001F5B4F" w:rsidRDefault="00A05609" w:rsidP="002B414C">
            <w:pPr>
              <w:spacing w:line="240" w:lineRule="exact"/>
              <w:jc w:val="center"/>
              <w:rPr>
                <w:rFonts w:eastAsia="Calibri"/>
                <w:sz w:val="24"/>
              </w:rPr>
            </w:pPr>
            <w:r>
              <w:rPr>
                <w:rFonts w:eastAsia="Calibri"/>
                <w:sz w:val="24"/>
              </w:rPr>
              <w:t>-</w:t>
            </w:r>
          </w:p>
        </w:tc>
      </w:tr>
      <w:tr w:rsidR="00A05609" w:rsidRPr="00DE46E0" w:rsidTr="002B414C">
        <w:tc>
          <w:tcPr>
            <w:tcW w:w="2659" w:type="dxa"/>
          </w:tcPr>
          <w:p w:rsidR="00A05609" w:rsidRDefault="00A05609" w:rsidP="002B414C">
            <w:pPr>
              <w:autoSpaceDE w:val="0"/>
              <w:autoSpaceDN w:val="0"/>
              <w:adjustRightInd w:val="0"/>
              <w:jc w:val="both"/>
              <w:rPr>
                <w:rFonts w:eastAsiaTheme="minorHAnsi"/>
                <w:sz w:val="24"/>
                <w:lang w:eastAsia="en-US"/>
              </w:rPr>
            </w:pPr>
            <w:r>
              <w:rPr>
                <w:rFonts w:eastAsiaTheme="minorHAnsi"/>
                <w:sz w:val="24"/>
                <w:lang w:eastAsia="en-US"/>
              </w:rPr>
              <w:t>Связь (6.4)</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Pr="001F5B4F" w:rsidRDefault="00A05609" w:rsidP="002B414C">
            <w:pPr>
              <w:spacing w:line="240" w:lineRule="exact"/>
              <w:jc w:val="center"/>
              <w:rPr>
                <w:rFonts w:eastAsia="Calibri"/>
                <w:sz w:val="24"/>
              </w:rPr>
            </w:pPr>
            <w:r>
              <w:rPr>
                <w:rFonts w:eastAsia="Calibri"/>
                <w:sz w:val="24"/>
              </w:rPr>
              <w:t>-</w:t>
            </w:r>
          </w:p>
        </w:tc>
      </w:tr>
      <w:tr w:rsidR="00A05609" w:rsidRPr="00DE46E0" w:rsidTr="002B414C">
        <w:tc>
          <w:tcPr>
            <w:tcW w:w="2659" w:type="dxa"/>
          </w:tcPr>
          <w:p w:rsidR="00A05609" w:rsidRDefault="00A05609" w:rsidP="002B414C">
            <w:pPr>
              <w:tabs>
                <w:tab w:val="right" w:pos="2443"/>
              </w:tabs>
              <w:autoSpaceDE w:val="0"/>
              <w:autoSpaceDN w:val="0"/>
              <w:adjustRightInd w:val="0"/>
              <w:jc w:val="both"/>
              <w:rPr>
                <w:sz w:val="24"/>
              </w:rPr>
            </w:pPr>
            <w:r>
              <w:rPr>
                <w:sz w:val="24"/>
              </w:rPr>
              <w:t>Историко-культурная деятельность (9.3)</w:t>
            </w:r>
          </w:p>
        </w:tc>
        <w:tc>
          <w:tcPr>
            <w:tcW w:w="2551" w:type="dxa"/>
          </w:tcPr>
          <w:p w:rsidR="00A05609" w:rsidRDefault="00A05609" w:rsidP="002B414C">
            <w:pPr>
              <w:autoSpaceDE w:val="0"/>
              <w:autoSpaceDN w:val="0"/>
              <w:adjustRightInd w:val="0"/>
              <w:jc w:val="center"/>
              <w:rPr>
                <w:sz w:val="24"/>
              </w:rPr>
            </w:pPr>
            <w:r>
              <w:rPr>
                <w:sz w:val="24"/>
              </w:rPr>
              <w:t>-</w:t>
            </w:r>
          </w:p>
        </w:tc>
        <w:tc>
          <w:tcPr>
            <w:tcW w:w="6522" w:type="dxa"/>
            <w:gridSpan w:val="4"/>
          </w:tcPr>
          <w:p w:rsidR="00A05609" w:rsidRDefault="00A05609" w:rsidP="002B414C">
            <w:pPr>
              <w:autoSpaceDE w:val="0"/>
              <w:autoSpaceDN w:val="0"/>
              <w:adjustRightInd w:val="0"/>
              <w:jc w:val="center"/>
              <w:rPr>
                <w:sz w:val="24"/>
              </w:rPr>
            </w:pPr>
            <w:r>
              <w:rPr>
                <w:sz w:val="24"/>
              </w:rPr>
              <w:t>не подлежат установлению</w:t>
            </w:r>
          </w:p>
          <w:p w:rsidR="00A05609" w:rsidRDefault="00A05609" w:rsidP="002B414C">
            <w:pPr>
              <w:autoSpaceDE w:val="0"/>
              <w:autoSpaceDN w:val="0"/>
              <w:adjustRightInd w:val="0"/>
              <w:jc w:val="center"/>
              <w:rPr>
                <w:sz w:val="24"/>
              </w:rPr>
            </w:pPr>
          </w:p>
        </w:tc>
        <w:tc>
          <w:tcPr>
            <w:tcW w:w="3544" w:type="dxa"/>
          </w:tcPr>
          <w:p w:rsidR="00A05609" w:rsidRPr="001F5B4F" w:rsidRDefault="00A05609" w:rsidP="002B414C">
            <w:pPr>
              <w:spacing w:line="240" w:lineRule="exact"/>
              <w:jc w:val="center"/>
              <w:rPr>
                <w:rFonts w:eastAsia="Calibri"/>
                <w:sz w:val="24"/>
              </w:rPr>
            </w:pPr>
            <w:r>
              <w:rPr>
                <w:rFonts w:eastAsia="Calibri"/>
                <w:sz w:val="24"/>
              </w:rPr>
              <w:t>-</w:t>
            </w:r>
          </w:p>
        </w:tc>
      </w:tr>
    </w:tbl>
    <w:p w:rsidR="00745797" w:rsidRDefault="00745797"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14494D" w:rsidRDefault="0014494D" w:rsidP="00745797"/>
    <w:p w:rsidR="00F677E8" w:rsidRPr="00DB2048" w:rsidRDefault="00F677E8" w:rsidP="00DB2048">
      <w:pPr>
        <w:autoSpaceDE w:val="0"/>
        <w:autoSpaceDN w:val="0"/>
        <w:adjustRightInd w:val="0"/>
        <w:ind w:firstLine="709"/>
        <w:jc w:val="both"/>
        <w:rPr>
          <w:b/>
          <w:bCs/>
          <w:szCs w:val="26"/>
        </w:rPr>
      </w:pPr>
      <w:r w:rsidRPr="001416DC">
        <w:rPr>
          <w:b/>
          <w:bCs/>
          <w:szCs w:val="26"/>
        </w:rPr>
        <w:lastRenderedPageBreak/>
        <w:t xml:space="preserve">Статья </w:t>
      </w:r>
      <w:r w:rsidR="00800865">
        <w:rPr>
          <w:b/>
          <w:bCs/>
          <w:szCs w:val="26"/>
        </w:rPr>
        <w:t>40</w:t>
      </w:r>
      <w:r w:rsidRPr="001416DC">
        <w:rPr>
          <w:b/>
          <w:bCs/>
          <w:szCs w:val="26"/>
        </w:rPr>
        <w:t xml:space="preserve">. </w:t>
      </w:r>
      <w:r w:rsidRPr="0058639F">
        <w:rPr>
          <w:b/>
          <w:bCs/>
          <w:szCs w:val="26"/>
        </w:rPr>
        <w:t>Зона рекреационного назначения</w:t>
      </w:r>
      <w:r w:rsidRPr="00E53336">
        <w:rPr>
          <w:b/>
          <w:bCs/>
          <w:szCs w:val="26"/>
        </w:rPr>
        <w:t xml:space="preserve"> (</w:t>
      </w:r>
      <w:r>
        <w:rPr>
          <w:b/>
          <w:bCs/>
          <w:szCs w:val="26"/>
        </w:rPr>
        <w:t>Р</w:t>
      </w:r>
      <w:r w:rsidRPr="00E53336">
        <w:rPr>
          <w:b/>
          <w:bCs/>
          <w:szCs w:val="26"/>
        </w:rPr>
        <w:t>1)</w:t>
      </w:r>
    </w:p>
    <w:p w:rsidR="00F677E8" w:rsidRDefault="00F677E8" w:rsidP="00F677E8">
      <w:pPr>
        <w:jc w:val="right"/>
        <w:rPr>
          <w:bCs/>
          <w:szCs w:val="28"/>
        </w:rPr>
      </w:pPr>
      <w:r w:rsidRPr="001416DC">
        <w:rPr>
          <w:bCs/>
          <w:szCs w:val="28"/>
        </w:rPr>
        <w:t xml:space="preserve">Таблица </w:t>
      </w:r>
      <w:r w:rsidR="00745797">
        <w:rPr>
          <w:bCs/>
          <w:szCs w:val="28"/>
        </w:rPr>
        <w:t>7</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F677E8" w:rsidRPr="00DE46E0" w:rsidTr="00F677E8">
        <w:tc>
          <w:tcPr>
            <w:tcW w:w="2660" w:type="dxa"/>
          </w:tcPr>
          <w:p w:rsidR="00F677E8" w:rsidRPr="004B2E1D" w:rsidRDefault="00F677E8" w:rsidP="00F677E8">
            <w:pPr>
              <w:rPr>
                <w:b/>
                <w:sz w:val="20"/>
                <w:szCs w:val="20"/>
              </w:rPr>
            </w:pPr>
            <w:r w:rsidRPr="004B2E1D">
              <w:rPr>
                <w:b/>
                <w:sz w:val="20"/>
                <w:szCs w:val="20"/>
              </w:rPr>
              <w:t>Вид разрешенного использования земельного участка (код)</w:t>
            </w:r>
          </w:p>
        </w:tc>
        <w:tc>
          <w:tcPr>
            <w:tcW w:w="2551" w:type="dxa"/>
          </w:tcPr>
          <w:p w:rsidR="00F677E8" w:rsidRPr="004B2E1D" w:rsidRDefault="00F677E8" w:rsidP="00F677E8">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F677E8" w:rsidRPr="004B2E1D" w:rsidRDefault="00F677E8" w:rsidP="00F677E8">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F677E8" w:rsidRPr="004B2E1D" w:rsidRDefault="00F677E8" w:rsidP="00F677E8">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F677E8" w:rsidRPr="004B2E1D" w:rsidRDefault="00F677E8" w:rsidP="00F677E8">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F677E8" w:rsidRPr="004B2E1D" w:rsidRDefault="00F677E8" w:rsidP="00F677E8">
            <w:pPr>
              <w:autoSpaceDE w:val="0"/>
              <w:autoSpaceDN w:val="0"/>
              <w:adjustRightInd w:val="0"/>
              <w:jc w:val="both"/>
              <w:rPr>
                <w:b/>
                <w:sz w:val="20"/>
                <w:szCs w:val="20"/>
              </w:rPr>
            </w:pPr>
            <w:r w:rsidRPr="004B2E1D">
              <w:rPr>
                <w:b/>
                <w:sz w:val="20"/>
                <w:szCs w:val="20"/>
              </w:rPr>
              <w:t>(этажей/метров)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F677E8" w:rsidRPr="004B2E1D" w:rsidRDefault="00F677E8" w:rsidP="00F677E8">
            <w:pPr>
              <w:jc w:val="center"/>
              <w:rPr>
                <w:b/>
                <w:sz w:val="20"/>
                <w:szCs w:val="20"/>
              </w:rPr>
            </w:pPr>
          </w:p>
        </w:tc>
        <w:tc>
          <w:tcPr>
            <w:tcW w:w="3544" w:type="dxa"/>
          </w:tcPr>
          <w:p w:rsidR="00F677E8" w:rsidRPr="004B2E1D" w:rsidRDefault="00F677E8" w:rsidP="00F677E8">
            <w:pPr>
              <w:autoSpaceDE w:val="0"/>
              <w:autoSpaceDN w:val="0"/>
              <w:adjustRightInd w:val="0"/>
              <w:jc w:val="center"/>
              <w:rPr>
                <w:b/>
                <w:sz w:val="20"/>
                <w:szCs w:val="20"/>
              </w:rPr>
            </w:pPr>
            <w:r w:rsidRPr="004B2E1D">
              <w:rPr>
                <w:b/>
                <w:sz w:val="20"/>
                <w:szCs w:val="20"/>
              </w:rPr>
              <w:t>Иные параметры застройки</w:t>
            </w:r>
          </w:p>
        </w:tc>
      </w:tr>
    </w:tbl>
    <w:p w:rsidR="00F677E8" w:rsidRPr="00B30948" w:rsidRDefault="00F677E8" w:rsidP="00F677E8">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9"/>
        <w:gridCol w:w="2551"/>
        <w:gridCol w:w="1560"/>
        <w:gridCol w:w="1560"/>
        <w:gridCol w:w="1701"/>
        <w:gridCol w:w="1701"/>
        <w:gridCol w:w="3544"/>
      </w:tblGrid>
      <w:tr w:rsidR="00F677E8" w:rsidRPr="00DE46E0" w:rsidTr="00F677E8">
        <w:trPr>
          <w:tblHeader/>
        </w:trPr>
        <w:tc>
          <w:tcPr>
            <w:tcW w:w="2659" w:type="dxa"/>
          </w:tcPr>
          <w:p w:rsidR="00F677E8" w:rsidRPr="00DE46E0" w:rsidRDefault="00F677E8" w:rsidP="00F677E8">
            <w:pPr>
              <w:jc w:val="center"/>
              <w:rPr>
                <w:sz w:val="24"/>
              </w:rPr>
            </w:pPr>
            <w:r>
              <w:rPr>
                <w:sz w:val="24"/>
              </w:rPr>
              <w:t>1</w:t>
            </w:r>
          </w:p>
        </w:tc>
        <w:tc>
          <w:tcPr>
            <w:tcW w:w="2551" w:type="dxa"/>
          </w:tcPr>
          <w:p w:rsidR="00F677E8" w:rsidRDefault="00F677E8" w:rsidP="00F677E8">
            <w:pPr>
              <w:jc w:val="center"/>
              <w:rPr>
                <w:sz w:val="24"/>
              </w:rPr>
            </w:pPr>
            <w:r>
              <w:rPr>
                <w:sz w:val="24"/>
              </w:rPr>
              <w:t>2</w:t>
            </w:r>
          </w:p>
        </w:tc>
        <w:tc>
          <w:tcPr>
            <w:tcW w:w="1560" w:type="dxa"/>
          </w:tcPr>
          <w:p w:rsidR="00F677E8" w:rsidRDefault="00F677E8" w:rsidP="00F677E8">
            <w:pPr>
              <w:autoSpaceDE w:val="0"/>
              <w:autoSpaceDN w:val="0"/>
              <w:adjustRightInd w:val="0"/>
              <w:jc w:val="center"/>
              <w:rPr>
                <w:sz w:val="24"/>
              </w:rPr>
            </w:pPr>
            <w:r>
              <w:rPr>
                <w:sz w:val="24"/>
              </w:rPr>
              <w:t>3</w:t>
            </w:r>
          </w:p>
        </w:tc>
        <w:tc>
          <w:tcPr>
            <w:tcW w:w="1560" w:type="dxa"/>
          </w:tcPr>
          <w:p w:rsidR="00F677E8" w:rsidRDefault="00F677E8" w:rsidP="00F677E8">
            <w:pPr>
              <w:autoSpaceDE w:val="0"/>
              <w:autoSpaceDN w:val="0"/>
              <w:adjustRightInd w:val="0"/>
              <w:jc w:val="center"/>
              <w:rPr>
                <w:sz w:val="24"/>
              </w:rPr>
            </w:pPr>
            <w:r>
              <w:rPr>
                <w:sz w:val="24"/>
              </w:rPr>
              <w:t>4</w:t>
            </w:r>
          </w:p>
        </w:tc>
        <w:tc>
          <w:tcPr>
            <w:tcW w:w="1701" w:type="dxa"/>
          </w:tcPr>
          <w:p w:rsidR="00F677E8" w:rsidRDefault="00F677E8" w:rsidP="00F677E8">
            <w:pPr>
              <w:autoSpaceDE w:val="0"/>
              <w:autoSpaceDN w:val="0"/>
              <w:adjustRightInd w:val="0"/>
              <w:jc w:val="center"/>
              <w:rPr>
                <w:sz w:val="24"/>
              </w:rPr>
            </w:pPr>
            <w:r>
              <w:rPr>
                <w:sz w:val="24"/>
              </w:rPr>
              <w:t>5</w:t>
            </w:r>
          </w:p>
        </w:tc>
        <w:tc>
          <w:tcPr>
            <w:tcW w:w="1701" w:type="dxa"/>
          </w:tcPr>
          <w:p w:rsidR="00F677E8" w:rsidRDefault="00F677E8" w:rsidP="00F677E8">
            <w:pPr>
              <w:autoSpaceDE w:val="0"/>
              <w:autoSpaceDN w:val="0"/>
              <w:adjustRightInd w:val="0"/>
              <w:jc w:val="center"/>
              <w:rPr>
                <w:sz w:val="24"/>
              </w:rPr>
            </w:pPr>
            <w:r>
              <w:rPr>
                <w:sz w:val="24"/>
              </w:rPr>
              <w:t>6</w:t>
            </w:r>
          </w:p>
        </w:tc>
        <w:tc>
          <w:tcPr>
            <w:tcW w:w="3544" w:type="dxa"/>
          </w:tcPr>
          <w:p w:rsidR="00F677E8" w:rsidRDefault="00F677E8" w:rsidP="00F677E8">
            <w:pPr>
              <w:autoSpaceDE w:val="0"/>
              <w:autoSpaceDN w:val="0"/>
              <w:adjustRightInd w:val="0"/>
              <w:jc w:val="center"/>
              <w:rPr>
                <w:sz w:val="24"/>
              </w:rPr>
            </w:pPr>
            <w:r>
              <w:rPr>
                <w:sz w:val="24"/>
              </w:rPr>
              <w:t>7</w:t>
            </w:r>
          </w:p>
        </w:tc>
      </w:tr>
      <w:tr w:rsidR="00F677E8" w:rsidRPr="00DE46E0" w:rsidTr="00F677E8">
        <w:tc>
          <w:tcPr>
            <w:tcW w:w="15276" w:type="dxa"/>
            <w:gridSpan w:val="7"/>
          </w:tcPr>
          <w:p w:rsidR="00F677E8" w:rsidRDefault="00F677E8" w:rsidP="00F677E8">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F677E8" w:rsidRPr="00DE46E0" w:rsidTr="00F677E8">
        <w:tc>
          <w:tcPr>
            <w:tcW w:w="2659" w:type="dxa"/>
          </w:tcPr>
          <w:p w:rsidR="00F677E8" w:rsidRPr="00DE46E0" w:rsidRDefault="00F677E8" w:rsidP="00F677E8">
            <w:pPr>
              <w:autoSpaceDE w:val="0"/>
              <w:autoSpaceDN w:val="0"/>
              <w:adjustRightInd w:val="0"/>
              <w:jc w:val="both"/>
              <w:rPr>
                <w:sz w:val="24"/>
              </w:rPr>
            </w:pPr>
            <w:r>
              <w:rPr>
                <w:rFonts w:eastAsiaTheme="minorHAnsi"/>
                <w:sz w:val="24"/>
                <w:lang w:eastAsia="en-US"/>
              </w:rPr>
              <w:t>Парки культуры и отдыха (3.6.2)</w:t>
            </w:r>
          </w:p>
        </w:tc>
        <w:tc>
          <w:tcPr>
            <w:tcW w:w="2551" w:type="dxa"/>
          </w:tcPr>
          <w:p w:rsidR="00F677E8" w:rsidRPr="00DE46E0" w:rsidRDefault="00F677E8" w:rsidP="00F677E8">
            <w:pPr>
              <w:autoSpaceDE w:val="0"/>
              <w:autoSpaceDN w:val="0"/>
              <w:adjustRightInd w:val="0"/>
              <w:jc w:val="center"/>
              <w:rPr>
                <w:sz w:val="24"/>
              </w:rPr>
            </w:pPr>
            <w:r>
              <w:rPr>
                <w:sz w:val="24"/>
              </w:rPr>
              <w:t>Площадки для занятий спортом (5.1.3); Оборудованные площадки для занятий спортом (5.1.4)</w:t>
            </w:r>
          </w:p>
        </w:tc>
        <w:tc>
          <w:tcPr>
            <w:tcW w:w="6522"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p w:rsidR="00F677E8" w:rsidRDefault="00F677E8" w:rsidP="00F677E8">
            <w:pPr>
              <w:autoSpaceDE w:val="0"/>
              <w:autoSpaceDN w:val="0"/>
              <w:adjustRightInd w:val="0"/>
              <w:jc w:val="center"/>
              <w:rPr>
                <w:sz w:val="24"/>
              </w:rPr>
            </w:pPr>
          </w:p>
        </w:tc>
        <w:tc>
          <w:tcPr>
            <w:tcW w:w="3544" w:type="dxa"/>
          </w:tcPr>
          <w:p w:rsidR="00F677E8" w:rsidRDefault="00F677E8" w:rsidP="00F677E8">
            <w:pPr>
              <w:autoSpaceDE w:val="0"/>
              <w:autoSpaceDN w:val="0"/>
              <w:adjustRightInd w:val="0"/>
              <w:jc w:val="center"/>
              <w:rPr>
                <w:sz w:val="24"/>
              </w:rPr>
            </w:pPr>
            <w:r>
              <w:rPr>
                <w:sz w:val="24"/>
              </w:rPr>
              <w:t>-</w:t>
            </w:r>
          </w:p>
        </w:tc>
      </w:tr>
      <w:tr w:rsidR="00745797" w:rsidRPr="00DE46E0" w:rsidTr="00F677E8">
        <w:tc>
          <w:tcPr>
            <w:tcW w:w="2659" w:type="dxa"/>
          </w:tcPr>
          <w:p w:rsidR="00745797" w:rsidRDefault="00745797" w:rsidP="00F677E8">
            <w:pPr>
              <w:autoSpaceDE w:val="0"/>
              <w:autoSpaceDN w:val="0"/>
              <w:adjustRightInd w:val="0"/>
              <w:jc w:val="both"/>
              <w:rPr>
                <w:rFonts w:eastAsiaTheme="minorHAnsi"/>
                <w:sz w:val="24"/>
                <w:lang w:eastAsia="en-US"/>
              </w:rPr>
            </w:pPr>
            <w:r>
              <w:rPr>
                <w:rFonts w:eastAsiaTheme="minorHAnsi"/>
                <w:sz w:val="24"/>
                <w:lang w:eastAsia="en-US"/>
              </w:rPr>
              <w:t>Отдых (рекреация) 5.0</w:t>
            </w:r>
          </w:p>
        </w:tc>
        <w:tc>
          <w:tcPr>
            <w:tcW w:w="2551" w:type="dxa"/>
          </w:tcPr>
          <w:p w:rsidR="00745797"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2B414C">
            <w:pPr>
              <w:autoSpaceDE w:val="0"/>
              <w:autoSpaceDN w:val="0"/>
              <w:adjustRightInd w:val="0"/>
              <w:jc w:val="center"/>
              <w:rPr>
                <w:sz w:val="24"/>
              </w:rPr>
            </w:pPr>
            <w:r>
              <w:rPr>
                <w:sz w:val="24"/>
              </w:rPr>
              <w:t>не подлежат установлению</w:t>
            </w:r>
          </w:p>
          <w:p w:rsidR="00745797" w:rsidRDefault="00745797" w:rsidP="002B414C">
            <w:pPr>
              <w:autoSpaceDE w:val="0"/>
              <w:autoSpaceDN w:val="0"/>
              <w:adjustRightInd w:val="0"/>
              <w:jc w:val="center"/>
              <w:rPr>
                <w:sz w:val="24"/>
              </w:rPr>
            </w:pPr>
          </w:p>
        </w:tc>
        <w:tc>
          <w:tcPr>
            <w:tcW w:w="3544" w:type="dxa"/>
          </w:tcPr>
          <w:p w:rsidR="00745797" w:rsidRDefault="00745797" w:rsidP="002B414C">
            <w:pPr>
              <w:autoSpaceDE w:val="0"/>
              <w:autoSpaceDN w:val="0"/>
              <w:adjustRightInd w:val="0"/>
              <w:jc w:val="center"/>
              <w:rPr>
                <w:sz w:val="24"/>
              </w:rPr>
            </w:pPr>
            <w:r>
              <w:rPr>
                <w:sz w:val="24"/>
              </w:rPr>
              <w:t>-</w:t>
            </w:r>
          </w:p>
        </w:tc>
      </w:tr>
      <w:tr w:rsidR="00745797" w:rsidRPr="00DE46E0" w:rsidTr="00F677E8">
        <w:tc>
          <w:tcPr>
            <w:tcW w:w="2659" w:type="dxa"/>
          </w:tcPr>
          <w:p w:rsidR="00745797" w:rsidRPr="00DE46E0" w:rsidRDefault="00745797" w:rsidP="00F677E8">
            <w:pPr>
              <w:autoSpaceDE w:val="0"/>
              <w:autoSpaceDN w:val="0"/>
              <w:adjustRightInd w:val="0"/>
              <w:jc w:val="both"/>
              <w:rPr>
                <w:sz w:val="24"/>
              </w:rPr>
            </w:pPr>
            <w:r>
              <w:rPr>
                <w:sz w:val="24"/>
              </w:rPr>
              <w:t>Площадки для занятий спортом (5.1.3)</w:t>
            </w:r>
          </w:p>
        </w:tc>
        <w:tc>
          <w:tcPr>
            <w:tcW w:w="2551" w:type="dxa"/>
          </w:tcPr>
          <w:p w:rsidR="00745797" w:rsidRPr="00DE46E0"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745797" w:rsidRPr="00DE46E0" w:rsidTr="00F677E8">
        <w:tc>
          <w:tcPr>
            <w:tcW w:w="2659" w:type="dxa"/>
          </w:tcPr>
          <w:p w:rsidR="00745797" w:rsidRPr="00DE46E0" w:rsidRDefault="00745797" w:rsidP="00F677E8">
            <w:pPr>
              <w:autoSpaceDE w:val="0"/>
              <w:autoSpaceDN w:val="0"/>
              <w:adjustRightInd w:val="0"/>
              <w:jc w:val="both"/>
              <w:rPr>
                <w:sz w:val="24"/>
              </w:rPr>
            </w:pPr>
            <w:r>
              <w:rPr>
                <w:sz w:val="24"/>
              </w:rPr>
              <w:t xml:space="preserve">Оборудованные </w:t>
            </w:r>
            <w:r>
              <w:rPr>
                <w:sz w:val="24"/>
              </w:rPr>
              <w:lastRenderedPageBreak/>
              <w:t>площадки для занятий спортом (5.1.4)</w:t>
            </w:r>
          </w:p>
        </w:tc>
        <w:tc>
          <w:tcPr>
            <w:tcW w:w="2551" w:type="dxa"/>
          </w:tcPr>
          <w:p w:rsidR="00745797" w:rsidRPr="00DE46E0" w:rsidRDefault="00745797" w:rsidP="00F677E8">
            <w:pPr>
              <w:autoSpaceDE w:val="0"/>
              <w:autoSpaceDN w:val="0"/>
              <w:adjustRightInd w:val="0"/>
              <w:jc w:val="center"/>
              <w:rPr>
                <w:sz w:val="24"/>
              </w:rPr>
            </w:pPr>
            <w:r>
              <w:rPr>
                <w:sz w:val="24"/>
              </w:rPr>
              <w:lastRenderedPageBreak/>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lastRenderedPageBreak/>
              <w:t>-</w:t>
            </w:r>
          </w:p>
        </w:tc>
      </w:tr>
      <w:tr w:rsidR="00745797" w:rsidRPr="00DE46E0" w:rsidTr="00F677E8">
        <w:tc>
          <w:tcPr>
            <w:tcW w:w="2659" w:type="dxa"/>
          </w:tcPr>
          <w:p w:rsidR="00745797" w:rsidRDefault="00745797" w:rsidP="00F677E8">
            <w:pPr>
              <w:autoSpaceDE w:val="0"/>
              <w:autoSpaceDN w:val="0"/>
              <w:adjustRightInd w:val="0"/>
              <w:jc w:val="both"/>
              <w:rPr>
                <w:sz w:val="24"/>
              </w:rPr>
            </w:pPr>
            <w:r>
              <w:rPr>
                <w:sz w:val="24"/>
              </w:rPr>
              <w:lastRenderedPageBreak/>
              <w:t>Водный спорт (5.1.5)</w:t>
            </w:r>
          </w:p>
        </w:tc>
        <w:tc>
          <w:tcPr>
            <w:tcW w:w="2551" w:type="dxa"/>
          </w:tcPr>
          <w:p w:rsidR="00745797" w:rsidRPr="00DE46E0"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745797" w:rsidRPr="00DE46E0" w:rsidTr="00F677E8">
        <w:tc>
          <w:tcPr>
            <w:tcW w:w="2659" w:type="dxa"/>
          </w:tcPr>
          <w:p w:rsidR="00745797" w:rsidRDefault="00745797" w:rsidP="00F677E8">
            <w:pPr>
              <w:autoSpaceDE w:val="0"/>
              <w:autoSpaceDN w:val="0"/>
              <w:adjustRightInd w:val="0"/>
              <w:jc w:val="both"/>
              <w:rPr>
                <w:sz w:val="24"/>
              </w:rPr>
            </w:pPr>
            <w:r>
              <w:rPr>
                <w:rFonts w:eastAsiaTheme="minorHAnsi"/>
                <w:sz w:val="24"/>
                <w:lang w:eastAsia="en-US"/>
              </w:rPr>
              <w:t>Природно-познавательный туризм (5.2)</w:t>
            </w:r>
          </w:p>
        </w:tc>
        <w:tc>
          <w:tcPr>
            <w:tcW w:w="2551" w:type="dxa"/>
          </w:tcPr>
          <w:p w:rsidR="00745797" w:rsidRPr="00DE46E0"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745797" w:rsidRPr="00DE46E0" w:rsidTr="00F677E8">
        <w:tc>
          <w:tcPr>
            <w:tcW w:w="2659" w:type="dxa"/>
          </w:tcPr>
          <w:p w:rsidR="00745797" w:rsidRPr="00DE46E0" w:rsidRDefault="00745797" w:rsidP="00F677E8">
            <w:pPr>
              <w:autoSpaceDE w:val="0"/>
              <w:autoSpaceDN w:val="0"/>
              <w:adjustRightInd w:val="0"/>
              <w:jc w:val="both"/>
              <w:rPr>
                <w:sz w:val="24"/>
              </w:rPr>
            </w:pPr>
            <w:r>
              <w:rPr>
                <w:sz w:val="24"/>
              </w:rPr>
              <w:t>Охота и рыбалка (5.3)</w:t>
            </w:r>
          </w:p>
        </w:tc>
        <w:tc>
          <w:tcPr>
            <w:tcW w:w="2551" w:type="dxa"/>
          </w:tcPr>
          <w:p w:rsidR="00745797"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745797" w:rsidRPr="00DE46E0" w:rsidTr="00F677E8">
        <w:tc>
          <w:tcPr>
            <w:tcW w:w="2659" w:type="dxa"/>
          </w:tcPr>
          <w:p w:rsidR="00745797" w:rsidRDefault="00745797" w:rsidP="00F677E8">
            <w:pPr>
              <w:autoSpaceDE w:val="0"/>
              <w:autoSpaceDN w:val="0"/>
              <w:adjustRightInd w:val="0"/>
              <w:jc w:val="both"/>
              <w:rPr>
                <w:sz w:val="24"/>
              </w:rPr>
            </w:pPr>
            <w:r>
              <w:rPr>
                <w:rFonts w:eastAsiaTheme="minorHAnsi"/>
                <w:sz w:val="24"/>
                <w:lang w:eastAsia="en-US"/>
              </w:rPr>
              <w:t>Причалы для маломерных судов (5.4)</w:t>
            </w:r>
          </w:p>
        </w:tc>
        <w:tc>
          <w:tcPr>
            <w:tcW w:w="2551" w:type="dxa"/>
          </w:tcPr>
          <w:p w:rsidR="00745797"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745797" w:rsidRPr="00DE46E0" w:rsidTr="00F677E8">
        <w:tc>
          <w:tcPr>
            <w:tcW w:w="2659" w:type="dxa"/>
          </w:tcPr>
          <w:p w:rsidR="00745797" w:rsidRDefault="00745797" w:rsidP="00F677E8">
            <w:pPr>
              <w:autoSpaceDE w:val="0"/>
              <w:autoSpaceDN w:val="0"/>
              <w:adjustRightInd w:val="0"/>
              <w:jc w:val="both"/>
              <w:rPr>
                <w:sz w:val="24"/>
              </w:rPr>
            </w:pPr>
            <w:r>
              <w:rPr>
                <w:rFonts w:eastAsiaTheme="minorHAnsi"/>
                <w:sz w:val="24"/>
                <w:lang w:eastAsia="en-US"/>
              </w:rPr>
              <w:t>Санаторная деятельность (9.2.1)</w:t>
            </w:r>
          </w:p>
        </w:tc>
        <w:tc>
          <w:tcPr>
            <w:tcW w:w="2551" w:type="dxa"/>
          </w:tcPr>
          <w:p w:rsidR="00745797" w:rsidRDefault="00745797" w:rsidP="00F677E8">
            <w:pPr>
              <w:autoSpaceDE w:val="0"/>
              <w:autoSpaceDN w:val="0"/>
              <w:adjustRightInd w:val="0"/>
              <w:jc w:val="center"/>
              <w:rPr>
                <w:sz w:val="24"/>
              </w:rPr>
            </w:pPr>
            <w:r>
              <w:rPr>
                <w:sz w:val="24"/>
              </w:rPr>
              <w:t>-</w:t>
            </w:r>
          </w:p>
        </w:tc>
        <w:tc>
          <w:tcPr>
            <w:tcW w:w="6522" w:type="dxa"/>
            <w:gridSpan w:val="4"/>
          </w:tcPr>
          <w:p w:rsidR="00745797" w:rsidRPr="00DE46E0" w:rsidRDefault="00745797" w:rsidP="00F677E8">
            <w:pPr>
              <w:autoSpaceDE w:val="0"/>
              <w:autoSpaceDN w:val="0"/>
              <w:adjustRightInd w:val="0"/>
              <w:jc w:val="center"/>
              <w:rPr>
                <w:sz w:val="24"/>
              </w:rPr>
            </w:pPr>
            <w:r>
              <w:rPr>
                <w:sz w:val="24"/>
              </w:rPr>
              <w:t>не подлежат установлению</w:t>
            </w:r>
          </w:p>
          <w:p w:rsidR="00745797" w:rsidRDefault="00745797" w:rsidP="00F677E8">
            <w:pPr>
              <w:autoSpaceDE w:val="0"/>
              <w:autoSpaceDN w:val="0"/>
              <w:adjustRightInd w:val="0"/>
              <w:jc w:val="center"/>
              <w:rPr>
                <w:sz w:val="24"/>
              </w:rPr>
            </w:pPr>
          </w:p>
        </w:tc>
        <w:tc>
          <w:tcPr>
            <w:tcW w:w="3544" w:type="dxa"/>
          </w:tcPr>
          <w:p w:rsidR="00745797" w:rsidRDefault="00745797"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4E5714">
            <w:pPr>
              <w:autoSpaceDE w:val="0"/>
              <w:autoSpaceDN w:val="0"/>
              <w:adjustRightInd w:val="0"/>
              <w:jc w:val="both"/>
              <w:rPr>
                <w:sz w:val="24"/>
              </w:rPr>
            </w:pPr>
            <w:r>
              <w:rPr>
                <w:sz w:val="24"/>
              </w:rPr>
              <w:t>Резервные леса (10.4)</w:t>
            </w:r>
          </w:p>
        </w:tc>
        <w:tc>
          <w:tcPr>
            <w:tcW w:w="2551" w:type="dxa"/>
          </w:tcPr>
          <w:p w:rsidR="00A27D53" w:rsidRPr="00DE46E0" w:rsidRDefault="00A27D53" w:rsidP="004E5714">
            <w:pPr>
              <w:autoSpaceDE w:val="0"/>
              <w:autoSpaceDN w:val="0"/>
              <w:adjustRightInd w:val="0"/>
              <w:jc w:val="center"/>
              <w:rPr>
                <w:sz w:val="24"/>
              </w:rPr>
            </w:pPr>
            <w:r>
              <w:rPr>
                <w:sz w:val="24"/>
              </w:rPr>
              <w:t>-</w:t>
            </w:r>
          </w:p>
        </w:tc>
        <w:tc>
          <w:tcPr>
            <w:tcW w:w="6522" w:type="dxa"/>
            <w:gridSpan w:val="4"/>
          </w:tcPr>
          <w:p w:rsidR="00A27D53" w:rsidRPr="00DE46E0" w:rsidRDefault="00A27D53" w:rsidP="004E5714">
            <w:pPr>
              <w:autoSpaceDE w:val="0"/>
              <w:autoSpaceDN w:val="0"/>
              <w:adjustRightInd w:val="0"/>
              <w:jc w:val="center"/>
              <w:rPr>
                <w:sz w:val="24"/>
              </w:rPr>
            </w:pPr>
            <w:r>
              <w:rPr>
                <w:sz w:val="24"/>
              </w:rPr>
              <w:t>не подлежат установлению</w:t>
            </w:r>
          </w:p>
          <w:p w:rsidR="00A27D53" w:rsidRDefault="00A27D53" w:rsidP="004E5714">
            <w:pPr>
              <w:autoSpaceDE w:val="0"/>
              <w:autoSpaceDN w:val="0"/>
              <w:adjustRightInd w:val="0"/>
              <w:jc w:val="center"/>
              <w:rPr>
                <w:sz w:val="24"/>
              </w:rPr>
            </w:pPr>
          </w:p>
        </w:tc>
        <w:tc>
          <w:tcPr>
            <w:tcW w:w="3544" w:type="dxa"/>
          </w:tcPr>
          <w:p w:rsidR="00A27D53" w:rsidRDefault="00A27D53" w:rsidP="004E5714">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autoSpaceDE w:val="0"/>
              <w:autoSpaceDN w:val="0"/>
              <w:adjustRightInd w:val="0"/>
              <w:jc w:val="both"/>
              <w:rPr>
                <w:rFonts w:eastAsiaTheme="minorHAnsi"/>
                <w:sz w:val="24"/>
                <w:lang w:eastAsia="en-US"/>
              </w:rPr>
            </w:pPr>
            <w:r>
              <w:rPr>
                <w:rFonts w:eastAsiaTheme="minorHAnsi"/>
                <w:sz w:val="24"/>
                <w:lang w:eastAsia="en-US"/>
              </w:rPr>
              <w:t>Общее пользование водными объектами (11.1)</w:t>
            </w:r>
          </w:p>
        </w:tc>
        <w:tc>
          <w:tcPr>
            <w:tcW w:w="2551" w:type="dxa"/>
          </w:tcPr>
          <w:p w:rsidR="00A27D53"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p w:rsidR="00A27D53" w:rsidRDefault="00A27D53" w:rsidP="00F677E8">
            <w:pPr>
              <w:autoSpaceDE w:val="0"/>
              <w:autoSpaceDN w:val="0"/>
              <w:adjustRightInd w:val="0"/>
              <w:jc w:val="center"/>
              <w:rPr>
                <w:sz w:val="24"/>
              </w:rPr>
            </w:pPr>
          </w:p>
        </w:tc>
        <w:tc>
          <w:tcPr>
            <w:tcW w:w="3544" w:type="dxa"/>
          </w:tcPr>
          <w:p w:rsidR="00A27D53"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autoSpaceDE w:val="0"/>
              <w:autoSpaceDN w:val="0"/>
              <w:adjustRightInd w:val="0"/>
              <w:jc w:val="both"/>
              <w:rPr>
                <w:rFonts w:eastAsiaTheme="minorHAnsi"/>
                <w:sz w:val="24"/>
                <w:lang w:eastAsia="en-US"/>
              </w:rPr>
            </w:pPr>
            <w:r>
              <w:rPr>
                <w:rFonts w:eastAsiaTheme="minorHAnsi"/>
                <w:sz w:val="24"/>
                <w:lang w:eastAsia="en-US"/>
              </w:rPr>
              <w:t xml:space="preserve">Земельные участки (территории) общего пользования </w:t>
            </w:r>
            <w:r>
              <w:rPr>
                <w:sz w:val="24"/>
              </w:rPr>
              <w:t>(12.0)</w:t>
            </w:r>
          </w:p>
        </w:tc>
        <w:tc>
          <w:tcPr>
            <w:tcW w:w="2551" w:type="dxa"/>
          </w:tcPr>
          <w:p w:rsidR="00A27D53"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p w:rsidR="00A27D53" w:rsidRDefault="00A27D53" w:rsidP="00F677E8">
            <w:pPr>
              <w:autoSpaceDE w:val="0"/>
              <w:autoSpaceDN w:val="0"/>
              <w:adjustRightInd w:val="0"/>
              <w:jc w:val="center"/>
              <w:rPr>
                <w:sz w:val="24"/>
              </w:rPr>
            </w:pPr>
          </w:p>
        </w:tc>
        <w:tc>
          <w:tcPr>
            <w:tcW w:w="3544" w:type="dxa"/>
          </w:tcPr>
          <w:p w:rsidR="00A27D53"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Pr="00DE46E0" w:rsidRDefault="00A27D53" w:rsidP="00F677E8">
            <w:pPr>
              <w:autoSpaceDE w:val="0"/>
              <w:autoSpaceDN w:val="0"/>
              <w:adjustRightInd w:val="0"/>
              <w:jc w:val="both"/>
              <w:rPr>
                <w:sz w:val="24"/>
              </w:rPr>
            </w:pPr>
            <w:r w:rsidRPr="00DE46E0">
              <w:rPr>
                <w:sz w:val="24"/>
              </w:rPr>
              <w:t>Улично-дорожная сеть</w:t>
            </w:r>
            <w:r>
              <w:rPr>
                <w:sz w:val="24"/>
              </w:rPr>
              <w:t xml:space="preserve"> (12.0.1)</w:t>
            </w:r>
          </w:p>
          <w:p w:rsidR="00A27D53" w:rsidRPr="00DE46E0" w:rsidRDefault="00A27D53" w:rsidP="00F677E8">
            <w:pPr>
              <w:autoSpaceDE w:val="0"/>
              <w:autoSpaceDN w:val="0"/>
              <w:adjustRightInd w:val="0"/>
              <w:jc w:val="both"/>
              <w:rPr>
                <w:sz w:val="24"/>
              </w:rPr>
            </w:pPr>
          </w:p>
        </w:tc>
        <w:tc>
          <w:tcPr>
            <w:tcW w:w="2551" w:type="dxa"/>
          </w:tcPr>
          <w:p w:rsidR="00A27D53" w:rsidRPr="00DE46E0"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Pr="00DE46E0" w:rsidRDefault="00A27D53" w:rsidP="00F677E8">
            <w:pPr>
              <w:autoSpaceDE w:val="0"/>
              <w:autoSpaceDN w:val="0"/>
              <w:adjustRightInd w:val="0"/>
              <w:jc w:val="both"/>
              <w:rPr>
                <w:sz w:val="24"/>
              </w:rPr>
            </w:pPr>
            <w:r w:rsidRPr="00DE46E0">
              <w:rPr>
                <w:sz w:val="24"/>
              </w:rPr>
              <w:t>Благоустройство территории</w:t>
            </w:r>
            <w:r>
              <w:rPr>
                <w:sz w:val="24"/>
              </w:rPr>
              <w:t xml:space="preserve"> (12.0.2)</w:t>
            </w:r>
          </w:p>
          <w:p w:rsidR="00A27D53" w:rsidRPr="00DE46E0" w:rsidRDefault="00A27D53" w:rsidP="00F677E8">
            <w:pPr>
              <w:autoSpaceDE w:val="0"/>
              <w:autoSpaceDN w:val="0"/>
              <w:adjustRightInd w:val="0"/>
              <w:jc w:val="both"/>
              <w:rPr>
                <w:sz w:val="24"/>
              </w:rPr>
            </w:pPr>
          </w:p>
        </w:tc>
        <w:tc>
          <w:tcPr>
            <w:tcW w:w="2551" w:type="dxa"/>
          </w:tcPr>
          <w:p w:rsidR="00A27D53" w:rsidRPr="00DE46E0"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F677E8">
            <w:pPr>
              <w:autoSpaceDE w:val="0"/>
              <w:autoSpaceDN w:val="0"/>
              <w:adjustRightInd w:val="0"/>
              <w:jc w:val="center"/>
              <w:rPr>
                <w:sz w:val="24"/>
              </w:rPr>
            </w:pPr>
            <w:r>
              <w:rPr>
                <w:sz w:val="24"/>
              </w:rPr>
              <w:t>-</w:t>
            </w:r>
          </w:p>
        </w:tc>
      </w:tr>
      <w:tr w:rsidR="00A27D53" w:rsidRPr="00DE46E0" w:rsidTr="00F677E8">
        <w:tc>
          <w:tcPr>
            <w:tcW w:w="15276" w:type="dxa"/>
            <w:gridSpan w:val="7"/>
          </w:tcPr>
          <w:p w:rsidR="00A27D53" w:rsidRPr="00C868FC" w:rsidRDefault="00A27D53" w:rsidP="00F677E8">
            <w:pPr>
              <w:autoSpaceDE w:val="0"/>
              <w:autoSpaceDN w:val="0"/>
              <w:adjustRightInd w:val="0"/>
              <w:rPr>
                <w:b/>
                <w:sz w:val="24"/>
              </w:rPr>
            </w:pPr>
            <w:r w:rsidRPr="00C868FC">
              <w:rPr>
                <w:b/>
                <w:sz w:val="24"/>
              </w:rPr>
              <w:t>Условно-разрешенные виды использования земельных участков и объектов капитального строительства</w:t>
            </w:r>
          </w:p>
        </w:tc>
      </w:tr>
      <w:tr w:rsidR="00A27D53" w:rsidRPr="00DE46E0" w:rsidTr="00F677E8">
        <w:tc>
          <w:tcPr>
            <w:tcW w:w="2659" w:type="dxa"/>
          </w:tcPr>
          <w:p w:rsidR="00A27D53" w:rsidRDefault="00A27D53" w:rsidP="00FA71C2">
            <w:pPr>
              <w:autoSpaceDE w:val="0"/>
              <w:autoSpaceDN w:val="0"/>
              <w:adjustRightInd w:val="0"/>
              <w:jc w:val="both"/>
              <w:rPr>
                <w:sz w:val="24"/>
              </w:rPr>
            </w:pPr>
            <w:r>
              <w:rPr>
                <w:sz w:val="24"/>
              </w:rPr>
              <w:t>Передвижное жилье (2.4)</w:t>
            </w:r>
          </w:p>
        </w:tc>
        <w:tc>
          <w:tcPr>
            <w:tcW w:w="2551" w:type="dxa"/>
          </w:tcPr>
          <w:p w:rsidR="00A27D53" w:rsidRDefault="00A27D53" w:rsidP="00FA71C2">
            <w:pPr>
              <w:autoSpaceDE w:val="0"/>
              <w:autoSpaceDN w:val="0"/>
              <w:adjustRightInd w:val="0"/>
              <w:jc w:val="both"/>
              <w:rPr>
                <w:sz w:val="24"/>
              </w:rPr>
            </w:pPr>
            <w:r>
              <w:rPr>
                <w:sz w:val="24"/>
              </w:rPr>
              <w:t>Предоставление коммунальных услуг (3.1.1)</w:t>
            </w:r>
          </w:p>
        </w:tc>
        <w:tc>
          <w:tcPr>
            <w:tcW w:w="6522" w:type="dxa"/>
            <w:gridSpan w:val="4"/>
          </w:tcPr>
          <w:p w:rsidR="00A27D53" w:rsidRDefault="00A27D53" w:rsidP="00FA71C2">
            <w:pPr>
              <w:autoSpaceDE w:val="0"/>
              <w:autoSpaceDN w:val="0"/>
              <w:adjustRightInd w:val="0"/>
              <w:jc w:val="center"/>
              <w:rPr>
                <w:sz w:val="24"/>
              </w:rPr>
            </w:pPr>
            <w:r>
              <w:rPr>
                <w:sz w:val="24"/>
              </w:rPr>
              <w:t>не подлежат установлению</w:t>
            </w:r>
          </w:p>
        </w:tc>
        <w:tc>
          <w:tcPr>
            <w:tcW w:w="3544" w:type="dxa"/>
          </w:tcPr>
          <w:p w:rsidR="00A27D53" w:rsidRPr="001F5B4F" w:rsidRDefault="00A27D53" w:rsidP="00FA71C2">
            <w:pPr>
              <w:spacing w:line="240" w:lineRule="exact"/>
              <w:jc w:val="center"/>
              <w:rPr>
                <w:rFonts w:eastAsia="Calibri"/>
                <w:sz w:val="24"/>
              </w:rPr>
            </w:pPr>
            <w:r>
              <w:rPr>
                <w:rFonts w:eastAsia="Calibri"/>
                <w:sz w:val="24"/>
              </w:rPr>
              <w:t>-</w:t>
            </w:r>
          </w:p>
        </w:tc>
      </w:tr>
      <w:tr w:rsidR="00A27D53" w:rsidRPr="00DE46E0" w:rsidTr="00F677E8">
        <w:tc>
          <w:tcPr>
            <w:tcW w:w="2659" w:type="dxa"/>
          </w:tcPr>
          <w:p w:rsidR="00A27D53" w:rsidRPr="00DE46E0" w:rsidRDefault="00A27D53" w:rsidP="00F677E8">
            <w:pPr>
              <w:rPr>
                <w:sz w:val="24"/>
              </w:rPr>
            </w:pPr>
            <w:r>
              <w:rPr>
                <w:sz w:val="24"/>
              </w:rPr>
              <w:lastRenderedPageBreak/>
              <w:t>Предоставление коммунальных услуг (3.1.1)</w:t>
            </w:r>
          </w:p>
        </w:tc>
        <w:tc>
          <w:tcPr>
            <w:tcW w:w="2551" w:type="dxa"/>
          </w:tcPr>
          <w:p w:rsidR="00A27D53" w:rsidRPr="00DE46E0"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rPr>
                <w:sz w:val="24"/>
              </w:rPr>
            </w:pPr>
            <w:r>
              <w:rPr>
                <w:sz w:val="24"/>
              </w:rPr>
              <w:t>Объекты культурно-досуговой деятельности (3.6.1)</w:t>
            </w:r>
          </w:p>
        </w:tc>
        <w:tc>
          <w:tcPr>
            <w:tcW w:w="2551" w:type="dxa"/>
          </w:tcPr>
          <w:p w:rsidR="00A27D53" w:rsidRPr="00DE46E0" w:rsidRDefault="00A27D53" w:rsidP="00F677E8">
            <w:pPr>
              <w:autoSpaceDE w:val="0"/>
              <w:autoSpaceDN w:val="0"/>
              <w:adjustRightInd w:val="0"/>
              <w:jc w:val="center"/>
              <w:rPr>
                <w:sz w:val="24"/>
              </w:rPr>
            </w:pPr>
            <w:r>
              <w:rPr>
                <w:sz w:val="24"/>
              </w:rPr>
              <w:t>Предоставление коммунальных услуг (3.1.1)</w:t>
            </w:r>
          </w:p>
        </w:tc>
        <w:tc>
          <w:tcPr>
            <w:tcW w:w="1560" w:type="dxa"/>
          </w:tcPr>
          <w:p w:rsidR="00A27D53" w:rsidRDefault="00A27D53" w:rsidP="00F677E8">
            <w:pPr>
              <w:autoSpaceDE w:val="0"/>
              <w:autoSpaceDN w:val="0"/>
              <w:adjustRightInd w:val="0"/>
              <w:jc w:val="center"/>
              <w:rPr>
                <w:sz w:val="24"/>
              </w:rPr>
            </w:pPr>
            <w:r>
              <w:rPr>
                <w:sz w:val="24"/>
              </w:rPr>
              <w:t>200/3000</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не подлежат установлению</w:t>
            </w:r>
          </w:p>
        </w:tc>
        <w:tc>
          <w:tcPr>
            <w:tcW w:w="1701" w:type="dxa"/>
          </w:tcPr>
          <w:p w:rsidR="00A27D53" w:rsidRPr="00C4618D" w:rsidRDefault="00A27D53" w:rsidP="00F677E8">
            <w:pPr>
              <w:autoSpaceDE w:val="0"/>
              <w:autoSpaceDN w:val="0"/>
              <w:adjustRightInd w:val="0"/>
              <w:jc w:val="center"/>
              <w:rPr>
                <w:sz w:val="24"/>
              </w:rPr>
            </w:pPr>
            <w:r>
              <w:rPr>
                <w:sz w:val="24"/>
              </w:rPr>
              <w:t>45%</w:t>
            </w:r>
          </w:p>
        </w:tc>
        <w:tc>
          <w:tcPr>
            <w:tcW w:w="3544" w:type="dxa"/>
          </w:tcPr>
          <w:p w:rsidR="00A27D53" w:rsidRPr="001F5B4F" w:rsidRDefault="00A27D53"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A27D53" w:rsidRDefault="00A27D53" w:rsidP="00F677E8">
            <w:pPr>
              <w:autoSpaceDE w:val="0"/>
              <w:autoSpaceDN w:val="0"/>
              <w:adjustRightInd w:val="0"/>
              <w:jc w:val="both"/>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A27D53" w:rsidRPr="00DE46E0" w:rsidTr="00F677E8">
        <w:tc>
          <w:tcPr>
            <w:tcW w:w="2659" w:type="dxa"/>
          </w:tcPr>
          <w:p w:rsidR="00A27D53" w:rsidRDefault="00A27D53" w:rsidP="00F677E8">
            <w:pPr>
              <w:rPr>
                <w:sz w:val="24"/>
              </w:rPr>
            </w:pPr>
            <w:r>
              <w:rPr>
                <w:sz w:val="24"/>
              </w:rPr>
              <w:t>Осуществление религиозных обрядов (3.7.1)</w:t>
            </w:r>
          </w:p>
        </w:tc>
        <w:tc>
          <w:tcPr>
            <w:tcW w:w="2551" w:type="dxa"/>
          </w:tcPr>
          <w:p w:rsidR="00A27D53" w:rsidRPr="00DE46E0" w:rsidRDefault="00A27D53" w:rsidP="00F677E8">
            <w:pPr>
              <w:autoSpaceDE w:val="0"/>
              <w:autoSpaceDN w:val="0"/>
              <w:adjustRightInd w:val="0"/>
              <w:jc w:val="center"/>
              <w:rPr>
                <w:sz w:val="24"/>
              </w:rPr>
            </w:pPr>
            <w:r>
              <w:rPr>
                <w:sz w:val="24"/>
              </w:rPr>
              <w:t>Предоставление коммунальных услуг (3.1.1)</w:t>
            </w:r>
          </w:p>
        </w:tc>
        <w:tc>
          <w:tcPr>
            <w:tcW w:w="1560" w:type="dxa"/>
          </w:tcPr>
          <w:p w:rsidR="00A27D53" w:rsidRDefault="00A27D53" w:rsidP="00F677E8">
            <w:pPr>
              <w:autoSpaceDE w:val="0"/>
              <w:autoSpaceDN w:val="0"/>
              <w:adjustRightInd w:val="0"/>
              <w:jc w:val="center"/>
              <w:rPr>
                <w:sz w:val="24"/>
              </w:rPr>
            </w:pPr>
            <w:r>
              <w:rPr>
                <w:sz w:val="24"/>
              </w:rPr>
              <w:t>не подлежат установлению</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не подлежат установлению</w:t>
            </w:r>
          </w:p>
        </w:tc>
        <w:tc>
          <w:tcPr>
            <w:tcW w:w="1701" w:type="dxa"/>
          </w:tcPr>
          <w:p w:rsidR="00A27D53" w:rsidRPr="00C4618D"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Default="00A27D53" w:rsidP="00F677E8">
            <w:pPr>
              <w:autoSpaceDE w:val="0"/>
              <w:autoSpaceDN w:val="0"/>
              <w:adjustRightInd w:val="0"/>
              <w:rPr>
                <w:sz w:val="24"/>
              </w:rPr>
            </w:pPr>
          </w:p>
        </w:tc>
      </w:tr>
      <w:tr w:rsidR="00A27D53" w:rsidRPr="00DE46E0" w:rsidTr="00F677E8">
        <w:tc>
          <w:tcPr>
            <w:tcW w:w="2659" w:type="dxa"/>
          </w:tcPr>
          <w:p w:rsidR="00A27D53" w:rsidRDefault="00A27D53" w:rsidP="00F677E8">
            <w:pPr>
              <w:rPr>
                <w:sz w:val="24"/>
              </w:rPr>
            </w:pPr>
            <w:r w:rsidRPr="000B6373">
              <w:rPr>
                <w:sz w:val="24"/>
              </w:rPr>
              <w:t>Обеспечение деятельности в области гидрометеорологии и смежных с ней областях</w:t>
            </w:r>
            <w:r>
              <w:rPr>
                <w:sz w:val="24"/>
              </w:rPr>
              <w:t xml:space="preserve"> (3.9.1)</w:t>
            </w:r>
          </w:p>
        </w:tc>
        <w:tc>
          <w:tcPr>
            <w:tcW w:w="2551" w:type="dxa"/>
          </w:tcPr>
          <w:p w:rsidR="00A27D53"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rPr>
                <w:sz w:val="24"/>
              </w:rPr>
            </w:pPr>
            <w:r>
              <w:rPr>
                <w:sz w:val="24"/>
              </w:rPr>
              <w:t>Общественное питание (4.6)</w:t>
            </w:r>
          </w:p>
        </w:tc>
        <w:tc>
          <w:tcPr>
            <w:tcW w:w="2551" w:type="dxa"/>
          </w:tcPr>
          <w:p w:rsidR="00A27D53" w:rsidRPr="00DE46E0" w:rsidRDefault="00A27D53" w:rsidP="00F677E8">
            <w:pPr>
              <w:autoSpaceDE w:val="0"/>
              <w:autoSpaceDN w:val="0"/>
              <w:adjustRightInd w:val="0"/>
              <w:jc w:val="center"/>
              <w:rPr>
                <w:sz w:val="24"/>
              </w:rPr>
            </w:pPr>
            <w:r>
              <w:rPr>
                <w:sz w:val="24"/>
              </w:rPr>
              <w:t>Предоставление коммунальных услуг (3.1.1)</w:t>
            </w:r>
          </w:p>
        </w:tc>
        <w:tc>
          <w:tcPr>
            <w:tcW w:w="1560" w:type="dxa"/>
          </w:tcPr>
          <w:p w:rsidR="00A27D53" w:rsidRDefault="00A27D53" w:rsidP="00F677E8">
            <w:pPr>
              <w:autoSpaceDE w:val="0"/>
              <w:autoSpaceDN w:val="0"/>
              <w:adjustRightInd w:val="0"/>
              <w:jc w:val="center"/>
              <w:rPr>
                <w:sz w:val="24"/>
              </w:rPr>
            </w:pPr>
            <w:r>
              <w:rPr>
                <w:sz w:val="24"/>
              </w:rPr>
              <w:t>200/1000</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не подлежат установлению</w:t>
            </w:r>
          </w:p>
        </w:tc>
        <w:tc>
          <w:tcPr>
            <w:tcW w:w="1701" w:type="dxa"/>
          </w:tcPr>
          <w:p w:rsidR="00A27D53" w:rsidRPr="00C4618D" w:rsidRDefault="00A27D53" w:rsidP="00F677E8">
            <w:pPr>
              <w:autoSpaceDE w:val="0"/>
              <w:autoSpaceDN w:val="0"/>
              <w:adjustRightInd w:val="0"/>
              <w:jc w:val="center"/>
              <w:rPr>
                <w:sz w:val="24"/>
              </w:rPr>
            </w:pPr>
            <w:r>
              <w:rPr>
                <w:sz w:val="24"/>
              </w:rPr>
              <w:t>50%</w:t>
            </w:r>
          </w:p>
        </w:tc>
        <w:tc>
          <w:tcPr>
            <w:tcW w:w="3544" w:type="dxa"/>
          </w:tcPr>
          <w:p w:rsidR="00A27D53" w:rsidRPr="001F5B4F" w:rsidRDefault="00A27D53" w:rsidP="00F677E8">
            <w:pPr>
              <w:spacing w:line="240" w:lineRule="exact"/>
              <w:jc w:val="both"/>
              <w:rPr>
                <w:rFonts w:eastAsia="Calibri"/>
                <w:sz w:val="24"/>
              </w:rPr>
            </w:pPr>
            <w:r w:rsidRPr="001F5B4F">
              <w:rPr>
                <w:rFonts w:eastAsia="Calibri"/>
                <w:sz w:val="24"/>
              </w:rPr>
              <w:t>1 машино-место на 5 работников в максимальную смену, а также 1 машино-место на 10 единовременных посетителей при их максимальном количестве,</w:t>
            </w:r>
          </w:p>
          <w:p w:rsidR="00A27D53" w:rsidRDefault="00A27D53" w:rsidP="00F677E8">
            <w:pPr>
              <w:autoSpaceDE w:val="0"/>
              <w:autoSpaceDN w:val="0"/>
              <w:adjustRightInd w:val="0"/>
              <w:jc w:val="both"/>
              <w:rPr>
                <w:sz w:val="24"/>
              </w:rPr>
            </w:pPr>
            <w:r w:rsidRPr="001F5B4F">
              <w:rPr>
                <w:rFonts w:eastAsia="Calibri"/>
                <w:sz w:val="24"/>
              </w:rPr>
              <w:t>не менее 10 процентов мест (но не менее одного места) для парковки специальных автотранспортных средств инвалидов</w:t>
            </w:r>
          </w:p>
        </w:tc>
      </w:tr>
      <w:tr w:rsidR="00A27D53" w:rsidRPr="00DE46E0" w:rsidTr="00F677E8">
        <w:tc>
          <w:tcPr>
            <w:tcW w:w="2659" w:type="dxa"/>
          </w:tcPr>
          <w:p w:rsidR="00A27D53" w:rsidRDefault="00A27D53" w:rsidP="00F677E8">
            <w:pPr>
              <w:rPr>
                <w:sz w:val="24"/>
              </w:rPr>
            </w:pPr>
            <w:r>
              <w:rPr>
                <w:sz w:val="24"/>
              </w:rPr>
              <w:t xml:space="preserve">Развлекательные </w:t>
            </w:r>
            <w:r>
              <w:rPr>
                <w:sz w:val="24"/>
              </w:rPr>
              <w:lastRenderedPageBreak/>
              <w:t>мероприятия (4.8.1)</w:t>
            </w:r>
          </w:p>
        </w:tc>
        <w:tc>
          <w:tcPr>
            <w:tcW w:w="2551" w:type="dxa"/>
          </w:tcPr>
          <w:p w:rsidR="00A27D53" w:rsidRDefault="00A27D53" w:rsidP="00F677E8">
            <w:pPr>
              <w:autoSpaceDE w:val="0"/>
              <w:autoSpaceDN w:val="0"/>
              <w:adjustRightInd w:val="0"/>
              <w:jc w:val="center"/>
              <w:rPr>
                <w:sz w:val="24"/>
              </w:rPr>
            </w:pPr>
            <w:r>
              <w:rPr>
                <w:sz w:val="24"/>
              </w:rPr>
              <w:lastRenderedPageBreak/>
              <w:t>-</w:t>
            </w:r>
          </w:p>
        </w:tc>
        <w:tc>
          <w:tcPr>
            <w:tcW w:w="1560" w:type="dxa"/>
          </w:tcPr>
          <w:p w:rsidR="00A27D53" w:rsidRDefault="00A27D53" w:rsidP="00F677E8">
            <w:pPr>
              <w:autoSpaceDE w:val="0"/>
              <w:autoSpaceDN w:val="0"/>
              <w:adjustRightInd w:val="0"/>
              <w:jc w:val="center"/>
              <w:rPr>
                <w:sz w:val="24"/>
              </w:rPr>
            </w:pPr>
            <w:r>
              <w:rPr>
                <w:sz w:val="24"/>
              </w:rPr>
              <w:t>200/3000</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 xml:space="preserve">Не подлежат </w:t>
            </w:r>
            <w:r>
              <w:rPr>
                <w:sz w:val="24"/>
              </w:rPr>
              <w:lastRenderedPageBreak/>
              <w:t>установлению</w:t>
            </w:r>
          </w:p>
        </w:tc>
        <w:tc>
          <w:tcPr>
            <w:tcW w:w="1701" w:type="dxa"/>
          </w:tcPr>
          <w:p w:rsidR="00A27D53" w:rsidRDefault="00A27D53" w:rsidP="00F677E8">
            <w:pPr>
              <w:autoSpaceDE w:val="0"/>
              <w:autoSpaceDN w:val="0"/>
              <w:adjustRightInd w:val="0"/>
              <w:jc w:val="center"/>
              <w:rPr>
                <w:sz w:val="24"/>
              </w:rPr>
            </w:pPr>
            <w:r>
              <w:rPr>
                <w:sz w:val="24"/>
              </w:rPr>
              <w:lastRenderedPageBreak/>
              <w:t>45%</w:t>
            </w:r>
          </w:p>
        </w:tc>
        <w:tc>
          <w:tcPr>
            <w:tcW w:w="3544" w:type="dxa"/>
          </w:tcPr>
          <w:p w:rsidR="00A27D53"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autoSpaceDE w:val="0"/>
              <w:autoSpaceDN w:val="0"/>
              <w:adjustRightInd w:val="0"/>
              <w:jc w:val="both"/>
              <w:rPr>
                <w:sz w:val="24"/>
              </w:rPr>
            </w:pPr>
            <w:r>
              <w:rPr>
                <w:sz w:val="24"/>
              </w:rPr>
              <w:lastRenderedPageBreak/>
              <w:t>Магазины (4.4)</w:t>
            </w:r>
          </w:p>
        </w:tc>
        <w:tc>
          <w:tcPr>
            <w:tcW w:w="2551" w:type="dxa"/>
          </w:tcPr>
          <w:p w:rsidR="00A27D53" w:rsidRDefault="00A27D53" w:rsidP="00F677E8">
            <w:pPr>
              <w:autoSpaceDE w:val="0"/>
              <w:autoSpaceDN w:val="0"/>
              <w:adjustRightInd w:val="0"/>
              <w:jc w:val="center"/>
              <w:rPr>
                <w:sz w:val="24"/>
              </w:rPr>
            </w:pPr>
            <w:r>
              <w:rPr>
                <w:sz w:val="24"/>
              </w:rPr>
              <w:t>-</w:t>
            </w:r>
          </w:p>
        </w:tc>
        <w:tc>
          <w:tcPr>
            <w:tcW w:w="1560" w:type="dxa"/>
          </w:tcPr>
          <w:p w:rsidR="00A27D53" w:rsidRDefault="00A27D53" w:rsidP="00F677E8">
            <w:pPr>
              <w:autoSpaceDE w:val="0"/>
              <w:autoSpaceDN w:val="0"/>
              <w:adjustRightInd w:val="0"/>
              <w:jc w:val="center"/>
              <w:rPr>
                <w:sz w:val="24"/>
              </w:rPr>
            </w:pPr>
            <w:r>
              <w:rPr>
                <w:sz w:val="24"/>
              </w:rPr>
              <w:t>200/5000</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3/20</w:t>
            </w:r>
          </w:p>
        </w:tc>
        <w:tc>
          <w:tcPr>
            <w:tcW w:w="1701" w:type="dxa"/>
          </w:tcPr>
          <w:p w:rsidR="00A27D53" w:rsidRDefault="00A27D53" w:rsidP="00F677E8">
            <w:pPr>
              <w:autoSpaceDE w:val="0"/>
              <w:autoSpaceDN w:val="0"/>
              <w:adjustRightInd w:val="0"/>
              <w:jc w:val="center"/>
              <w:rPr>
                <w:sz w:val="24"/>
              </w:rPr>
            </w:pPr>
            <w:r>
              <w:rPr>
                <w:sz w:val="24"/>
              </w:rPr>
              <w:t>50%</w:t>
            </w:r>
          </w:p>
        </w:tc>
        <w:tc>
          <w:tcPr>
            <w:tcW w:w="3544" w:type="dxa"/>
          </w:tcPr>
          <w:p w:rsidR="00A27D53" w:rsidRDefault="00A27D53" w:rsidP="00F677E8">
            <w:pPr>
              <w:autoSpaceDE w:val="0"/>
              <w:autoSpaceDN w:val="0"/>
              <w:adjustRightInd w:val="0"/>
              <w:jc w:val="center"/>
              <w:rPr>
                <w:sz w:val="24"/>
              </w:rPr>
            </w:pPr>
            <w:r>
              <w:rPr>
                <w:sz w:val="24"/>
              </w:rPr>
              <w:t>-</w:t>
            </w:r>
          </w:p>
        </w:tc>
      </w:tr>
      <w:tr w:rsidR="00A27D53" w:rsidRPr="00DE46E0" w:rsidTr="00191EF6">
        <w:tc>
          <w:tcPr>
            <w:tcW w:w="2659" w:type="dxa"/>
          </w:tcPr>
          <w:p w:rsidR="00A27D53" w:rsidRPr="00DE46E0" w:rsidRDefault="00A27D53" w:rsidP="00191EF6">
            <w:pPr>
              <w:autoSpaceDE w:val="0"/>
              <w:autoSpaceDN w:val="0"/>
              <w:adjustRightInd w:val="0"/>
              <w:jc w:val="both"/>
              <w:rPr>
                <w:sz w:val="24"/>
              </w:rPr>
            </w:pPr>
            <w:r>
              <w:rPr>
                <w:sz w:val="24"/>
              </w:rPr>
              <w:t>Стоянка транспортных средств (4.9.2)</w:t>
            </w:r>
          </w:p>
        </w:tc>
        <w:tc>
          <w:tcPr>
            <w:tcW w:w="2551" w:type="dxa"/>
          </w:tcPr>
          <w:p w:rsidR="00A27D53" w:rsidRPr="00DE46E0" w:rsidRDefault="00A27D53" w:rsidP="00191EF6">
            <w:pPr>
              <w:autoSpaceDE w:val="0"/>
              <w:autoSpaceDN w:val="0"/>
              <w:adjustRightInd w:val="0"/>
              <w:jc w:val="center"/>
              <w:rPr>
                <w:sz w:val="24"/>
              </w:rPr>
            </w:pPr>
            <w:r>
              <w:rPr>
                <w:sz w:val="24"/>
              </w:rPr>
              <w:t>-</w:t>
            </w:r>
          </w:p>
        </w:tc>
        <w:tc>
          <w:tcPr>
            <w:tcW w:w="6522" w:type="dxa"/>
            <w:gridSpan w:val="4"/>
          </w:tcPr>
          <w:p w:rsidR="00A27D53" w:rsidRPr="00DE46E0" w:rsidRDefault="00A27D53" w:rsidP="00191EF6">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191EF6">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autoSpaceDE w:val="0"/>
              <w:autoSpaceDN w:val="0"/>
              <w:adjustRightInd w:val="0"/>
              <w:jc w:val="both"/>
              <w:rPr>
                <w:sz w:val="24"/>
              </w:rPr>
            </w:pPr>
            <w:r>
              <w:rPr>
                <w:sz w:val="24"/>
              </w:rPr>
              <w:t>Спортивные базы (5.1.7)</w:t>
            </w:r>
          </w:p>
        </w:tc>
        <w:tc>
          <w:tcPr>
            <w:tcW w:w="2551" w:type="dxa"/>
          </w:tcPr>
          <w:p w:rsidR="00A27D53" w:rsidRDefault="00A27D53" w:rsidP="00F677E8">
            <w:pPr>
              <w:autoSpaceDE w:val="0"/>
              <w:autoSpaceDN w:val="0"/>
              <w:adjustRightInd w:val="0"/>
              <w:jc w:val="center"/>
              <w:rPr>
                <w:sz w:val="24"/>
              </w:rPr>
            </w:pPr>
            <w:r>
              <w:rPr>
                <w:sz w:val="24"/>
              </w:rPr>
              <w:t>-</w:t>
            </w:r>
          </w:p>
        </w:tc>
        <w:tc>
          <w:tcPr>
            <w:tcW w:w="1560" w:type="dxa"/>
          </w:tcPr>
          <w:p w:rsidR="00A27D53" w:rsidRDefault="00A27D53" w:rsidP="00F677E8">
            <w:pPr>
              <w:autoSpaceDE w:val="0"/>
              <w:autoSpaceDN w:val="0"/>
              <w:adjustRightInd w:val="0"/>
              <w:jc w:val="center"/>
              <w:rPr>
                <w:sz w:val="24"/>
              </w:rPr>
            </w:pPr>
            <w:r>
              <w:rPr>
                <w:sz w:val="24"/>
              </w:rPr>
              <w:t>не подлежат установлению</w:t>
            </w:r>
          </w:p>
        </w:tc>
        <w:tc>
          <w:tcPr>
            <w:tcW w:w="1560" w:type="dxa"/>
          </w:tcPr>
          <w:p w:rsidR="00A27D53" w:rsidRDefault="00A27D53" w:rsidP="00F677E8">
            <w:pPr>
              <w:autoSpaceDE w:val="0"/>
              <w:autoSpaceDN w:val="0"/>
              <w:adjustRightInd w:val="0"/>
              <w:jc w:val="center"/>
              <w:rPr>
                <w:sz w:val="24"/>
              </w:rPr>
            </w:pPr>
            <w:r>
              <w:rPr>
                <w:sz w:val="24"/>
              </w:rPr>
              <w:t>3</w:t>
            </w:r>
          </w:p>
        </w:tc>
        <w:tc>
          <w:tcPr>
            <w:tcW w:w="1701" w:type="dxa"/>
          </w:tcPr>
          <w:p w:rsidR="00A27D53" w:rsidRDefault="00A27D53" w:rsidP="00F677E8">
            <w:pPr>
              <w:autoSpaceDE w:val="0"/>
              <w:autoSpaceDN w:val="0"/>
              <w:adjustRightInd w:val="0"/>
              <w:jc w:val="center"/>
              <w:rPr>
                <w:sz w:val="24"/>
              </w:rPr>
            </w:pPr>
            <w:r>
              <w:rPr>
                <w:sz w:val="24"/>
              </w:rPr>
              <w:t>3/20</w:t>
            </w:r>
          </w:p>
        </w:tc>
        <w:tc>
          <w:tcPr>
            <w:tcW w:w="1701" w:type="dxa"/>
          </w:tcPr>
          <w:p w:rsidR="00A27D53" w:rsidRDefault="00A27D53" w:rsidP="00F677E8">
            <w:pPr>
              <w:autoSpaceDE w:val="0"/>
              <w:autoSpaceDN w:val="0"/>
              <w:adjustRightInd w:val="0"/>
              <w:jc w:val="center"/>
              <w:rPr>
                <w:sz w:val="24"/>
              </w:rPr>
            </w:pPr>
            <w:r>
              <w:rPr>
                <w:sz w:val="24"/>
              </w:rPr>
              <w:t>25%</w:t>
            </w:r>
          </w:p>
        </w:tc>
        <w:tc>
          <w:tcPr>
            <w:tcW w:w="3544" w:type="dxa"/>
          </w:tcPr>
          <w:p w:rsidR="00A27D53" w:rsidRDefault="00A27D53" w:rsidP="00F677E8">
            <w:pPr>
              <w:autoSpaceDE w:val="0"/>
              <w:autoSpaceDN w:val="0"/>
              <w:adjustRightInd w:val="0"/>
              <w:jc w:val="center"/>
              <w:rPr>
                <w:sz w:val="24"/>
              </w:rPr>
            </w:pPr>
            <w:r>
              <w:rPr>
                <w:sz w:val="24"/>
              </w:rPr>
              <w:t>-</w:t>
            </w:r>
          </w:p>
        </w:tc>
      </w:tr>
      <w:tr w:rsidR="00A27D53" w:rsidRPr="00DE46E0" w:rsidTr="00F677E8">
        <w:tc>
          <w:tcPr>
            <w:tcW w:w="2659" w:type="dxa"/>
          </w:tcPr>
          <w:p w:rsidR="00A27D53" w:rsidRDefault="00A27D53" w:rsidP="00F677E8">
            <w:pPr>
              <w:rPr>
                <w:sz w:val="24"/>
              </w:rPr>
            </w:pPr>
            <w:r>
              <w:rPr>
                <w:rFonts w:eastAsiaTheme="minorHAnsi"/>
                <w:sz w:val="24"/>
                <w:lang w:eastAsia="en-US"/>
              </w:rPr>
              <w:t>Историко-культурная деятельность (9.3)</w:t>
            </w:r>
          </w:p>
        </w:tc>
        <w:tc>
          <w:tcPr>
            <w:tcW w:w="2551" w:type="dxa"/>
          </w:tcPr>
          <w:p w:rsidR="00A27D53" w:rsidRDefault="00A27D53" w:rsidP="00F677E8">
            <w:pPr>
              <w:autoSpaceDE w:val="0"/>
              <w:autoSpaceDN w:val="0"/>
              <w:adjustRightInd w:val="0"/>
              <w:jc w:val="center"/>
              <w:rPr>
                <w:sz w:val="24"/>
              </w:rPr>
            </w:pPr>
            <w:r>
              <w:rPr>
                <w:sz w:val="24"/>
              </w:rPr>
              <w:t>-</w:t>
            </w:r>
          </w:p>
        </w:tc>
        <w:tc>
          <w:tcPr>
            <w:tcW w:w="6522" w:type="dxa"/>
            <w:gridSpan w:val="4"/>
          </w:tcPr>
          <w:p w:rsidR="00A27D53" w:rsidRPr="00DE46E0" w:rsidRDefault="00A27D53" w:rsidP="00F677E8">
            <w:pPr>
              <w:autoSpaceDE w:val="0"/>
              <w:autoSpaceDN w:val="0"/>
              <w:adjustRightInd w:val="0"/>
              <w:jc w:val="center"/>
              <w:rPr>
                <w:sz w:val="24"/>
              </w:rPr>
            </w:pPr>
            <w:r>
              <w:rPr>
                <w:sz w:val="24"/>
              </w:rPr>
              <w:t>не подлежат установлению</w:t>
            </w:r>
          </w:p>
        </w:tc>
        <w:tc>
          <w:tcPr>
            <w:tcW w:w="3544" w:type="dxa"/>
          </w:tcPr>
          <w:p w:rsidR="00A27D53" w:rsidRPr="00DE46E0" w:rsidRDefault="00A27D53" w:rsidP="00F677E8">
            <w:pPr>
              <w:autoSpaceDE w:val="0"/>
              <w:autoSpaceDN w:val="0"/>
              <w:adjustRightInd w:val="0"/>
              <w:jc w:val="center"/>
              <w:rPr>
                <w:sz w:val="24"/>
              </w:rPr>
            </w:pPr>
            <w:r>
              <w:rPr>
                <w:sz w:val="24"/>
              </w:rPr>
              <w:t>-</w:t>
            </w:r>
          </w:p>
        </w:tc>
      </w:tr>
    </w:tbl>
    <w:p w:rsidR="00F677E8" w:rsidRDefault="00F677E8" w:rsidP="00F677E8"/>
    <w:p w:rsidR="009E3737" w:rsidRDefault="009E3737" w:rsidP="005D3ED1">
      <w:pPr>
        <w:tabs>
          <w:tab w:val="left" w:pos="6096"/>
        </w:tabs>
        <w:autoSpaceDE w:val="0"/>
        <w:autoSpaceDN w:val="0"/>
        <w:adjustRightInd w:val="0"/>
        <w:ind w:firstLine="709"/>
        <w:jc w:val="both"/>
        <w:rPr>
          <w:b/>
          <w:bCs/>
          <w:sz w:val="24"/>
        </w:rPr>
      </w:pPr>
    </w:p>
    <w:p w:rsidR="005D3ED1" w:rsidRPr="0095383D" w:rsidRDefault="005D3ED1" w:rsidP="005D3ED1">
      <w:pPr>
        <w:tabs>
          <w:tab w:val="left" w:pos="6096"/>
        </w:tabs>
        <w:autoSpaceDE w:val="0"/>
        <w:autoSpaceDN w:val="0"/>
        <w:adjustRightInd w:val="0"/>
        <w:ind w:firstLine="709"/>
        <w:jc w:val="both"/>
        <w:rPr>
          <w:b/>
          <w:bCs/>
          <w:sz w:val="24"/>
        </w:rPr>
      </w:pPr>
      <w:r w:rsidRPr="0095383D">
        <w:rPr>
          <w:b/>
          <w:bCs/>
          <w:sz w:val="24"/>
        </w:rPr>
        <w:t>Статья 4</w:t>
      </w:r>
      <w:r w:rsidR="00A27D53">
        <w:rPr>
          <w:b/>
          <w:bCs/>
          <w:sz w:val="24"/>
        </w:rPr>
        <w:t>1</w:t>
      </w:r>
      <w:r w:rsidRPr="0095383D">
        <w:rPr>
          <w:b/>
          <w:bCs/>
          <w:sz w:val="24"/>
        </w:rPr>
        <w:t>. Зона инженерной инфраструктуры (И)</w:t>
      </w:r>
    </w:p>
    <w:p w:rsidR="005D3ED1" w:rsidRPr="0095383D" w:rsidRDefault="005D3ED1" w:rsidP="005D3ED1">
      <w:pPr>
        <w:autoSpaceDE w:val="0"/>
        <w:autoSpaceDN w:val="0"/>
        <w:adjustRightInd w:val="0"/>
        <w:jc w:val="right"/>
        <w:rPr>
          <w:bCs/>
          <w:sz w:val="24"/>
        </w:rPr>
      </w:pPr>
      <w:r w:rsidRPr="0095383D">
        <w:rPr>
          <w:sz w:val="24"/>
        </w:rPr>
        <w:tab/>
      </w:r>
      <w:r w:rsidRPr="0095383D">
        <w:rPr>
          <w:bCs/>
          <w:sz w:val="24"/>
        </w:rPr>
        <w:t xml:space="preserve">Таблица </w:t>
      </w:r>
      <w:r w:rsidR="00A27D53">
        <w:rPr>
          <w:bCs/>
          <w:sz w:val="24"/>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2583"/>
        <w:gridCol w:w="1581"/>
        <w:gridCol w:w="1578"/>
        <w:gridCol w:w="1723"/>
        <w:gridCol w:w="1723"/>
        <w:gridCol w:w="3585"/>
      </w:tblGrid>
      <w:tr w:rsidR="005D3ED1" w:rsidRPr="00DE46E0" w:rsidTr="005D3ED1">
        <w:tc>
          <w:tcPr>
            <w:tcW w:w="871" w:type="pct"/>
          </w:tcPr>
          <w:p w:rsidR="005D3ED1" w:rsidRPr="004B2E1D" w:rsidRDefault="005D3ED1" w:rsidP="005D3ED1">
            <w:pPr>
              <w:jc w:val="center"/>
              <w:rPr>
                <w:b/>
                <w:sz w:val="20"/>
                <w:szCs w:val="20"/>
              </w:rPr>
            </w:pPr>
            <w:r w:rsidRPr="004B2E1D">
              <w:rPr>
                <w:b/>
                <w:sz w:val="20"/>
                <w:szCs w:val="20"/>
              </w:rPr>
              <w:t>Вид разрешенного использования земельного участка (код)</w:t>
            </w:r>
          </w:p>
        </w:tc>
        <w:tc>
          <w:tcPr>
            <w:tcW w:w="835" w:type="pct"/>
          </w:tcPr>
          <w:p w:rsidR="005D3ED1" w:rsidRPr="004B2E1D" w:rsidRDefault="005D3ED1" w:rsidP="005D3ED1">
            <w:pPr>
              <w:jc w:val="center"/>
              <w:rPr>
                <w:b/>
                <w:sz w:val="20"/>
                <w:szCs w:val="20"/>
              </w:rPr>
            </w:pPr>
            <w:r w:rsidRPr="004B2E1D">
              <w:rPr>
                <w:b/>
                <w:sz w:val="20"/>
                <w:szCs w:val="20"/>
              </w:rPr>
              <w:t>Вспомогательный вид разрешенного использования земельного участка (код)</w:t>
            </w:r>
          </w:p>
        </w:tc>
        <w:tc>
          <w:tcPr>
            <w:tcW w:w="511" w:type="pct"/>
          </w:tcPr>
          <w:p w:rsidR="005D3ED1" w:rsidRPr="004B2E1D" w:rsidRDefault="005D3ED1" w:rsidP="005D3ED1">
            <w:pPr>
              <w:autoSpaceDE w:val="0"/>
              <w:autoSpaceDN w:val="0"/>
              <w:adjustRightInd w:val="0"/>
              <w:jc w:val="center"/>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5D3ED1" w:rsidRPr="004B2E1D" w:rsidRDefault="005D3ED1" w:rsidP="005D3ED1">
            <w:pPr>
              <w:jc w:val="center"/>
              <w:rPr>
                <w:b/>
                <w:sz w:val="20"/>
                <w:szCs w:val="20"/>
              </w:rPr>
            </w:pPr>
            <w:r w:rsidRPr="004B2E1D">
              <w:rPr>
                <w:b/>
                <w:sz w:val="20"/>
                <w:szCs w:val="20"/>
              </w:rPr>
              <w:t>(</w:t>
            </w:r>
            <w:r w:rsidRPr="004B2E1D">
              <w:rPr>
                <w:b/>
                <w:sz w:val="20"/>
                <w:szCs w:val="20"/>
                <w:lang w:val="en-US"/>
              </w:rPr>
              <w:t>min</w:t>
            </w:r>
            <w:r w:rsidRPr="004B2E1D">
              <w:rPr>
                <w:b/>
                <w:sz w:val="20"/>
                <w:szCs w:val="20"/>
              </w:rPr>
              <w:t>/мах)</w:t>
            </w:r>
          </w:p>
        </w:tc>
        <w:tc>
          <w:tcPr>
            <w:tcW w:w="510" w:type="pct"/>
          </w:tcPr>
          <w:p w:rsidR="005D3ED1" w:rsidRPr="004B2E1D" w:rsidRDefault="005D3ED1" w:rsidP="005D3ED1">
            <w:pPr>
              <w:autoSpaceDE w:val="0"/>
              <w:autoSpaceDN w:val="0"/>
              <w:adjustRightInd w:val="0"/>
              <w:jc w:val="center"/>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557" w:type="pct"/>
          </w:tcPr>
          <w:p w:rsidR="005D3ED1" w:rsidRPr="004B2E1D" w:rsidRDefault="005D3ED1" w:rsidP="005D3ED1">
            <w:pPr>
              <w:autoSpaceDE w:val="0"/>
              <w:autoSpaceDN w:val="0"/>
              <w:adjustRightInd w:val="0"/>
              <w:jc w:val="center"/>
              <w:rPr>
                <w:b/>
                <w:sz w:val="20"/>
                <w:szCs w:val="20"/>
              </w:rPr>
            </w:pPr>
            <w:r w:rsidRPr="004B2E1D">
              <w:rPr>
                <w:b/>
                <w:sz w:val="20"/>
                <w:szCs w:val="20"/>
              </w:rPr>
              <w:t>Предельное количество этажей или предельная высота зданий, строений, сооружений</w:t>
            </w:r>
          </w:p>
          <w:p w:rsidR="005D3ED1" w:rsidRPr="004B2E1D" w:rsidRDefault="005D3ED1" w:rsidP="005D3ED1">
            <w:pPr>
              <w:autoSpaceDE w:val="0"/>
              <w:autoSpaceDN w:val="0"/>
              <w:adjustRightInd w:val="0"/>
              <w:jc w:val="center"/>
              <w:rPr>
                <w:b/>
                <w:sz w:val="20"/>
                <w:szCs w:val="20"/>
              </w:rPr>
            </w:pPr>
            <w:r w:rsidRPr="004B2E1D">
              <w:rPr>
                <w:b/>
                <w:sz w:val="20"/>
                <w:szCs w:val="20"/>
              </w:rPr>
              <w:t>(этажей/метров)</w:t>
            </w:r>
          </w:p>
        </w:tc>
        <w:tc>
          <w:tcPr>
            <w:tcW w:w="557" w:type="pct"/>
          </w:tcPr>
          <w:p w:rsidR="005D3ED1" w:rsidRPr="004B2E1D" w:rsidRDefault="005D3ED1" w:rsidP="005D3ED1">
            <w:pPr>
              <w:autoSpaceDE w:val="0"/>
              <w:autoSpaceDN w:val="0"/>
              <w:adjustRightInd w:val="0"/>
              <w:jc w:val="center"/>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D3ED1" w:rsidRPr="004B2E1D" w:rsidRDefault="005D3ED1" w:rsidP="005D3ED1">
            <w:pPr>
              <w:jc w:val="center"/>
              <w:rPr>
                <w:b/>
                <w:sz w:val="20"/>
                <w:szCs w:val="20"/>
              </w:rPr>
            </w:pPr>
          </w:p>
        </w:tc>
        <w:tc>
          <w:tcPr>
            <w:tcW w:w="1160" w:type="pct"/>
          </w:tcPr>
          <w:p w:rsidR="005D3ED1" w:rsidRPr="004B2E1D" w:rsidRDefault="005D3ED1" w:rsidP="005D3ED1">
            <w:pPr>
              <w:autoSpaceDE w:val="0"/>
              <w:autoSpaceDN w:val="0"/>
              <w:adjustRightInd w:val="0"/>
              <w:jc w:val="center"/>
              <w:rPr>
                <w:b/>
                <w:sz w:val="20"/>
                <w:szCs w:val="20"/>
              </w:rPr>
            </w:pPr>
            <w:r w:rsidRPr="004B2E1D">
              <w:rPr>
                <w:b/>
                <w:sz w:val="20"/>
                <w:szCs w:val="20"/>
              </w:rPr>
              <w:t>Иные параметры застройки</w:t>
            </w:r>
          </w:p>
        </w:tc>
      </w:tr>
    </w:tbl>
    <w:p w:rsidR="005D3ED1" w:rsidRPr="00B30948" w:rsidRDefault="005D3ED1" w:rsidP="005D3ED1">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583"/>
        <w:gridCol w:w="1581"/>
        <w:gridCol w:w="1581"/>
        <w:gridCol w:w="1723"/>
        <w:gridCol w:w="1723"/>
        <w:gridCol w:w="3585"/>
      </w:tblGrid>
      <w:tr w:rsidR="005D3ED1" w:rsidRPr="0095383D" w:rsidTr="005D3ED1">
        <w:trPr>
          <w:tblHeader/>
        </w:trPr>
        <w:tc>
          <w:tcPr>
            <w:tcW w:w="870" w:type="pct"/>
          </w:tcPr>
          <w:p w:rsidR="005D3ED1" w:rsidRPr="0095383D" w:rsidRDefault="005D3ED1" w:rsidP="005D3ED1">
            <w:pPr>
              <w:jc w:val="center"/>
              <w:rPr>
                <w:sz w:val="20"/>
                <w:szCs w:val="20"/>
              </w:rPr>
            </w:pPr>
            <w:r w:rsidRPr="0095383D">
              <w:rPr>
                <w:sz w:val="20"/>
                <w:szCs w:val="20"/>
              </w:rPr>
              <w:t>1</w:t>
            </w:r>
          </w:p>
        </w:tc>
        <w:tc>
          <w:tcPr>
            <w:tcW w:w="835" w:type="pct"/>
          </w:tcPr>
          <w:p w:rsidR="005D3ED1" w:rsidRPr="0095383D" w:rsidRDefault="005D3ED1" w:rsidP="005D3ED1">
            <w:pPr>
              <w:jc w:val="center"/>
              <w:rPr>
                <w:sz w:val="20"/>
                <w:szCs w:val="20"/>
              </w:rPr>
            </w:pPr>
            <w:r w:rsidRPr="0095383D">
              <w:rPr>
                <w:sz w:val="20"/>
                <w:szCs w:val="20"/>
              </w:rPr>
              <w:t>2</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4</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5</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7</w:t>
            </w:r>
          </w:p>
        </w:tc>
      </w:tr>
      <w:tr w:rsidR="005D3ED1" w:rsidRPr="0095383D" w:rsidTr="005D3ED1">
        <w:tc>
          <w:tcPr>
            <w:tcW w:w="5000" w:type="pct"/>
            <w:gridSpan w:val="7"/>
          </w:tcPr>
          <w:p w:rsidR="005D3ED1" w:rsidRPr="0095383D" w:rsidRDefault="005D3ED1" w:rsidP="005D3ED1">
            <w:pPr>
              <w:autoSpaceDE w:val="0"/>
              <w:autoSpaceDN w:val="0"/>
              <w:adjustRightInd w:val="0"/>
              <w:jc w:val="both"/>
              <w:rPr>
                <w:sz w:val="20"/>
                <w:szCs w:val="20"/>
              </w:rPr>
            </w:pPr>
            <w:r w:rsidRPr="0095383D">
              <w:rPr>
                <w:b/>
                <w:sz w:val="20"/>
                <w:szCs w:val="20"/>
              </w:rPr>
              <w:lastRenderedPageBreak/>
              <w:t>Основные виды использования земельных участков и объектов капитального строительства</w:t>
            </w:r>
          </w:p>
        </w:tc>
      </w:tr>
      <w:tr w:rsidR="005D3ED1" w:rsidRPr="0095383D" w:rsidTr="005D3ED1">
        <w:tc>
          <w:tcPr>
            <w:tcW w:w="870" w:type="pct"/>
          </w:tcPr>
          <w:p w:rsidR="005D3ED1" w:rsidRPr="0095383D" w:rsidRDefault="005D3ED1" w:rsidP="005D3ED1">
            <w:pPr>
              <w:rPr>
                <w:sz w:val="20"/>
                <w:szCs w:val="20"/>
              </w:rPr>
            </w:pPr>
            <w:r w:rsidRPr="0095383D">
              <w:rPr>
                <w:sz w:val="20"/>
                <w:szCs w:val="20"/>
              </w:rPr>
              <w:t>Коммунальное обслуживание (3.1)</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p w:rsidR="005D3ED1" w:rsidRPr="0095383D" w:rsidRDefault="005D3ED1" w:rsidP="005D3ED1">
            <w:pPr>
              <w:autoSpaceDE w:val="0"/>
              <w:autoSpaceDN w:val="0"/>
              <w:adjustRightInd w:val="0"/>
              <w:jc w:val="center"/>
              <w:rPr>
                <w:sz w:val="20"/>
                <w:szCs w:val="20"/>
              </w:rPr>
            </w:pPr>
          </w:p>
        </w:tc>
        <w:tc>
          <w:tcPr>
            <w:tcW w:w="1160" w:type="pct"/>
          </w:tcPr>
          <w:p w:rsidR="005D3ED1" w:rsidRPr="0095383D" w:rsidRDefault="005D3ED1" w:rsidP="005D3ED1">
            <w:pPr>
              <w:autoSpaceDE w:val="0"/>
              <w:autoSpaceDN w:val="0"/>
              <w:adjustRightInd w:val="0"/>
              <w:jc w:val="center"/>
              <w:rPr>
                <w:sz w:val="20"/>
                <w:szCs w:val="20"/>
              </w:rPr>
            </w:pP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Административные здания организаций, обеспечивающих предоставление коммунальных услуг (3.1.2)</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Административные здания организаций, обеспечивающих предоставление коммунальных услуг (3.1.2)</w:t>
            </w: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Предоставление коммунальных услуг (3.1.1)</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11" w:type="pct"/>
          </w:tcPr>
          <w:p w:rsidR="005D3ED1" w:rsidRPr="0095383D" w:rsidRDefault="005D3ED1" w:rsidP="005D3ED1">
            <w:pPr>
              <w:autoSpaceDE w:val="0"/>
              <w:autoSpaceDN w:val="0"/>
              <w:adjustRightInd w:val="0"/>
              <w:jc w:val="center"/>
              <w:rPr>
                <w:sz w:val="20"/>
                <w:szCs w:val="20"/>
              </w:rPr>
            </w:pPr>
            <w:r w:rsidRPr="0095383D">
              <w:rPr>
                <w:sz w:val="20"/>
                <w:szCs w:val="20"/>
              </w:rPr>
              <w:t>3</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не подлежит установлению</w:t>
            </w:r>
          </w:p>
        </w:tc>
        <w:tc>
          <w:tcPr>
            <w:tcW w:w="557" w:type="pct"/>
          </w:tcPr>
          <w:p w:rsidR="005D3ED1" w:rsidRPr="0095383D" w:rsidRDefault="005D3ED1" w:rsidP="005D3ED1">
            <w:pPr>
              <w:autoSpaceDE w:val="0"/>
              <w:autoSpaceDN w:val="0"/>
              <w:adjustRightInd w:val="0"/>
              <w:jc w:val="center"/>
              <w:rPr>
                <w:sz w:val="20"/>
                <w:szCs w:val="20"/>
              </w:rPr>
            </w:pPr>
            <w:r w:rsidRPr="0095383D">
              <w:rPr>
                <w:sz w:val="20"/>
                <w:szCs w:val="20"/>
              </w:rPr>
              <w:t>60</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Служебные гаражи (4.9)</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spacing w:line="240" w:lineRule="exact"/>
              <w:jc w:val="center"/>
              <w:rPr>
                <w:rFonts w:eastAsia="Calibri"/>
                <w:sz w:val="20"/>
                <w:szCs w:val="20"/>
              </w:rPr>
            </w:pPr>
            <w:r w:rsidRPr="0095383D">
              <w:rPr>
                <w:rFonts w:eastAsia="Calibri"/>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Энергетика (6.7)</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Связь (6.8)</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Водные объекты (11.0)</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Общее пользование водными объектами (11.1)</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Специальное пользование водными объектами (11.2)</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Гидротехнические сооружения (11.3)</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Земельные участки (территории) общего пользования (12.0)</w:t>
            </w:r>
          </w:p>
          <w:p w:rsidR="005D3ED1" w:rsidRPr="0095383D" w:rsidRDefault="005D3ED1" w:rsidP="005D3ED1">
            <w:pPr>
              <w:autoSpaceDE w:val="0"/>
              <w:autoSpaceDN w:val="0"/>
              <w:adjustRightInd w:val="0"/>
              <w:jc w:val="center"/>
              <w:rPr>
                <w:sz w:val="20"/>
                <w:szCs w:val="20"/>
              </w:rPr>
            </w:pPr>
          </w:p>
        </w:tc>
        <w:tc>
          <w:tcPr>
            <w:tcW w:w="835" w:type="pct"/>
          </w:tcPr>
          <w:p w:rsidR="005D3ED1" w:rsidRPr="0095383D" w:rsidRDefault="005D3ED1" w:rsidP="005D3ED1">
            <w:pPr>
              <w:autoSpaceDE w:val="0"/>
              <w:autoSpaceDN w:val="0"/>
              <w:adjustRightInd w:val="0"/>
              <w:jc w:val="both"/>
              <w:rPr>
                <w:sz w:val="20"/>
                <w:szCs w:val="20"/>
              </w:rPr>
            </w:pPr>
            <w:r w:rsidRPr="0095383D">
              <w:rPr>
                <w:sz w:val="20"/>
                <w:szCs w:val="20"/>
              </w:rPr>
              <w:t>Улично-дорожная сеть (12.0.1);</w:t>
            </w:r>
          </w:p>
          <w:p w:rsidR="005D3ED1" w:rsidRPr="0095383D" w:rsidRDefault="005D3ED1" w:rsidP="005D3ED1">
            <w:pPr>
              <w:autoSpaceDE w:val="0"/>
              <w:autoSpaceDN w:val="0"/>
              <w:adjustRightInd w:val="0"/>
              <w:jc w:val="both"/>
              <w:rPr>
                <w:sz w:val="20"/>
                <w:szCs w:val="20"/>
              </w:rPr>
            </w:pPr>
            <w:r w:rsidRPr="0095383D">
              <w:rPr>
                <w:sz w:val="20"/>
                <w:szCs w:val="20"/>
              </w:rPr>
              <w:t>Благоустройство территории (12.0.2)</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5000" w:type="pct"/>
            <w:gridSpan w:val="7"/>
          </w:tcPr>
          <w:p w:rsidR="005D3ED1" w:rsidRPr="0095383D" w:rsidRDefault="005D3ED1" w:rsidP="005D3ED1">
            <w:pPr>
              <w:autoSpaceDE w:val="0"/>
              <w:autoSpaceDN w:val="0"/>
              <w:adjustRightInd w:val="0"/>
              <w:rPr>
                <w:b/>
                <w:sz w:val="20"/>
                <w:szCs w:val="20"/>
              </w:rPr>
            </w:pPr>
            <w:r w:rsidRPr="0095383D">
              <w:rPr>
                <w:b/>
                <w:sz w:val="20"/>
                <w:szCs w:val="20"/>
              </w:rPr>
              <w:t>Условно-разрешенные виды использования земельных участков и объектов капитального строительства</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sz w:val="20"/>
                <w:szCs w:val="20"/>
              </w:rPr>
              <w:t>Стоянка транспортных средств (4.9.2)</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sz w:val="20"/>
                <w:szCs w:val="20"/>
              </w:rPr>
            </w:pPr>
            <w:r w:rsidRPr="0095383D">
              <w:rPr>
                <w:rFonts w:eastAsiaTheme="minorHAnsi"/>
                <w:sz w:val="20"/>
                <w:szCs w:val="20"/>
                <w:lang w:eastAsia="en-US"/>
              </w:rPr>
              <w:t>Складские площадки (6.9.1)</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spacing w:line="240" w:lineRule="exact"/>
              <w:jc w:val="center"/>
              <w:rPr>
                <w:rFonts w:eastAsia="Calibri"/>
                <w:sz w:val="20"/>
                <w:szCs w:val="20"/>
              </w:rPr>
            </w:pPr>
            <w:r w:rsidRPr="0095383D">
              <w:rPr>
                <w:rFonts w:eastAsia="Calibri"/>
                <w:sz w:val="20"/>
                <w:szCs w:val="20"/>
              </w:rPr>
              <w:t>-</w:t>
            </w:r>
          </w:p>
        </w:tc>
      </w:tr>
      <w:tr w:rsidR="005D3ED1" w:rsidRPr="0095383D" w:rsidTr="005D3ED1">
        <w:tc>
          <w:tcPr>
            <w:tcW w:w="870" w:type="pct"/>
          </w:tcPr>
          <w:p w:rsidR="005D3ED1" w:rsidRPr="0095383D" w:rsidRDefault="005D3ED1" w:rsidP="005D3ED1">
            <w:pPr>
              <w:autoSpaceDE w:val="0"/>
              <w:autoSpaceDN w:val="0"/>
              <w:adjustRightInd w:val="0"/>
              <w:jc w:val="both"/>
              <w:rPr>
                <w:rFonts w:eastAsiaTheme="minorHAnsi"/>
                <w:sz w:val="20"/>
                <w:szCs w:val="20"/>
                <w:lang w:eastAsia="en-US"/>
              </w:rPr>
            </w:pPr>
            <w:r w:rsidRPr="0095383D">
              <w:rPr>
                <w:rFonts w:eastAsiaTheme="minorHAnsi"/>
                <w:sz w:val="20"/>
                <w:szCs w:val="20"/>
                <w:lang w:eastAsia="en-US"/>
              </w:rPr>
              <w:t>Запас (12.3)</w:t>
            </w:r>
          </w:p>
        </w:tc>
        <w:tc>
          <w:tcPr>
            <w:tcW w:w="835" w:type="pct"/>
          </w:tcPr>
          <w:p w:rsidR="005D3ED1" w:rsidRPr="0095383D" w:rsidRDefault="005D3ED1" w:rsidP="005D3ED1">
            <w:pPr>
              <w:autoSpaceDE w:val="0"/>
              <w:autoSpaceDN w:val="0"/>
              <w:adjustRightInd w:val="0"/>
              <w:jc w:val="center"/>
              <w:rPr>
                <w:sz w:val="20"/>
                <w:szCs w:val="20"/>
              </w:rPr>
            </w:pPr>
            <w:r w:rsidRPr="0095383D">
              <w:rPr>
                <w:sz w:val="20"/>
                <w:szCs w:val="20"/>
              </w:rPr>
              <w:t>-</w:t>
            </w:r>
          </w:p>
        </w:tc>
        <w:tc>
          <w:tcPr>
            <w:tcW w:w="2135" w:type="pct"/>
            <w:gridSpan w:val="4"/>
          </w:tcPr>
          <w:p w:rsidR="005D3ED1" w:rsidRPr="0095383D" w:rsidRDefault="005D3ED1" w:rsidP="005D3ED1">
            <w:pPr>
              <w:autoSpaceDE w:val="0"/>
              <w:autoSpaceDN w:val="0"/>
              <w:adjustRightInd w:val="0"/>
              <w:jc w:val="center"/>
              <w:rPr>
                <w:sz w:val="20"/>
                <w:szCs w:val="20"/>
              </w:rPr>
            </w:pPr>
            <w:r w:rsidRPr="0095383D">
              <w:rPr>
                <w:sz w:val="20"/>
                <w:szCs w:val="20"/>
              </w:rPr>
              <w:t>не подлежат установлению</w:t>
            </w:r>
          </w:p>
        </w:tc>
        <w:tc>
          <w:tcPr>
            <w:tcW w:w="1160" w:type="pct"/>
          </w:tcPr>
          <w:p w:rsidR="005D3ED1" w:rsidRPr="0095383D" w:rsidRDefault="005D3ED1" w:rsidP="005D3ED1">
            <w:pPr>
              <w:autoSpaceDE w:val="0"/>
              <w:autoSpaceDN w:val="0"/>
              <w:adjustRightInd w:val="0"/>
              <w:jc w:val="center"/>
              <w:rPr>
                <w:sz w:val="20"/>
                <w:szCs w:val="20"/>
              </w:rPr>
            </w:pPr>
            <w:r w:rsidRPr="0095383D">
              <w:rPr>
                <w:sz w:val="20"/>
                <w:szCs w:val="20"/>
              </w:rPr>
              <w:t>-</w:t>
            </w:r>
          </w:p>
        </w:tc>
      </w:tr>
    </w:tbl>
    <w:p w:rsidR="00314FE0" w:rsidRDefault="00314FE0" w:rsidP="00DB2048">
      <w:pPr>
        <w:keepNext/>
        <w:keepLines/>
        <w:jc w:val="both"/>
        <w:outlineLvl w:val="1"/>
        <w:rPr>
          <w:b/>
          <w:bCs/>
          <w:szCs w:val="26"/>
        </w:rPr>
      </w:pPr>
    </w:p>
    <w:p w:rsidR="00314FE0" w:rsidRDefault="00314FE0" w:rsidP="00DB2048">
      <w:pPr>
        <w:keepNext/>
        <w:keepLines/>
        <w:jc w:val="both"/>
        <w:outlineLvl w:val="1"/>
        <w:rPr>
          <w:b/>
          <w:bCs/>
          <w:szCs w:val="26"/>
        </w:rPr>
      </w:pPr>
    </w:p>
    <w:p w:rsidR="00314FE0" w:rsidRDefault="00314FE0" w:rsidP="00DB2048">
      <w:pPr>
        <w:keepNext/>
        <w:keepLines/>
        <w:jc w:val="both"/>
        <w:outlineLvl w:val="1"/>
        <w:rPr>
          <w:b/>
          <w:bCs/>
          <w:szCs w:val="26"/>
        </w:rPr>
      </w:pPr>
    </w:p>
    <w:p w:rsidR="00314FE0" w:rsidRDefault="00314FE0" w:rsidP="00DB2048">
      <w:pPr>
        <w:keepNext/>
        <w:keepLines/>
        <w:jc w:val="both"/>
        <w:outlineLvl w:val="1"/>
        <w:rPr>
          <w:b/>
          <w:bCs/>
          <w:szCs w:val="26"/>
        </w:rPr>
      </w:pPr>
    </w:p>
    <w:p w:rsidR="00F677E8" w:rsidRPr="00E53336" w:rsidRDefault="003D7318" w:rsidP="00F677E8">
      <w:pPr>
        <w:autoSpaceDE w:val="0"/>
        <w:autoSpaceDN w:val="0"/>
        <w:adjustRightInd w:val="0"/>
        <w:jc w:val="both"/>
        <w:rPr>
          <w:b/>
          <w:bCs/>
          <w:szCs w:val="26"/>
        </w:rPr>
      </w:pPr>
      <w:r>
        <w:rPr>
          <w:b/>
          <w:bCs/>
          <w:szCs w:val="26"/>
        </w:rPr>
        <w:tab/>
      </w:r>
      <w:bookmarkStart w:id="66" w:name="_Toc395562123"/>
      <w:bookmarkStart w:id="67" w:name="_Toc403727765"/>
      <w:bookmarkStart w:id="68" w:name="_Toc395562122"/>
      <w:bookmarkEnd w:id="65"/>
      <w:r w:rsidR="00F677E8" w:rsidRPr="001416DC">
        <w:rPr>
          <w:b/>
          <w:bCs/>
          <w:szCs w:val="26"/>
        </w:rPr>
        <w:t xml:space="preserve">Статья </w:t>
      </w:r>
      <w:r w:rsidR="00F677E8">
        <w:rPr>
          <w:b/>
          <w:bCs/>
          <w:szCs w:val="26"/>
        </w:rPr>
        <w:t>4</w:t>
      </w:r>
      <w:r w:rsidR="00A27D53">
        <w:rPr>
          <w:b/>
          <w:bCs/>
          <w:szCs w:val="26"/>
        </w:rPr>
        <w:t>2</w:t>
      </w:r>
      <w:r w:rsidR="00F677E8" w:rsidRPr="001416DC">
        <w:rPr>
          <w:b/>
          <w:bCs/>
          <w:szCs w:val="26"/>
        </w:rPr>
        <w:t xml:space="preserve">. </w:t>
      </w:r>
      <w:r w:rsidR="00F677E8" w:rsidRPr="0058639F">
        <w:rPr>
          <w:b/>
          <w:bCs/>
          <w:szCs w:val="26"/>
        </w:rPr>
        <w:t xml:space="preserve">Зона </w:t>
      </w:r>
      <w:r w:rsidR="00F677E8">
        <w:rPr>
          <w:b/>
          <w:bCs/>
          <w:szCs w:val="26"/>
        </w:rPr>
        <w:t>Кладбищ</w:t>
      </w:r>
      <w:r w:rsidR="00F677E8" w:rsidRPr="00E53336">
        <w:rPr>
          <w:b/>
          <w:bCs/>
          <w:szCs w:val="26"/>
        </w:rPr>
        <w:t xml:space="preserve"> (</w:t>
      </w:r>
      <w:r w:rsidR="00F677E8">
        <w:rPr>
          <w:b/>
          <w:bCs/>
          <w:szCs w:val="26"/>
        </w:rPr>
        <w:t>КЛ</w:t>
      </w:r>
      <w:r w:rsidR="00F677E8" w:rsidRPr="00E53336">
        <w:rPr>
          <w:b/>
          <w:bCs/>
          <w:szCs w:val="26"/>
        </w:rPr>
        <w:t>)</w:t>
      </w:r>
    </w:p>
    <w:p w:rsidR="00F677E8" w:rsidRDefault="00F677E8" w:rsidP="00F677E8">
      <w:pPr>
        <w:autoSpaceDE w:val="0"/>
        <w:autoSpaceDN w:val="0"/>
        <w:adjustRightInd w:val="0"/>
        <w:jc w:val="right"/>
        <w:rPr>
          <w:bCs/>
          <w:szCs w:val="28"/>
        </w:rPr>
      </w:pPr>
      <w:r>
        <w:tab/>
      </w:r>
      <w:r>
        <w:rPr>
          <w:bCs/>
          <w:szCs w:val="28"/>
        </w:rPr>
        <w:t xml:space="preserve"> Таблица </w:t>
      </w:r>
      <w:r w:rsidR="00A27D53">
        <w:rPr>
          <w:bCs/>
          <w:szCs w:val="28"/>
        </w:rPr>
        <w:t>9</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1560"/>
        <w:gridCol w:w="1559"/>
        <w:gridCol w:w="1701"/>
        <w:gridCol w:w="1701"/>
        <w:gridCol w:w="3544"/>
      </w:tblGrid>
      <w:tr w:rsidR="00F677E8" w:rsidRPr="00DE46E0" w:rsidTr="00F677E8">
        <w:tc>
          <w:tcPr>
            <w:tcW w:w="2660" w:type="dxa"/>
          </w:tcPr>
          <w:p w:rsidR="00F677E8" w:rsidRPr="004B2E1D" w:rsidRDefault="00F677E8" w:rsidP="00F677E8">
            <w:pPr>
              <w:rPr>
                <w:b/>
                <w:sz w:val="20"/>
                <w:szCs w:val="20"/>
              </w:rPr>
            </w:pPr>
            <w:r w:rsidRPr="004B2E1D">
              <w:rPr>
                <w:b/>
                <w:sz w:val="20"/>
                <w:szCs w:val="20"/>
              </w:rPr>
              <w:t>Вид разрешенного использования земельного участка (код)</w:t>
            </w:r>
          </w:p>
        </w:tc>
        <w:tc>
          <w:tcPr>
            <w:tcW w:w="2551" w:type="dxa"/>
          </w:tcPr>
          <w:p w:rsidR="00F677E8" w:rsidRPr="004B2E1D" w:rsidRDefault="00F677E8" w:rsidP="00F677E8">
            <w:pPr>
              <w:rPr>
                <w:b/>
                <w:sz w:val="20"/>
                <w:szCs w:val="20"/>
              </w:rPr>
            </w:pPr>
            <w:r w:rsidRPr="004B2E1D">
              <w:rPr>
                <w:b/>
                <w:sz w:val="20"/>
                <w:szCs w:val="20"/>
              </w:rPr>
              <w:t>Вспомогательный вид разрешенного использования земельного участка (код)</w:t>
            </w:r>
          </w:p>
        </w:tc>
        <w:tc>
          <w:tcPr>
            <w:tcW w:w="1560" w:type="dxa"/>
          </w:tcPr>
          <w:p w:rsidR="00F677E8" w:rsidRPr="004B2E1D" w:rsidRDefault="00F677E8" w:rsidP="00F677E8">
            <w:pPr>
              <w:autoSpaceDE w:val="0"/>
              <w:autoSpaceDN w:val="0"/>
              <w:adjustRightInd w:val="0"/>
              <w:jc w:val="both"/>
              <w:rPr>
                <w:b/>
                <w:bCs/>
                <w:sz w:val="20"/>
                <w:szCs w:val="20"/>
              </w:rPr>
            </w:pPr>
            <w:r w:rsidRPr="004B2E1D">
              <w:rPr>
                <w:b/>
                <w:sz w:val="20"/>
                <w:szCs w:val="20"/>
              </w:rPr>
              <w:t>Предельные размеры земельных участков, в том числе их площадь (м</w:t>
            </w:r>
            <w:r w:rsidRPr="004B2E1D">
              <w:rPr>
                <w:b/>
                <w:sz w:val="20"/>
                <w:szCs w:val="20"/>
                <w:vertAlign w:val="superscript"/>
              </w:rPr>
              <w:t>2</w:t>
            </w:r>
            <w:r w:rsidRPr="004B2E1D">
              <w:rPr>
                <w:b/>
                <w:sz w:val="20"/>
                <w:szCs w:val="20"/>
              </w:rPr>
              <w:t>)</w:t>
            </w:r>
          </w:p>
          <w:p w:rsidR="00F677E8" w:rsidRPr="004B2E1D" w:rsidRDefault="00F677E8" w:rsidP="00F677E8">
            <w:pPr>
              <w:rPr>
                <w:b/>
                <w:sz w:val="20"/>
                <w:szCs w:val="20"/>
              </w:rPr>
            </w:pPr>
            <w:r w:rsidRPr="004B2E1D">
              <w:rPr>
                <w:b/>
                <w:sz w:val="20"/>
                <w:szCs w:val="20"/>
              </w:rPr>
              <w:t xml:space="preserve"> (</w:t>
            </w:r>
            <w:r w:rsidRPr="004B2E1D">
              <w:rPr>
                <w:b/>
                <w:sz w:val="20"/>
                <w:szCs w:val="20"/>
                <w:lang w:val="en-US"/>
              </w:rPr>
              <w:t>min</w:t>
            </w:r>
            <w:r w:rsidRPr="004B2E1D">
              <w:rPr>
                <w:b/>
                <w:sz w:val="20"/>
                <w:szCs w:val="20"/>
              </w:rPr>
              <w:t>/мах)</w:t>
            </w:r>
          </w:p>
        </w:tc>
        <w:tc>
          <w:tcPr>
            <w:tcW w:w="1559" w:type="dxa"/>
          </w:tcPr>
          <w:p w:rsidR="00F677E8" w:rsidRPr="004B2E1D" w:rsidRDefault="00F677E8" w:rsidP="00F677E8">
            <w:pPr>
              <w:autoSpaceDE w:val="0"/>
              <w:autoSpaceDN w:val="0"/>
              <w:adjustRightInd w:val="0"/>
              <w:jc w:val="both"/>
              <w:rPr>
                <w:b/>
                <w:sz w:val="20"/>
                <w:szCs w:val="20"/>
              </w:rPr>
            </w:pPr>
            <w:r w:rsidRPr="004B2E1D">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Предельное количество этажей или предельная высота зданий, строений, сооружений</w:t>
            </w:r>
          </w:p>
          <w:p w:rsidR="00F677E8" w:rsidRPr="004B2E1D" w:rsidRDefault="00F677E8" w:rsidP="00F677E8">
            <w:pPr>
              <w:autoSpaceDE w:val="0"/>
              <w:autoSpaceDN w:val="0"/>
              <w:adjustRightInd w:val="0"/>
              <w:jc w:val="both"/>
              <w:rPr>
                <w:b/>
                <w:sz w:val="20"/>
                <w:szCs w:val="20"/>
              </w:rPr>
            </w:pPr>
            <w:r w:rsidRPr="004B2E1D">
              <w:rPr>
                <w:b/>
                <w:sz w:val="20"/>
                <w:szCs w:val="20"/>
              </w:rPr>
              <w:t>(этажей/метров)</w:t>
            </w:r>
          </w:p>
        </w:tc>
        <w:tc>
          <w:tcPr>
            <w:tcW w:w="1701" w:type="dxa"/>
          </w:tcPr>
          <w:p w:rsidR="00F677E8" w:rsidRPr="004B2E1D" w:rsidRDefault="00F677E8" w:rsidP="00F677E8">
            <w:pPr>
              <w:autoSpaceDE w:val="0"/>
              <w:autoSpaceDN w:val="0"/>
              <w:adjustRightInd w:val="0"/>
              <w:jc w:val="both"/>
              <w:rPr>
                <w:b/>
                <w:sz w:val="20"/>
                <w:szCs w:val="20"/>
              </w:rPr>
            </w:pPr>
            <w:r w:rsidRPr="004B2E1D">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F677E8" w:rsidRPr="004B2E1D" w:rsidRDefault="00F677E8" w:rsidP="00F677E8">
            <w:pPr>
              <w:jc w:val="center"/>
              <w:rPr>
                <w:b/>
                <w:sz w:val="20"/>
                <w:szCs w:val="20"/>
              </w:rPr>
            </w:pPr>
          </w:p>
        </w:tc>
        <w:tc>
          <w:tcPr>
            <w:tcW w:w="3544" w:type="dxa"/>
          </w:tcPr>
          <w:p w:rsidR="00F677E8" w:rsidRPr="004B2E1D" w:rsidRDefault="00F677E8" w:rsidP="00F677E8">
            <w:pPr>
              <w:autoSpaceDE w:val="0"/>
              <w:autoSpaceDN w:val="0"/>
              <w:adjustRightInd w:val="0"/>
              <w:jc w:val="center"/>
              <w:rPr>
                <w:b/>
                <w:sz w:val="20"/>
                <w:szCs w:val="20"/>
              </w:rPr>
            </w:pPr>
            <w:r w:rsidRPr="004B2E1D">
              <w:rPr>
                <w:b/>
                <w:sz w:val="20"/>
                <w:szCs w:val="20"/>
              </w:rPr>
              <w:t>Иные параметры застройки</w:t>
            </w:r>
          </w:p>
        </w:tc>
      </w:tr>
    </w:tbl>
    <w:p w:rsidR="00F677E8" w:rsidRPr="00B30948" w:rsidRDefault="00F677E8" w:rsidP="00F677E8">
      <w:pPr>
        <w:rPr>
          <w:sz w:val="10"/>
          <w:szCs w:val="1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9"/>
        <w:gridCol w:w="2551"/>
        <w:gridCol w:w="1560"/>
        <w:gridCol w:w="1560"/>
        <w:gridCol w:w="1701"/>
        <w:gridCol w:w="1701"/>
        <w:gridCol w:w="3544"/>
      </w:tblGrid>
      <w:tr w:rsidR="00F677E8" w:rsidRPr="00DE46E0" w:rsidTr="00F677E8">
        <w:trPr>
          <w:tblHeader/>
        </w:trPr>
        <w:tc>
          <w:tcPr>
            <w:tcW w:w="2659" w:type="dxa"/>
          </w:tcPr>
          <w:p w:rsidR="00F677E8" w:rsidRPr="00DE46E0" w:rsidRDefault="00F677E8" w:rsidP="00F677E8">
            <w:pPr>
              <w:jc w:val="center"/>
              <w:rPr>
                <w:sz w:val="24"/>
              </w:rPr>
            </w:pPr>
            <w:r>
              <w:rPr>
                <w:sz w:val="24"/>
              </w:rPr>
              <w:t>1</w:t>
            </w:r>
          </w:p>
        </w:tc>
        <w:tc>
          <w:tcPr>
            <w:tcW w:w="2551" w:type="dxa"/>
          </w:tcPr>
          <w:p w:rsidR="00F677E8" w:rsidRDefault="00F677E8" w:rsidP="00F677E8">
            <w:pPr>
              <w:jc w:val="center"/>
              <w:rPr>
                <w:sz w:val="24"/>
              </w:rPr>
            </w:pPr>
            <w:r>
              <w:rPr>
                <w:sz w:val="24"/>
              </w:rPr>
              <w:t>2</w:t>
            </w:r>
          </w:p>
        </w:tc>
        <w:tc>
          <w:tcPr>
            <w:tcW w:w="1560" w:type="dxa"/>
          </w:tcPr>
          <w:p w:rsidR="00F677E8" w:rsidRDefault="00F677E8" w:rsidP="00F677E8">
            <w:pPr>
              <w:autoSpaceDE w:val="0"/>
              <w:autoSpaceDN w:val="0"/>
              <w:adjustRightInd w:val="0"/>
              <w:jc w:val="center"/>
              <w:rPr>
                <w:sz w:val="24"/>
              </w:rPr>
            </w:pPr>
            <w:r>
              <w:rPr>
                <w:sz w:val="24"/>
              </w:rPr>
              <w:t>3</w:t>
            </w:r>
          </w:p>
        </w:tc>
        <w:tc>
          <w:tcPr>
            <w:tcW w:w="1560" w:type="dxa"/>
          </w:tcPr>
          <w:p w:rsidR="00F677E8" w:rsidRDefault="00F677E8" w:rsidP="00F677E8">
            <w:pPr>
              <w:autoSpaceDE w:val="0"/>
              <w:autoSpaceDN w:val="0"/>
              <w:adjustRightInd w:val="0"/>
              <w:jc w:val="center"/>
              <w:rPr>
                <w:sz w:val="24"/>
              </w:rPr>
            </w:pPr>
            <w:r>
              <w:rPr>
                <w:sz w:val="24"/>
              </w:rPr>
              <w:t>4</w:t>
            </w:r>
          </w:p>
        </w:tc>
        <w:tc>
          <w:tcPr>
            <w:tcW w:w="1701" w:type="dxa"/>
          </w:tcPr>
          <w:p w:rsidR="00F677E8" w:rsidRDefault="00F677E8" w:rsidP="00F677E8">
            <w:pPr>
              <w:autoSpaceDE w:val="0"/>
              <w:autoSpaceDN w:val="0"/>
              <w:adjustRightInd w:val="0"/>
              <w:jc w:val="center"/>
              <w:rPr>
                <w:sz w:val="24"/>
              </w:rPr>
            </w:pPr>
            <w:r>
              <w:rPr>
                <w:sz w:val="24"/>
              </w:rPr>
              <w:t>5</w:t>
            </w:r>
          </w:p>
        </w:tc>
        <w:tc>
          <w:tcPr>
            <w:tcW w:w="1701" w:type="dxa"/>
          </w:tcPr>
          <w:p w:rsidR="00F677E8" w:rsidRDefault="00F677E8" w:rsidP="00F677E8">
            <w:pPr>
              <w:autoSpaceDE w:val="0"/>
              <w:autoSpaceDN w:val="0"/>
              <w:adjustRightInd w:val="0"/>
              <w:jc w:val="center"/>
              <w:rPr>
                <w:sz w:val="24"/>
              </w:rPr>
            </w:pPr>
            <w:r>
              <w:rPr>
                <w:sz w:val="24"/>
              </w:rPr>
              <w:t>6</w:t>
            </w:r>
          </w:p>
        </w:tc>
        <w:tc>
          <w:tcPr>
            <w:tcW w:w="3544" w:type="dxa"/>
          </w:tcPr>
          <w:p w:rsidR="00F677E8" w:rsidRDefault="00F677E8" w:rsidP="00F677E8">
            <w:pPr>
              <w:autoSpaceDE w:val="0"/>
              <w:autoSpaceDN w:val="0"/>
              <w:adjustRightInd w:val="0"/>
              <w:jc w:val="center"/>
              <w:rPr>
                <w:sz w:val="24"/>
              </w:rPr>
            </w:pPr>
            <w:r>
              <w:rPr>
                <w:sz w:val="24"/>
              </w:rPr>
              <w:t>7</w:t>
            </w:r>
          </w:p>
        </w:tc>
      </w:tr>
      <w:tr w:rsidR="00F677E8" w:rsidRPr="00DE46E0" w:rsidTr="00F677E8">
        <w:tc>
          <w:tcPr>
            <w:tcW w:w="15276" w:type="dxa"/>
            <w:gridSpan w:val="7"/>
          </w:tcPr>
          <w:p w:rsidR="00F677E8" w:rsidRDefault="00F677E8" w:rsidP="00F677E8">
            <w:pPr>
              <w:autoSpaceDE w:val="0"/>
              <w:autoSpaceDN w:val="0"/>
              <w:adjustRightInd w:val="0"/>
              <w:jc w:val="both"/>
              <w:rPr>
                <w:sz w:val="24"/>
              </w:rPr>
            </w:pPr>
            <w:r>
              <w:rPr>
                <w:b/>
                <w:sz w:val="24"/>
              </w:rPr>
              <w:t>Основные</w:t>
            </w:r>
            <w:r w:rsidRPr="00C868FC">
              <w:rPr>
                <w:b/>
                <w:sz w:val="24"/>
              </w:rPr>
              <w:t xml:space="preserve"> виды использования земельных участков и объектов капитального строительства</w:t>
            </w:r>
          </w:p>
        </w:tc>
      </w:tr>
      <w:tr w:rsidR="00F677E8" w:rsidRPr="00DE46E0" w:rsidTr="00F677E8">
        <w:tc>
          <w:tcPr>
            <w:tcW w:w="2659" w:type="dxa"/>
          </w:tcPr>
          <w:p w:rsidR="00F677E8" w:rsidRPr="00DE46E0" w:rsidRDefault="00F677E8" w:rsidP="00F677E8">
            <w:pPr>
              <w:rPr>
                <w:sz w:val="24"/>
              </w:rPr>
            </w:pPr>
            <w:r>
              <w:rPr>
                <w:sz w:val="24"/>
              </w:rPr>
              <w:t>Предоставление коммунальных услуг (3.1.1)</w:t>
            </w:r>
          </w:p>
        </w:tc>
        <w:tc>
          <w:tcPr>
            <w:tcW w:w="2551" w:type="dxa"/>
          </w:tcPr>
          <w:p w:rsidR="00F677E8" w:rsidRPr="00DE46E0" w:rsidRDefault="00F677E8" w:rsidP="00F677E8">
            <w:pPr>
              <w:autoSpaceDE w:val="0"/>
              <w:autoSpaceDN w:val="0"/>
              <w:adjustRightInd w:val="0"/>
              <w:jc w:val="center"/>
              <w:rPr>
                <w:sz w:val="24"/>
              </w:rPr>
            </w:pPr>
            <w:r>
              <w:rPr>
                <w:sz w:val="24"/>
              </w:rPr>
              <w:t>-</w:t>
            </w:r>
          </w:p>
        </w:tc>
        <w:tc>
          <w:tcPr>
            <w:tcW w:w="6522"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DE46E0" w:rsidRDefault="00F677E8" w:rsidP="00F677E8">
            <w:pPr>
              <w:autoSpaceDE w:val="0"/>
              <w:autoSpaceDN w:val="0"/>
              <w:adjustRightInd w:val="0"/>
              <w:jc w:val="center"/>
              <w:rPr>
                <w:sz w:val="24"/>
              </w:rPr>
            </w:pPr>
            <w:r>
              <w:rPr>
                <w:sz w:val="24"/>
              </w:rPr>
              <w:t>-</w:t>
            </w:r>
          </w:p>
        </w:tc>
      </w:tr>
      <w:tr w:rsidR="00F677E8" w:rsidRPr="00DE46E0" w:rsidTr="00F677E8">
        <w:tc>
          <w:tcPr>
            <w:tcW w:w="2659" w:type="dxa"/>
          </w:tcPr>
          <w:p w:rsidR="00F677E8" w:rsidRDefault="00F677E8" w:rsidP="00F677E8">
            <w:pPr>
              <w:rPr>
                <w:sz w:val="24"/>
              </w:rPr>
            </w:pPr>
            <w:r>
              <w:rPr>
                <w:sz w:val="24"/>
              </w:rPr>
              <w:t>Религиозное использование (3.7)</w:t>
            </w:r>
          </w:p>
        </w:tc>
        <w:tc>
          <w:tcPr>
            <w:tcW w:w="2551" w:type="dxa"/>
          </w:tcPr>
          <w:p w:rsidR="00F677E8" w:rsidRPr="00DE46E0" w:rsidRDefault="00F677E8" w:rsidP="00F677E8">
            <w:pPr>
              <w:autoSpaceDE w:val="0"/>
              <w:autoSpaceDN w:val="0"/>
              <w:adjustRightInd w:val="0"/>
              <w:jc w:val="center"/>
              <w:rPr>
                <w:sz w:val="24"/>
              </w:rPr>
            </w:pPr>
            <w:r>
              <w:rPr>
                <w:sz w:val="24"/>
              </w:rPr>
              <w:t>-</w:t>
            </w:r>
          </w:p>
        </w:tc>
        <w:tc>
          <w:tcPr>
            <w:tcW w:w="6522"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DE46E0" w:rsidRDefault="00F677E8" w:rsidP="00F677E8">
            <w:pPr>
              <w:autoSpaceDE w:val="0"/>
              <w:autoSpaceDN w:val="0"/>
              <w:adjustRightInd w:val="0"/>
              <w:jc w:val="center"/>
              <w:rPr>
                <w:sz w:val="24"/>
              </w:rPr>
            </w:pPr>
            <w:r>
              <w:rPr>
                <w:sz w:val="24"/>
              </w:rPr>
              <w:t>-</w:t>
            </w:r>
          </w:p>
        </w:tc>
      </w:tr>
      <w:tr w:rsidR="00F677E8" w:rsidRPr="00DE46E0" w:rsidTr="00F677E8">
        <w:tc>
          <w:tcPr>
            <w:tcW w:w="2659" w:type="dxa"/>
          </w:tcPr>
          <w:p w:rsidR="00F677E8" w:rsidRDefault="00F677E8" w:rsidP="00F677E8">
            <w:pPr>
              <w:rPr>
                <w:sz w:val="24"/>
              </w:rPr>
            </w:pPr>
            <w:r>
              <w:rPr>
                <w:sz w:val="24"/>
              </w:rPr>
              <w:t xml:space="preserve">Осуществление </w:t>
            </w:r>
            <w:r>
              <w:rPr>
                <w:sz w:val="24"/>
              </w:rPr>
              <w:lastRenderedPageBreak/>
              <w:t>религиозных обрядов (3.7.1)</w:t>
            </w:r>
          </w:p>
        </w:tc>
        <w:tc>
          <w:tcPr>
            <w:tcW w:w="2551" w:type="dxa"/>
          </w:tcPr>
          <w:p w:rsidR="00F677E8" w:rsidRPr="00DE46E0" w:rsidRDefault="00F677E8" w:rsidP="00F677E8">
            <w:pPr>
              <w:autoSpaceDE w:val="0"/>
              <w:autoSpaceDN w:val="0"/>
              <w:adjustRightInd w:val="0"/>
              <w:jc w:val="center"/>
              <w:rPr>
                <w:sz w:val="24"/>
              </w:rPr>
            </w:pPr>
            <w:r>
              <w:rPr>
                <w:sz w:val="24"/>
              </w:rPr>
              <w:lastRenderedPageBreak/>
              <w:t>-</w:t>
            </w:r>
          </w:p>
        </w:tc>
        <w:tc>
          <w:tcPr>
            <w:tcW w:w="6522"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DE46E0" w:rsidRDefault="00F677E8" w:rsidP="00F677E8">
            <w:pPr>
              <w:autoSpaceDE w:val="0"/>
              <w:autoSpaceDN w:val="0"/>
              <w:adjustRightInd w:val="0"/>
              <w:jc w:val="center"/>
              <w:rPr>
                <w:sz w:val="24"/>
              </w:rPr>
            </w:pPr>
            <w:r>
              <w:rPr>
                <w:sz w:val="24"/>
              </w:rPr>
              <w:t>-</w:t>
            </w:r>
          </w:p>
        </w:tc>
      </w:tr>
      <w:tr w:rsidR="00F677E8" w:rsidRPr="00DE46E0" w:rsidTr="00F677E8">
        <w:tc>
          <w:tcPr>
            <w:tcW w:w="2659" w:type="dxa"/>
          </w:tcPr>
          <w:p w:rsidR="00F677E8" w:rsidRDefault="00F677E8" w:rsidP="00F677E8">
            <w:pPr>
              <w:rPr>
                <w:sz w:val="24"/>
              </w:rPr>
            </w:pPr>
            <w:r>
              <w:rPr>
                <w:sz w:val="24"/>
              </w:rPr>
              <w:lastRenderedPageBreak/>
              <w:t>Религиозное управление и образование (3.7.2)</w:t>
            </w:r>
          </w:p>
        </w:tc>
        <w:tc>
          <w:tcPr>
            <w:tcW w:w="2551" w:type="dxa"/>
          </w:tcPr>
          <w:p w:rsidR="00F677E8" w:rsidRPr="00DE46E0" w:rsidRDefault="00F677E8" w:rsidP="00F677E8">
            <w:pPr>
              <w:autoSpaceDE w:val="0"/>
              <w:autoSpaceDN w:val="0"/>
              <w:adjustRightInd w:val="0"/>
              <w:jc w:val="center"/>
              <w:rPr>
                <w:sz w:val="24"/>
              </w:rPr>
            </w:pPr>
            <w:r>
              <w:rPr>
                <w:sz w:val="24"/>
              </w:rPr>
              <w:t>-</w:t>
            </w:r>
          </w:p>
        </w:tc>
        <w:tc>
          <w:tcPr>
            <w:tcW w:w="6522" w:type="dxa"/>
            <w:gridSpan w:val="4"/>
          </w:tcPr>
          <w:p w:rsidR="00F677E8" w:rsidRPr="00DE46E0" w:rsidRDefault="00F677E8" w:rsidP="00F677E8">
            <w:pPr>
              <w:autoSpaceDE w:val="0"/>
              <w:autoSpaceDN w:val="0"/>
              <w:adjustRightInd w:val="0"/>
              <w:jc w:val="center"/>
              <w:rPr>
                <w:sz w:val="24"/>
              </w:rPr>
            </w:pPr>
            <w:r>
              <w:rPr>
                <w:sz w:val="24"/>
              </w:rPr>
              <w:t>не подлежат установлению</w:t>
            </w:r>
          </w:p>
        </w:tc>
        <w:tc>
          <w:tcPr>
            <w:tcW w:w="3544" w:type="dxa"/>
          </w:tcPr>
          <w:p w:rsidR="00F677E8" w:rsidRPr="00DE46E0" w:rsidRDefault="00F677E8" w:rsidP="00F677E8">
            <w:pPr>
              <w:autoSpaceDE w:val="0"/>
              <w:autoSpaceDN w:val="0"/>
              <w:adjustRightInd w:val="0"/>
              <w:jc w:val="center"/>
              <w:rPr>
                <w:sz w:val="24"/>
              </w:rPr>
            </w:pPr>
            <w:r>
              <w:rPr>
                <w:sz w:val="24"/>
              </w:rPr>
              <w:t>-</w:t>
            </w:r>
          </w:p>
        </w:tc>
      </w:tr>
      <w:tr w:rsidR="008B2DD3" w:rsidRPr="00DE46E0" w:rsidTr="00F677E8">
        <w:tc>
          <w:tcPr>
            <w:tcW w:w="2659" w:type="dxa"/>
          </w:tcPr>
          <w:p w:rsidR="008B2DD3" w:rsidRPr="00DE46E0" w:rsidRDefault="008B2DD3" w:rsidP="00191EF6">
            <w:pPr>
              <w:autoSpaceDE w:val="0"/>
              <w:autoSpaceDN w:val="0"/>
              <w:adjustRightInd w:val="0"/>
              <w:jc w:val="both"/>
              <w:rPr>
                <w:sz w:val="24"/>
              </w:rPr>
            </w:pPr>
            <w:r>
              <w:rPr>
                <w:sz w:val="24"/>
              </w:rPr>
              <w:t>Стоянка транспортных средств (4.9.2)</w:t>
            </w:r>
          </w:p>
        </w:tc>
        <w:tc>
          <w:tcPr>
            <w:tcW w:w="2551" w:type="dxa"/>
          </w:tcPr>
          <w:p w:rsidR="008B2DD3" w:rsidRPr="00DE46E0" w:rsidRDefault="008B2DD3" w:rsidP="00191EF6">
            <w:pPr>
              <w:autoSpaceDE w:val="0"/>
              <w:autoSpaceDN w:val="0"/>
              <w:adjustRightInd w:val="0"/>
              <w:jc w:val="center"/>
              <w:rPr>
                <w:sz w:val="24"/>
              </w:rPr>
            </w:pPr>
            <w:r>
              <w:rPr>
                <w:sz w:val="24"/>
              </w:rPr>
              <w:t>-</w:t>
            </w:r>
          </w:p>
        </w:tc>
        <w:tc>
          <w:tcPr>
            <w:tcW w:w="6522" w:type="dxa"/>
            <w:gridSpan w:val="4"/>
          </w:tcPr>
          <w:p w:rsidR="008B2DD3" w:rsidRPr="00DE46E0" w:rsidRDefault="008B2DD3" w:rsidP="00191EF6">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191EF6">
            <w:pPr>
              <w:autoSpaceDE w:val="0"/>
              <w:autoSpaceDN w:val="0"/>
              <w:adjustRightInd w:val="0"/>
              <w:jc w:val="center"/>
              <w:rPr>
                <w:sz w:val="24"/>
              </w:rPr>
            </w:pPr>
            <w:r>
              <w:rPr>
                <w:sz w:val="24"/>
              </w:rPr>
              <w:t>-</w:t>
            </w:r>
          </w:p>
        </w:tc>
      </w:tr>
      <w:tr w:rsidR="008B2DD3" w:rsidRPr="00DE46E0" w:rsidTr="00F677E8">
        <w:tc>
          <w:tcPr>
            <w:tcW w:w="2659" w:type="dxa"/>
          </w:tcPr>
          <w:p w:rsidR="008B2DD3" w:rsidRDefault="008B2DD3" w:rsidP="00F677E8">
            <w:pPr>
              <w:rPr>
                <w:sz w:val="24"/>
              </w:rPr>
            </w:pPr>
            <w:r>
              <w:rPr>
                <w:sz w:val="24"/>
              </w:rPr>
              <w:t>Земельные участки (территории) общего пользования (12.0)</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9" w:type="dxa"/>
          </w:tcPr>
          <w:p w:rsidR="008B2DD3" w:rsidRPr="00DE46E0" w:rsidRDefault="008B2DD3" w:rsidP="00F677E8">
            <w:pPr>
              <w:autoSpaceDE w:val="0"/>
              <w:autoSpaceDN w:val="0"/>
              <w:adjustRightInd w:val="0"/>
              <w:jc w:val="both"/>
              <w:rPr>
                <w:sz w:val="24"/>
              </w:rPr>
            </w:pPr>
            <w:r>
              <w:rPr>
                <w:rFonts w:eastAsiaTheme="minorHAnsi"/>
                <w:sz w:val="24"/>
                <w:lang w:eastAsia="en-US"/>
              </w:rPr>
              <w:t xml:space="preserve">Ритуальная деятельность </w:t>
            </w:r>
            <w:r>
              <w:rPr>
                <w:sz w:val="24"/>
              </w:rPr>
              <w:t>(12.1)</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p w:rsidR="008B2DD3" w:rsidRDefault="008B2DD3" w:rsidP="00F677E8">
            <w:pPr>
              <w:autoSpaceDE w:val="0"/>
              <w:autoSpaceDN w:val="0"/>
              <w:adjustRightInd w:val="0"/>
              <w:jc w:val="center"/>
              <w:rPr>
                <w:sz w:val="24"/>
              </w:rPr>
            </w:pP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9"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Улично-дорожная сеть (12.0.1)</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9"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Благоустройство территории (12.0.2)</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tc>
        <w:tc>
          <w:tcPr>
            <w:tcW w:w="3544" w:type="dxa"/>
          </w:tcPr>
          <w:p w:rsidR="008B2DD3" w:rsidRPr="00DE46E0" w:rsidRDefault="008B2DD3" w:rsidP="00F677E8">
            <w:pPr>
              <w:autoSpaceDE w:val="0"/>
              <w:autoSpaceDN w:val="0"/>
              <w:adjustRightInd w:val="0"/>
              <w:jc w:val="center"/>
              <w:rPr>
                <w:sz w:val="24"/>
              </w:rPr>
            </w:pPr>
            <w:r>
              <w:rPr>
                <w:sz w:val="24"/>
              </w:rPr>
              <w:t>-</w:t>
            </w:r>
          </w:p>
        </w:tc>
      </w:tr>
      <w:tr w:rsidR="008B2DD3" w:rsidRPr="00DE46E0" w:rsidTr="00F677E8">
        <w:tc>
          <w:tcPr>
            <w:tcW w:w="2659" w:type="dxa"/>
          </w:tcPr>
          <w:p w:rsidR="008B2DD3" w:rsidRDefault="008B2DD3" w:rsidP="00F677E8">
            <w:pPr>
              <w:autoSpaceDE w:val="0"/>
              <w:autoSpaceDN w:val="0"/>
              <w:adjustRightInd w:val="0"/>
              <w:jc w:val="both"/>
              <w:rPr>
                <w:rFonts w:eastAsiaTheme="minorHAnsi"/>
                <w:sz w:val="24"/>
                <w:lang w:eastAsia="en-US"/>
              </w:rPr>
            </w:pPr>
            <w:r>
              <w:rPr>
                <w:rFonts w:eastAsiaTheme="minorHAnsi"/>
                <w:sz w:val="24"/>
                <w:lang w:eastAsia="en-US"/>
              </w:rPr>
              <w:t>Размещение автомобильных дорог (7.2.1)</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p w:rsidR="008B2DD3" w:rsidRDefault="008B2DD3" w:rsidP="00F677E8">
            <w:pPr>
              <w:autoSpaceDE w:val="0"/>
              <w:autoSpaceDN w:val="0"/>
              <w:adjustRightInd w:val="0"/>
              <w:jc w:val="center"/>
              <w:rPr>
                <w:sz w:val="24"/>
              </w:rPr>
            </w:pP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15276" w:type="dxa"/>
            <w:gridSpan w:val="7"/>
          </w:tcPr>
          <w:p w:rsidR="008B2DD3" w:rsidRPr="00C868FC" w:rsidRDefault="008B2DD3" w:rsidP="00F677E8">
            <w:pPr>
              <w:autoSpaceDE w:val="0"/>
              <w:autoSpaceDN w:val="0"/>
              <w:adjustRightInd w:val="0"/>
              <w:rPr>
                <w:b/>
                <w:sz w:val="24"/>
              </w:rPr>
            </w:pPr>
            <w:r w:rsidRPr="00C868FC">
              <w:rPr>
                <w:b/>
                <w:sz w:val="24"/>
              </w:rPr>
              <w:t>Условно-разрешенные виды использования земельных участков и объектов капитального строительства</w:t>
            </w:r>
          </w:p>
        </w:tc>
      </w:tr>
      <w:tr w:rsidR="008B2DD3" w:rsidRPr="00DE46E0" w:rsidTr="00F677E8">
        <w:tc>
          <w:tcPr>
            <w:tcW w:w="2659" w:type="dxa"/>
          </w:tcPr>
          <w:p w:rsidR="008B2DD3" w:rsidRPr="00DE46E0" w:rsidRDefault="00A27D53" w:rsidP="00F677E8">
            <w:pPr>
              <w:jc w:val="both"/>
              <w:rPr>
                <w:sz w:val="24"/>
              </w:rPr>
            </w:pPr>
            <w:r>
              <w:rPr>
                <w:sz w:val="24"/>
              </w:rPr>
              <w:t>Запас (12.</w:t>
            </w:r>
            <w:r w:rsidR="008B2DD3">
              <w:rPr>
                <w:sz w:val="24"/>
              </w:rPr>
              <w:t>3)</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p w:rsidR="008B2DD3" w:rsidRDefault="008B2DD3" w:rsidP="00F677E8">
            <w:pPr>
              <w:autoSpaceDE w:val="0"/>
              <w:autoSpaceDN w:val="0"/>
              <w:adjustRightInd w:val="0"/>
              <w:jc w:val="center"/>
              <w:rPr>
                <w:sz w:val="24"/>
              </w:rPr>
            </w:pPr>
          </w:p>
        </w:tc>
        <w:tc>
          <w:tcPr>
            <w:tcW w:w="3544" w:type="dxa"/>
          </w:tcPr>
          <w:p w:rsidR="008B2DD3" w:rsidRDefault="008B2DD3" w:rsidP="00F677E8">
            <w:pPr>
              <w:autoSpaceDE w:val="0"/>
              <w:autoSpaceDN w:val="0"/>
              <w:adjustRightInd w:val="0"/>
              <w:jc w:val="center"/>
              <w:rPr>
                <w:sz w:val="24"/>
              </w:rPr>
            </w:pPr>
            <w:r>
              <w:rPr>
                <w:sz w:val="24"/>
              </w:rPr>
              <w:t>-</w:t>
            </w:r>
          </w:p>
        </w:tc>
      </w:tr>
      <w:tr w:rsidR="008B2DD3" w:rsidRPr="00DE46E0" w:rsidTr="00F677E8">
        <w:tc>
          <w:tcPr>
            <w:tcW w:w="2659" w:type="dxa"/>
          </w:tcPr>
          <w:p w:rsidR="008B2DD3" w:rsidRDefault="008B2DD3" w:rsidP="00F677E8">
            <w:pPr>
              <w:jc w:val="both"/>
              <w:rPr>
                <w:sz w:val="24"/>
              </w:rPr>
            </w:pPr>
            <w:r>
              <w:rPr>
                <w:sz w:val="24"/>
              </w:rPr>
              <w:t>Связь (6.8)</w:t>
            </w:r>
          </w:p>
        </w:tc>
        <w:tc>
          <w:tcPr>
            <w:tcW w:w="2551" w:type="dxa"/>
          </w:tcPr>
          <w:p w:rsidR="008B2DD3" w:rsidRPr="00DE46E0" w:rsidRDefault="008B2DD3" w:rsidP="00F677E8">
            <w:pPr>
              <w:autoSpaceDE w:val="0"/>
              <w:autoSpaceDN w:val="0"/>
              <w:adjustRightInd w:val="0"/>
              <w:jc w:val="center"/>
              <w:rPr>
                <w:sz w:val="24"/>
              </w:rPr>
            </w:pPr>
            <w:r>
              <w:rPr>
                <w:sz w:val="24"/>
              </w:rPr>
              <w:t>-</w:t>
            </w:r>
          </w:p>
        </w:tc>
        <w:tc>
          <w:tcPr>
            <w:tcW w:w="6522" w:type="dxa"/>
            <w:gridSpan w:val="4"/>
          </w:tcPr>
          <w:p w:rsidR="008B2DD3" w:rsidRPr="00DE46E0" w:rsidRDefault="008B2DD3" w:rsidP="00F677E8">
            <w:pPr>
              <w:autoSpaceDE w:val="0"/>
              <w:autoSpaceDN w:val="0"/>
              <w:adjustRightInd w:val="0"/>
              <w:jc w:val="center"/>
              <w:rPr>
                <w:sz w:val="24"/>
              </w:rPr>
            </w:pPr>
            <w:r>
              <w:rPr>
                <w:sz w:val="24"/>
              </w:rPr>
              <w:t>не подлежат установлению</w:t>
            </w:r>
          </w:p>
          <w:p w:rsidR="008B2DD3" w:rsidRDefault="008B2DD3" w:rsidP="00F677E8">
            <w:pPr>
              <w:autoSpaceDE w:val="0"/>
              <w:autoSpaceDN w:val="0"/>
              <w:adjustRightInd w:val="0"/>
              <w:jc w:val="center"/>
              <w:rPr>
                <w:sz w:val="24"/>
              </w:rPr>
            </w:pPr>
          </w:p>
        </w:tc>
        <w:tc>
          <w:tcPr>
            <w:tcW w:w="3544" w:type="dxa"/>
          </w:tcPr>
          <w:p w:rsidR="008B2DD3" w:rsidRDefault="008B2DD3" w:rsidP="00F677E8">
            <w:pPr>
              <w:autoSpaceDE w:val="0"/>
              <w:autoSpaceDN w:val="0"/>
              <w:adjustRightInd w:val="0"/>
              <w:jc w:val="center"/>
              <w:rPr>
                <w:sz w:val="24"/>
              </w:rPr>
            </w:pPr>
            <w:r>
              <w:rPr>
                <w:sz w:val="24"/>
              </w:rPr>
              <w:t>-</w:t>
            </w:r>
          </w:p>
        </w:tc>
      </w:tr>
    </w:tbl>
    <w:p w:rsidR="00F677E8" w:rsidRDefault="00F677E8" w:rsidP="00F677E8"/>
    <w:p w:rsidR="00314FE0" w:rsidRDefault="00314FE0" w:rsidP="00F677E8"/>
    <w:p w:rsidR="00314FE0" w:rsidRDefault="00314FE0" w:rsidP="00F677E8"/>
    <w:p w:rsidR="002406F7" w:rsidRDefault="002406F7" w:rsidP="00DB2048">
      <w:pPr>
        <w:keepNext/>
        <w:keepLines/>
        <w:ind w:firstLine="709"/>
        <w:jc w:val="both"/>
        <w:outlineLvl w:val="0"/>
        <w:rPr>
          <w:b/>
          <w:bCs/>
          <w:szCs w:val="28"/>
        </w:rPr>
      </w:pPr>
      <w:r w:rsidRPr="002524E7">
        <w:rPr>
          <w:b/>
          <w:bCs/>
          <w:szCs w:val="28"/>
        </w:rPr>
        <w:lastRenderedPageBreak/>
        <w:t>Глава 1</w:t>
      </w:r>
      <w:r w:rsidR="00DB2048">
        <w:rPr>
          <w:b/>
          <w:bCs/>
          <w:szCs w:val="28"/>
        </w:rPr>
        <w:t>0</w:t>
      </w:r>
      <w:r w:rsidRPr="002524E7">
        <w:rPr>
          <w:b/>
          <w:bCs/>
          <w:szCs w:val="28"/>
        </w:rPr>
        <w:t xml:space="preserve">. </w:t>
      </w:r>
      <w:r w:rsidR="005B4545">
        <w:rPr>
          <w:b/>
          <w:bCs/>
          <w:szCs w:val="28"/>
        </w:rPr>
        <w:t>О</w:t>
      </w:r>
      <w:r w:rsidRPr="002524E7">
        <w:rPr>
          <w:b/>
          <w:bCs/>
          <w:szCs w:val="28"/>
        </w:rPr>
        <w:t xml:space="preserve">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66"/>
      <w:bookmarkEnd w:id="67"/>
    </w:p>
    <w:p w:rsidR="005B4545" w:rsidRDefault="005B4545" w:rsidP="00DB2048">
      <w:pPr>
        <w:keepNext/>
        <w:keepLines/>
        <w:ind w:firstLine="709"/>
        <w:jc w:val="both"/>
        <w:outlineLvl w:val="0"/>
        <w:rPr>
          <w:b/>
          <w:bCs/>
          <w:szCs w:val="28"/>
        </w:rPr>
      </w:pPr>
    </w:p>
    <w:p w:rsidR="005B4545" w:rsidRDefault="005B4545" w:rsidP="00DB2048">
      <w:pPr>
        <w:keepNext/>
        <w:keepLines/>
        <w:ind w:firstLine="709"/>
        <w:jc w:val="both"/>
        <w:outlineLvl w:val="0"/>
        <w:rPr>
          <w:b/>
          <w:bCs/>
          <w:szCs w:val="28"/>
        </w:rPr>
      </w:pPr>
      <w:r>
        <w:rPr>
          <w:b/>
          <w:bCs/>
          <w:szCs w:val="28"/>
        </w:rPr>
        <w:t xml:space="preserve">Статья </w:t>
      </w:r>
      <w:r w:rsidR="00DB2048">
        <w:rPr>
          <w:b/>
          <w:bCs/>
          <w:szCs w:val="28"/>
        </w:rPr>
        <w:t>4</w:t>
      </w:r>
      <w:r w:rsidR="00314FE0">
        <w:rPr>
          <w:b/>
          <w:bCs/>
          <w:szCs w:val="28"/>
        </w:rPr>
        <w:t>3</w:t>
      </w:r>
      <w:r w:rsidR="00DB2048">
        <w:rPr>
          <w:b/>
          <w:bCs/>
          <w:szCs w:val="28"/>
        </w:rPr>
        <w:t>.</w:t>
      </w:r>
      <w:r w:rsidRPr="005B4545">
        <w:rPr>
          <w:b/>
          <w:bCs/>
          <w:szCs w:val="28"/>
        </w:rPr>
        <w:t xml:space="preserve">Зоны с особыми условиями использования территории расположенные на территории </w:t>
      </w:r>
      <w:r w:rsidR="00DB2048">
        <w:rPr>
          <w:b/>
          <w:bCs/>
          <w:szCs w:val="28"/>
        </w:rPr>
        <w:t>Поселения</w:t>
      </w:r>
    </w:p>
    <w:bookmarkEnd w:id="68"/>
    <w:p w:rsidR="00F50356" w:rsidRDefault="00F50356" w:rsidP="00F50356">
      <w:pPr>
        <w:pStyle w:val="ConsPlusNormal"/>
        <w:widowControl/>
        <w:ind w:firstLine="709"/>
        <w:jc w:val="both"/>
        <w:rPr>
          <w:rFonts w:ascii="Times New Roman" w:hAnsi="Times New Roman" w:cs="Times New Roman"/>
          <w:sz w:val="28"/>
          <w:szCs w:val="28"/>
        </w:rPr>
      </w:pPr>
      <w:r w:rsidRPr="00F50356">
        <w:rPr>
          <w:rFonts w:ascii="Times New Roman" w:hAnsi="Times New Roman" w:cs="Times New Roman"/>
          <w:sz w:val="28"/>
          <w:szCs w:val="28"/>
        </w:rPr>
        <w:t xml:space="preserve">На территории </w:t>
      </w:r>
      <w:r w:rsidR="00CC1699">
        <w:rPr>
          <w:rFonts w:ascii="Times New Roman" w:hAnsi="Times New Roman" w:cs="Times New Roman"/>
          <w:sz w:val="28"/>
          <w:szCs w:val="28"/>
        </w:rPr>
        <w:t>Большевишерского городского</w:t>
      </w:r>
      <w:r w:rsidRPr="00F50356">
        <w:rPr>
          <w:rFonts w:ascii="Times New Roman" w:hAnsi="Times New Roman" w:cs="Times New Roman"/>
          <w:sz w:val="28"/>
          <w:szCs w:val="28"/>
        </w:rPr>
        <w:t xml:space="preserve"> поселения </w:t>
      </w:r>
      <w:r>
        <w:rPr>
          <w:rFonts w:ascii="Times New Roman" w:hAnsi="Times New Roman" w:cs="Times New Roman"/>
          <w:sz w:val="28"/>
          <w:szCs w:val="28"/>
        </w:rPr>
        <w:t>Маловишерского</w:t>
      </w:r>
      <w:r w:rsidRPr="00F50356">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Новгородской </w:t>
      </w:r>
      <w:r w:rsidRPr="00F50356">
        <w:rPr>
          <w:rFonts w:ascii="Times New Roman" w:hAnsi="Times New Roman" w:cs="Times New Roman"/>
          <w:sz w:val="28"/>
          <w:szCs w:val="28"/>
        </w:rPr>
        <w:t xml:space="preserve">области располагаются следующие зоны с особыми условиями использования территории: </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охранная зона железных дорог;</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 xml:space="preserve">придорожные </w:t>
      </w:r>
      <w:hyperlink r:id="rId18" w:history="1">
        <w:r w:rsidRPr="00123E09">
          <w:rPr>
            <w:rFonts w:ascii="Times New Roman" w:hAnsi="Times New Roman" w:cs="Times New Roman"/>
            <w:sz w:val="28"/>
            <w:szCs w:val="28"/>
          </w:rPr>
          <w:t>полосы</w:t>
        </w:r>
      </w:hyperlink>
      <w:r w:rsidRPr="00123E09">
        <w:rPr>
          <w:rFonts w:ascii="Times New Roman" w:hAnsi="Times New Roman" w:cs="Times New Roman"/>
          <w:sz w:val="28"/>
          <w:szCs w:val="28"/>
        </w:rPr>
        <w:t xml:space="preserve"> автомобильных дорог;</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охранная зона трубопроводов (газопроводов, нефтепроводов и нефтепродуктопроводов, аммиакопроводов);</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 xml:space="preserve">охранная </w:t>
      </w:r>
      <w:hyperlink r:id="rId19" w:history="1">
        <w:r w:rsidRPr="00123E09">
          <w:rPr>
            <w:rFonts w:ascii="Times New Roman" w:hAnsi="Times New Roman" w:cs="Times New Roman"/>
            <w:sz w:val="28"/>
            <w:szCs w:val="28"/>
          </w:rPr>
          <w:t>зона</w:t>
        </w:r>
      </w:hyperlink>
      <w:r w:rsidRPr="00123E09">
        <w:rPr>
          <w:rFonts w:ascii="Times New Roman" w:hAnsi="Times New Roman" w:cs="Times New Roman"/>
          <w:sz w:val="28"/>
          <w:szCs w:val="28"/>
        </w:rPr>
        <w:t xml:space="preserve"> линий и сооружений связи;</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охранная зона стационарных пунктов наблюдений за состоянием окружающей среды, ее загрязнением;</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водоохранная</w:t>
      </w:r>
      <w:hyperlink r:id="rId20" w:history="1">
        <w:r w:rsidRPr="00123E09">
          <w:rPr>
            <w:rFonts w:ascii="Times New Roman" w:hAnsi="Times New Roman" w:cs="Times New Roman"/>
            <w:sz w:val="28"/>
            <w:szCs w:val="28"/>
          </w:rPr>
          <w:t>зона</w:t>
        </w:r>
      </w:hyperlink>
      <w:r w:rsidRPr="00123E09">
        <w:rPr>
          <w:rFonts w:ascii="Times New Roman" w:hAnsi="Times New Roman" w:cs="Times New Roman"/>
          <w:sz w:val="28"/>
          <w:szCs w:val="28"/>
        </w:rPr>
        <w:t>;</w:t>
      </w:r>
    </w:p>
    <w:p w:rsidR="00F50356" w:rsidRPr="00123E09" w:rsidRDefault="00F50356" w:rsidP="00F50356">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прибрежная защитная полоса;</w:t>
      </w:r>
    </w:p>
    <w:p w:rsidR="00F50356" w:rsidRPr="00123E09" w:rsidRDefault="00545143" w:rsidP="00F50356">
      <w:pPr>
        <w:pStyle w:val="ConsPlusNormal"/>
        <w:widowControl/>
        <w:ind w:firstLine="709"/>
        <w:jc w:val="both"/>
        <w:rPr>
          <w:rFonts w:ascii="Times New Roman" w:hAnsi="Times New Roman" w:cs="Times New Roman"/>
          <w:sz w:val="28"/>
          <w:szCs w:val="28"/>
        </w:rPr>
      </w:pPr>
      <w:hyperlink r:id="rId21" w:history="1">
        <w:r w:rsidR="00F50356" w:rsidRPr="00123E09">
          <w:rPr>
            <w:rFonts w:ascii="Times New Roman" w:hAnsi="Times New Roman" w:cs="Times New Roman"/>
            <w:sz w:val="28"/>
            <w:szCs w:val="28"/>
          </w:rPr>
          <w:t>зоны</w:t>
        </w:r>
      </w:hyperlink>
      <w:r w:rsidR="00F50356" w:rsidRPr="00123E09">
        <w:rPr>
          <w:rFonts w:ascii="Times New Roman" w:hAnsi="Times New Roman" w:cs="Times New Roman"/>
          <w:sz w:val="28"/>
          <w:szCs w:val="28"/>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history="1">
        <w:r w:rsidR="00F50356" w:rsidRPr="00123E09">
          <w:rPr>
            <w:rFonts w:ascii="Times New Roman" w:hAnsi="Times New Roman" w:cs="Times New Roman"/>
            <w:sz w:val="28"/>
            <w:szCs w:val="28"/>
          </w:rPr>
          <w:t>кодексом</w:t>
        </w:r>
      </w:hyperlink>
      <w:r w:rsidR="00F50356" w:rsidRPr="00123E09">
        <w:rPr>
          <w:rFonts w:ascii="Times New Roman" w:hAnsi="Times New Roman" w:cs="Times New Roman"/>
          <w:sz w:val="28"/>
          <w:szCs w:val="28"/>
        </w:rPr>
        <w:t xml:space="preserve"> Российской Федерации, в отношении подземных водных объектов зоны специальной охраны;</w:t>
      </w:r>
    </w:p>
    <w:p w:rsidR="0026501A" w:rsidRDefault="00F50356" w:rsidP="00123E09">
      <w:pPr>
        <w:pStyle w:val="ConsPlusNormal"/>
        <w:widowControl/>
        <w:ind w:firstLine="709"/>
        <w:jc w:val="both"/>
        <w:rPr>
          <w:rFonts w:ascii="Times New Roman" w:hAnsi="Times New Roman" w:cs="Times New Roman"/>
          <w:sz w:val="28"/>
          <w:szCs w:val="28"/>
        </w:rPr>
      </w:pPr>
      <w:r w:rsidRPr="00123E09">
        <w:rPr>
          <w:rFonts w:ascii="Times New Roman" w:hAnsi="Times New Roman" w:cs="Times New Roman"/>
          <w:sz w:val="28"/>
          <w:szCs w:val="28"/>
        </w:rPr>
        <w:t>санитарно-защитная зона</w:t>
      </w:r>
      <w:r w:rsidR="00123E09" w:rsidRPr="00123E09">
        <w:rPr>
          <w:rFonts w:ascii="Times New Roman" w:hAnsi="Times New Roman" w:cs="Times New Roman"/>
          <w:sz w:val="28"/>
          <w:szCs w:val="28"/>
        </w:rPr>
        <w:t>.</w:t>
      </w:r>
    </w:p>
    <w:p w:rsidR="00123E09" w:rsidRDefault="00123E09" w:rsidP="00123E09">
      <w:pPr>
        <w:pStyle w:val="ConsPlusNormal"/>
        <w:widowControl/>
        <w:ind w:firstLine="709"/>
        <w:jc w:val="both"/>
        <w:rPr>
          <w:rFonts w:ascii="Times New Roman" w:hAnsi="Times New Roman" w:cs="Times New Roman"/>
          <w:sz w:val="28"/>
          <w:szCs w:val="28"/>
        </w:rPr>
      </w:pPr>
    </w:p>
    <w:p w:rsidR="006B69B3" w:rsidRDefault="003B2E9B" w:rsidP="00DB2048">
      <w:pPr>
        <w:keepNext/>
        <w:keepLines/>
        <w:ind w:firstLine="709"/>
        <w:jc w:val="both"/>
        <w:outlineLvl w:val="0"/>
        <w:rPr>
          <w:b/>
          <w:bCs/>
          <w:szCs w:val="28"/>
        </w:rPr>
      </w:pPr>
      <w:r>
        <w:rPr>
          <w:b/>
          <w:bCs/>
          <w:szCs w:val="28"/>
        </w:rPr>
        <w:t xml:space="preserve">Статья </w:t>
      </w:r>
      <w:r w:rsidR="00DB2048">
        <w:rPr>
          <w:b/>
          <w:bCs/>
          <w:szCs w:val="28"/>
        </w:rPr>
        <w:t>4</w:t>
      </w:r>
      <w:r w:rsidR="00314FE0">
        <w:rPr>
          <w:b/>
          <w:bCs/>
          <w:szCs w:val="28"/>
        </w:rPr>
        <w:t>4</w:t>
      </w:r>
      <w:r w:rsidR="00DB2048">
        <w:rPr>
          <w:b/>
          <w:bCs/>
          <w:szCs w:val="28"/>
        </w:rPr>
        <w:t>.</w:t>
      </w:r>
      <w:r w:rsidRPr="003B2E9B">
        <w:rPr>
          <w:b/>
          <w:bCs/>
          <w:szCs w:val="28"/>
        </w:rPr>
        <w:t xml:space="preserve"> Ограничения для зон с особыми условиями использования территории</w:t>
      </w:r>
      <w:r w:rsidR="006B69B3">
        <w:rPr>
          <w:b/>
          <w:bCs/>
          <w:szCs w:val="28"/>
        </w:rPr>
        <w:t>,</w:t>
      </w:r>
      <w:r w:rsidR="006B69B3" w:rsidRPr="002524E7">
        <w:rPr>
          <w:b/>
          <w:bCs/>
          <w:szCs w:val="28"/>
        </w:rPr>
        <w:t>устан</w:t>
      </w:r>
      <w:r w:rsidR="006B69B3">
        <w:rPr>
          <w:b/>
          <w:bCs/>
          <w:szCs w:val="28"/>
        </w:rPr>
        <w:t>овленные</w:t>
      </w:r>
      <w:r w:rsidR="006B69B3" w:rsidRPr="002524E7">
        <w:rPr>
          <w:b/>
          <w:bCs/>
          <w:szCs w:val="28"/>
        </w:rPr>
        <w:t xml:space="preserve">в соответствии с законодательством Российской Федерации </w:t>
      </w:r>
    </w:p>
    <w:p w:rsidR="00DB2048" w:rsidRPr="00DB2048" w:rsidRDefault="00DB2048" w:rsidP="00DB2048">
      <w:pPr>
        <w:jc w:val="right"/>
        <w:rPr>
          <w:bCs/>
          <w:szCs w:val="28"/>
        </w:rPr>
      </w:pPr>
      <w:r w:rsidRPr="001416DC">
        <w:rPr>
          <w:bCs/>
          <w:szCs w:val="28"/>
        </w:rPr>
        <w:t>Таблица</w:t>
      </w:r>
      <w:r>
        <w:rPr>
          <w:bCs/>
          <w:szCs w:val="28"/>
        </w:rPr>
        <w:t xml:space="preserve"> 1</w:t>
      </w:r>
      <w:r w:rsidR="00314FE0">
        <w:rPr>
          <w:bCs/>
          <w:szCs w:val="28"/>
        </w:rPr>
        <w:t>0</w:t>
      </w:r>
    </w:p>
    <w:tbl>
      <w:tblPr>
        <w:tblStyle w:val="aa"/>
        <w:tblW w:w="15417" w:type="dxa"/>
        <w:tblLayout w:type="fixed"/>
        <w:tblLook w:val="04A0"/>
      </w:tblPr>
      <w:tblGrid>
        <w:gridCol w:w="2943"/>
        <w:gridCol w:w="5954"/>
        <w:gridCol w:w="3118"/>
        <w:gridCol w:w="3402"/>
      </w:tblGrid>
      <w:tr w:rsidR="00C878C4" w:rsidTr="00544A9E">
        <w:tc>
          <w:tcPr>
            <w:tcW w:w="2943" w:type="dxa"/>
          </w:tcPr>
          <w:p w:rsidR="00C878C4" w:rsidRPr="00C878C4" w:rsidRDefault="00C878C4" w:rsidP="00C878C4">
            <w:pPr>
              <w:pStyle w:val="ConsPlusNormal"/>
              <w:widowControl/>
              <w:ind w:firstLine="0"/>
              <w:jc w:val="center"/>
              <w:rPr>
                <w:rFonts w:ascii="Times New Roman" w:hAnsi="Times New Roman" w:cs="Times New Roman"/>
                <w:b/>
                <w:sz w:val="24"/>
                <w:szCs w:val="24"/>
              </w:rPr>
            </w:pPr>
            <w:r w:rsidRPr="00C878C4">
              <w:rPr>
                <w:rFonts w:ascii="Times New Roman" w:hAnsi="Times New Roman" w:cs="Times New Roman"/>
                <w:b/>
                <w:sz w:val="24"/>
                <w:szCs w:val="24"/>
              </w:rPr>
              <w:t>Вид зоны</w:t>
            </w:r>
          </w:p>
        </w:tc>
        <w:tc>
          <w:tcPr>
            <w:tcW w:w="5954" w:type="dxa"/>
          </w:tcPr>
          <w:p w:rsidR="00C878C4" w:rsidRPr="00C878C4" w:rsidRDefault="00C878C4" w:rsidP="001B7681">
            <w:pPr>
              <w:pStyle w:val="ConsPlusNormal"/>
              <w:widowControl/>
              <w:ind w:firstLine="0"/>
              <w:jc w:val="center"/>
              <w:rPr>
                <w:rFonts w:ascii="Times New Roman" w:hAnsi="Times New Roman" w:cs="Times New Roman"/>
                <w:b/>
                <w:sz w:val="24"/>
                <w:szCs w:val="24"/>
              </w:rPr>
            </w:pPr>
            <w:r w:rsidRPr="00C878C4">
              <w:rPr>
                <w:rFonts w:ascii="Times New Roman" w:hAnsi="Times New Roman" w:cs="Times New Roman"/>
                <w:b/>
                <w:sz w:val="24"/>
                <w:szCs w:val="24"/>
              </w:rPr>
              <w:t>Основания установления ограничений</w:t>
            </w:r>
          </w:p>
        </w:tc>
        <w:tc>
          <w:tcPr>
            <w:tcW w:w="3118" w:type="dxa"/>
          </w:tcPr>
          <w:p w:rsidR="00C878C4" w:rsidRPr="00C878C4" w:rsidRDefault="00C878C4" w:rsidP="00C878C4">
            <w:pPr>
              <w:pStyle w:val="ConsPlusNormal"/>
              <w:widowControl/>
              <w:ind w:firstLine="0"/>
              <w:jc w:val="center"/>
              <w:rPr>
                <w:rFonts w:ascii="Times New Roman" w:hAnsi="Times New Roman" w:cs="Times New Roman"/>
                <w:b/>
                <w:sz w:val="24"/>
                <w:szCs w:val="24"/>
              </w:rPr>
            </w:pPr>
            <w:r w:rsidRPr="00C878C4">
              <w:rPr>
                <w:rFonts w:ascii="Times New Roman" w:hAnsi="Times New Roman" w:cs="Times New Roman"/>
                <w:b/>
                <w:sz w:val="24"/>
                <w:szCs w:val="24"/>
              </w:rPr>
              <w:t xml:space="preserve">Основные характеристики и размеры зон с особыми условиями использования </w:t>
            </w:r>
            <w:r w:rsidRPr="00C878C4">
              <w:rPr>
                <w:rFonts w:ascii="Times New Roman" w:hAnsi="Times New Roman" w:cs="Times New Roman"/>
                <w:b/>
                <w:sz w:val="24"/>
                <w:szCs w:val="24"/>
              </w:rPr>
              <w:lastRenderedPageBreak/>
              <w:t>территории</w:t>
            </w:r>
          </w:p>
        </w:tc>
        <w:tc>
          <w:tcPr>
            <w:tcW w:w="3402" w:type="dxa"/>
          </w:tcPr>
          <w:p w:rsidR="00C878C4" w:rsidRPr="00C878C4" w:rsidRDefault="00C878C4" w:rsidP="00C878C4">
            <w:pPr>
              <w:pStyle w:val="ConsPlusNormal"/>
              <w:widowControl/>
              <w:ind w:firstLine="0"/>
              <w:jc w:val="center"/>
              <w:rPr>
                <w:rFonts w:ascii="Times New Roman" w:hAnsi="Times New Roman" w:cs="Times New Roman"/>
                <w:b/>
                <w:sz w:val="24"/>
                <w:szCs w:val="24"/>
              </w:rPr>
            </w:pPr>
            <w:r w:rsidRPr="00C878C4">
              <w:rPr>
                <w:rFonts w:ascii="Times New Roman" w:hAnsi="Times New Roman" w:cs="Times New Roman"/>
                <w:b/>
                <w:sz w:val="24"/>
                <w:szCs w:val="24"/>
              </w:rPr>
              <w:lastRenderedPageBreak/>
              <w:t>Ограничения в использовании земельных участков и объектов капитального строительства</w:t>
            </w:r>
          </w:p>
        </w:tc>
      </w:tr>
      <w:tr w:rsidR="00C878C4" w:rsidTr="00544A9E">
        <w:tc>
          <w:tcPr>
            <w:tcW w:w="2943" w:type="dxa"/>
          </w:tcPr>
          <w:p w:rsidR="00C878C4" w:rsidRPr="00797AA1" w:rsidRDefault="00C878C4" w:rsidP="00F503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О</w:t>
            </w:r>
            <w:r w:rsidRPr="00797AA1">
              <w:rPr>
                <w:rFonts w:ascii="Times New Roman" w:hAnsi="Times New Roman" w:cs="Times New Roman"/>
                <w:sz w:val="24"/>
                <w:szCs w:val="24"/>
              </w:rPr>
              <w:t>хранная зона объектов электроэнергетики (объектов электросетевого хозяйства и объектов по производству электрической энергии)</w:t>
            </w:r>
          </w:p>
        </w:tc>
        <w:tc>
          <w:tcPr>
            <w:tcW w:w="5954" w:type="dxa"/>
          </w:tcPr>
          <w:p w:rsidR="00C878C4" w:rsidRDefault="00C878C4" w:rsidP="001B7681">
            <w:pPr>
              <w:autoSpaceDE w:val="0"/>
              <w:autoSpaceDN w:val="0"/>
              <w:adjustRightInd w:val="0"/>
              <w:jc w:val="both"/>
              <w:rPr>
                <w:sz w:val="24"/>
              </w:rPr>
            </w:pPr>
            <w:r>
              <w:rPr>
                <w:sz w:val="24"/>
              </w:rPr>
              <w:t xml:space="preserve">Постановление Правительства РФ от 18.11.2013 </w:t>
            </w:r>
            <w:r w:rsidR="00E66E46">
              <w:rPr>
                <w:sz w:val="24"/>
              </w:rPr>
              <w:t>№</w:t>
            </w:r>
            <w:r>
              <w:rPr>
                <w:sz w:val="24"/>
              </w:rPr>
              <w:t xml:space="preserve">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C878C4" w:rsidRDefault="00C878C4" w:rsidP="001B7681">
            <w:pPr>
              <w:autoSpaceDE w:val="0"/>
              <w:autoSpaceDN w:val="0"/>
              <w:adjustRightInd w:val="0"/>
              <w:jc w:val="both"/>
              <w:rPr>
                <w:sz w:val="24"/>
              </w:rPr>
            </w:pPr>
            <w:r>
              <w:rPr>
                <w:sz w:val="24"/>
              </w:rPr>
              <w:t>(вместе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(далее постановление № 1033);</w:t>
            </w:r>
          </w:p>
          <w:p w:rsidR="00C878C4" w:rsidRDefault="00C878C4" w:rsidP="001B7681">
            <w:pPr>
              <w:autoSpaceDE w:val="0"/>
              <w:autoSpaceDN w:val="0"/>
              <w:adjustRightInd w:val="0"/>
              <w:jc w:val="both"/>
              <w:rPr>
                <w:sz w:val="24"/>
              </w:rPr>
            </w:pPr>
            <w:r>
              <w:rPr>
                <w:sz w:val="24"/>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878C4" w:rsidRPr="009F72D6" w:rsidRDefault="00C878C4" w:rsidP="001B7681">
            <w:pPr>
              <w:autoSpaceDE w:val="0"/>
              <w:autoSpaceDN w:val="0"/>
              <w:adjustRightInd w:val="0"/>
              <w:jc w:val="both"/>
              <w:rPr>
                <w:sz w:val="24"/>
              </w:rPr>
            </w:pPr>
            <w:r>
              <w:rPr>
                <w:sz w:val="24"/>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 160)</w:t>
            </w:r>
          </w:p>
        </w:tc>
        <w:tc>
          <w:tcPr>
            <w:tcW w:w="3118" w:type="dxa"/>
          </w:tcPr>
          <w:p w:rsidR="00C878C4" w:rsidRPr="005611AA" w:rsidRDefault="00C878C4" w:rsidP="0018596A">
            <w:pPr>
              <w:autoSpaceDE w:val="0"/>
              <w:autoSpaceDN w:val="0"/>
              <w:adjustRightInd w:val="0"/>
              <w:jc w:val="both"/>
              <w:rPr>
                <w:sz w:val="24"/>
              </w:rPr>
            </w:pPr>
            <w:r>
              <w:rPr>
                <w:sz w:val="24"/>
              </w:rPr>
              <w:t xml:space="preserve">1.Приложение к </w:t>
            </w:r>
            <w:r w:rsidRPr="005611AA">
              <w:rPr>
                <w:sz w:val="24"/>
              </w:rPr>
              <w:t>Правилам установленияохранных зон объектов</w:t>
            </w:r>
          </w:p>
          <w:p w:rsidR="00C878C4" w:rsidRPr="005611AA" w:rsidRDefault="00C878C4" w:rsidP="0018596A">
            <w:pPr>
              <w:autoSpaceDE w:val="0"/>
              <w:autoSpaceDN w:val="0"/>
              <w:adjustRightInd w:val="0"/>
              <w:jc w:val="both"/>
              <w:rPr>
                <w:sz w:val="24"/>
              </w:rPr>
            </w:pPr>
            <w:r w:rsidRPr="005611AA">
              <w:rPr>
                <w:sz w:val="24"/>
              </w:rPr>
              <w:t>по производству электрическойэнергии и особых условийиспользования земельных</w:t>
            </w:r>
          </w:p>
          <w:p w:rsidR="00C878C4" w:rsidRPr="005611AA" w:rsidRDefault="00C878C4" w:rsidP="0018596A">
            <w:pPr>
              <w:autoSpaceDE w:val="0"/>
              <w:autoSpaceDN w:val="0"/>
              <w:adjustRightInd w:val="0"/>
              <w:jc w:val="both"/>
              <w:rPr>
                <w:sz w:val="24"/>
              </w:rPr>
            </w:pPr>
            <w:r w:rsidRPr="005611AA">
              <w:rPr>
                <w:sz w:val="24"/>
              </w:rPr>
              <w:t>участков, расположенных</w:t>
            </w:r>
          </w:p>
          <w:p w:rsidR="00C878C4" w:rsidRDefault="00C878C4" w:rsidP="0018596A">
            <w:pPr>
              <w:autoSpaceDE w:val="0"/>
              <w:autoSpaceDN w:val="0"/>
              <w:adjustRightInd w:val="0"/>
              <w:jc w:val="both"/>
              <w:rPr>
                <w:sz w:val="24"/>
              </w:rPr>
            </w:pPr>
            <w:r w:rsidRPr="005611AA">
              <w:rPr>
                <w:sz w:val="24"/>
              </w:rPr>
              <w:t>в границах таких зон</w:t>
            </w:r>
            <w:r>
              <w:rPr>
                <w:sz w:val="24"/>
              </w:rPr>
              <w:t>, утвержденным постановлением № 1033;</w:t>
            </w:r>
          </w:p>
          <w:p w:rsidR="00C878C4" w:rsidRPr="0018596A" w:rsidRDefault="00C878C4" w:rsidP="0018596A">
            <w:pPr>
              <w:autoSpaceDE w:val="0"/>
              <w:autoSpaceDN w:val="0"/>
              <w:adjustRightInd w:val="0"/>
              <w:jc w:val="both"/>
              <w:rPr>
                <w:sz w:val="24"/>
              </w:rPr>
            </w:pPr>
            <w:r>
              <w:rPr>
                <w:sz w:val="24"/>
              </w:rPr>
              <w:t>2.</w:t>
            </w:r>
            <w:r w:rsidRPr="0018596A">
              <w:rPr>
                <w:sz w:val="24"/>
              </w:rPr>
              <w:t>Приложение к Правилам установления охранных зон объектов электросетевого хозяйства и особых условий</w:t>
            </w:r>
          </w:p>
          <w:p w:rsidR="00C878C4" w:rsidRPr="00797AA1" w:rsidRDefault="00C878C4" w:rsidP="00C878C4">
            <w:pPr>
              <w:autoSpaceDE w:val="0"/>
              <w:autoSpaceDN w:val="0"/>
              <w:adjustRightInd w:val="0"/>
              <w:jc w:val="both"/>
              <w:rPr>
                <w:sz w:val="24"/>
              </w:rPr>
            </w:pPr>
            <w:r>
              <w:rPr>
                <w:sz w:val="24"/>
              </w:rPr>
              <w:t>использования земельных участков, расположенных в границах таких зон, утвержденным постановлением № 160</w:t>
            </w:r>
          </w:p>
        </w:tc>
        <w:tc>
          <w:tcPr>
            <w:tcW w:w="3402" w:type="dxa"/>
          </w:tcPr>
          <w:p w:rsidR="00C878C4" w:rsidRPr="005611AA" w:rsidRDefault="00C878C4" w:rsidP="009F72D6">
            <w:pPr>
              <w:autoSpaceDE w:val="0"/>
              <w:autoSpaceDN w:val="0"/>
              <w:adjustRightInd w:val="0"/>
              <w:jc w:val="both"/>
              <w:rPr>
                <w:sz w:val="24"/>
              </w:rPr>
            </w:pPr>
            <w:r>
              <w:rPr>
                <w:sz w:val="24"/>
              </w:rPr>
              <w:t>1.Пункты 8, 9 Правил</w:t>
            </w:r>
            <w:r w:rsidRPr="005611AA">
              <w:rPr>
                <w:sz w:val="24"/>
              </w:rPr>
              <w:t xml:space="preserve"> установленияохранных зон объектов</w:t>
            </w:r>
          </w:p>
          <w:p w:rsidR="00C878C4" w:rsidRPr="005611AA" w:rsidRDefault="00C878C4" w:rsidP="009F72D6">
            <w:pPr>
              <w:autoSpaceDE w:val="0"/>
              <w:autoSpaceDN w:val="0"/>
              <w:adjustRightInd w:val="0"/>
              <w:jc w:val="both"/>
              <w:rPr>
                <w:sz w:val="24"/>
              </w:rPr>
            </w:pPr>
            <w:r w:rsidRPr="005611AA">
              <w:rPr>
                <w:sz w:val="24"/>
              </w:rPr>
              <w:t>по производству электрическойэнергии и особых условийиспользования земельных</w:t>
            </w:r>
          </w:p>
          <w:p w:rsidR="00C878C4" w:rsidRPr="005611AA" w:rsidRDefault="00C878C4" w:rsidP="009F72D6">
            <w:pPr>
              <w:autoSpaceDE w:val="0"/>
              <w:autoSpaceDN w:val="0"/>
              <w:adjustRightInd w:val="0"/>
              <w:jc w:val="both"/>
              <w:rPr>
                <w:sz w:val="24"/>
              </w:rPr>
            </w:pPr>
            <w:r w:rsidRPr="005611AA">
              <w:rPr>
                <w:sz w:val="24"/>
              </w:rPr>
              <w:t>участков, расположенных</w:t>
            </w:r>
          </w:p>
          <w:p w:rsidR="00C878C4" w:rsidRDefault="00C878C4" w:rsidP="009F72D6">
            <w:pPr>
              <w:autoSpaceDE w:val="0"/>
              <w:autoSpaceDN w:val="0"/>
              <w:adjustRightInd w:val="0"/>
              <w:jc w:val="both"/>
              <w:rPr>
                <w:sz w:val="24"/>
              </w:rPr>
            </w:pPr>
            <w:r w:rsidRPr="005611AA">
              <w:rPr>
                <w:sz w:val="24"/>
              </w:rPr>
              <w:t>в границах таких зон</w:t>
            </w:r>
            <w:r>
              <w:rPr>
                <w:sz w:val="24"/>
              </w:rPr>
              <w:t>, утвержденных постановлением № 1033;</w:t>
            </w:r>
          </w:p>
          <w:p w:rsidR="00C878C4" w:rsidRPr="0018596A" w:rsidRDefault="00C878C4" w:rsidP="009F72D6">
            <w:pPr>
              <w:autoSpaceDE w:val="0"/>
              <w:autoSpaceDN w:val="0"/>
              <w:adjustRightInd w:val="0"/>
              <w:jc w:val="both"/>
              <w:rPr>
                <w:sz w:val="24"/>
              </w:rPr>
            </w:pPr>
            <w:r>
              <w:rPr>
                <w:sz w:val="24"/>
              </w:rPr>
              <w:t xml:space="preserve">2. Глава </w:t>
            </w:r>
            <w:r w:rsidRPr="009F72D6">
              <w:rPr>
                <w:sz w:val="24"/>
              </w:rPr>
              <w:t>III</w:t>
            </w:r>
            <w:r>
              <w:rPr>
                <w:sz w:val="24"/>
              </w:rPr>
              <w:t xml:space="preserve"> Правил</w:t>
            </w:r>
            <w:r w:rsidRPr="0018596A">
              <w:rPr>
                <w:sz w:val="24"/>
              </w:rPr>
              <w:t xml:space="preserve"> установления охранных зон объектов электросетевого хозяйства и особых условий</w:t>
            </w:r>
          </w:p>
          <w:p w:rsidR="00C878C4" w:rsidRPr="009F72D6" w:rsidRDefault="00C878C4" w:rsidP="00C878C4">
            <w:pPr>
              <w:pStyle w:val="ConsPlusNormal"/>
              <w:widowControl/>
              <w:ind w:firstLine="0"/>
              <w:jc w:val="both"/>
              <w:rPr>
                <w:rFonts w:ascii="Times New Roman" w:hAnsi="Times New Roman" w:cs="Times New Roman"/>
                <w:sz w:val="24"/>
                <w:szCs w:val="24"/>
              </w:rPr>
            </w:pPr>
            <w:r w:rsidRPr="009F72D6">
              <w:rPr>
                <w:rFonts w:ascii="Times New Roman" w:hAnsi="Times New Roman" w:cs="Times New Roman"/>
                <w:sz w:val="24"/>
                <w:szCs w:val="24"/>
              </w:rPr>
              <w:t>использования земельных участков, расположенных в границах таких зон, утвержденны</w:t>
            </w:r>
            <w:r>
              <w:rPr>
                <w:rFonts w:ascii="Times New Roman" w:hAnsi="Times New Roman" w:cs="Times New Roman"/>
                <w:sz w:val="24"/>
                <w:szCs w:val="24"/>
              </w:rPr>
              <w:t>х</w:t>
            </w:r>
            <w:r w:rsidRPr="009F72D6">
              <w:rPr>
                <w:rFonts w:ascii="Times New Roman" w:hAnsi="Times New Roman" w:cs="Times New Roman"/>
                <w:sz w:val="24"/>
                <w:szCs w:val="24"/>
              </w:rPr>
              <w:t xml:space="preserve"> постановление </w:t>
            </w:r>
            <w:r>
              <w:rPr>
                <w:rFonts w:ascii="Times New Roman" w:hAnsi="Times New Roman" w:cs="Times New Roman"/>
                <w:sz w:val="24"/>
                <w:szCs w:val="24"/>
              </w:rPr>
              <w:t xml:space="preserve">№ </w:t>
            </w:r>
            <w:r w:rsidRPr="009F72D6">
              <w:rPr>
                <w:rFonts w:ascii="Times New Roman" w:hAnsi="Times New Roman" w:cs="Times New Roman"/>
                <w:sz w:val="24"/>
                <w:szCs w:val="24"/>
              </w:rPr>
              <w:t>160</w:t>
            </w:r>
          </w:p>
        </w:tc>
      </w:tr>
      <w:tr w:rsidR="00C878C4" w:rsidTr="00544A9E">
        <w:tc>
          <w:tcPr>
            <w:tcW w:w="2943" w:type="dxa"/>
          </w:tcPr>
          <w:p w:rsidR="00C878C4" w:rsidRPr="00A41AF1" w:rsidRDefault="00C878C4" w:rsidP="00F503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Pr="00A41AF1">
              <w:rPr>
                <w:rFonts w:ascii="Times New Roman" w:hAnsi="Times New Roman" w:cs="Times New Roman"/>
                <w:sz w:val="24"/>
                <w:szCs w:val="24"/>
              </w:rPr>
              <w:t>хранная зона железных дорог</w:t>
            </w:r>
          </w:p>
        </w:tc>
        <w:tc>
          <w:tcPr>
            <w:tcW w:w="5954" w:type="dxa"/>
          </w:tcPr>
          <w:p w:rsidR="00C878C4" w:rsidRPr="00A41AF1" w:rsidRDefault="00D705E2" w:rsidP="00D705E2">
            <w:pPr>
              <w:autoSpaceDE w:val="0"/>
              <w:autoSpaceDN w:val="0"/>
              <w:adjustRightInd w:val="0"/>
              <w:jc w:val="both"/>
              <w:rPr>
                <w:sz w:val="24"/>
              </w:rPr>
            </w:pPr>
            <w:r>
              <w:rPr>
                <w:sz w:val="24"/>
              </w:rPr>
              <w:t>П</w:t>
            </w:r>
            <w:r w:rsidRPr="00A41AF1">
              <w:rPr>
                <w:sz w:val="24"/>
              </w:rPr>
              <w:t>оряд</w:t>
            </w:r>
            <w:r>
              <w:rPr>
                <w:sz w:val="24"/>
              </w:rPr>
              <w:t>ок</w:t>
            </w:r>
            <w:r w:rsidRPr="00A41AF1">
              <w:rPr>
                <w:sz w:val="24"/>
              </w:rPr>
              <w:t xml:space="preserve"> установления и использования полос отвод</w:t>
            </w:r>
            <w:r>
              <w:rPr>
                <w:sz w:val="24"/>
              </w:rPr>
              <w:t>а и охранных зон железных дорог, утвержденныйп</w:t>
            </w:r>
            <w:r w:rsidR="00C878C4" w:rsidRPr="00A41AF1">
              <w:rPr>
                <w:sz w:val="24"/>
              </w:rPr>
              <w:t>остановление</w:t>
            </w:r>
            <w:r>
              <w:rPr>
                <w:sz w:val="24"/>
              </w:rPr>
              <w:t>м</w:t>
            </w:r>
            <w:r w:rsidR="00C878C4" w:rsidRPr="00A41AF1">
              <w:rPr>
                <w:sz w:val="24"/>
              </w:rPr>
              <w:t xml:space="preserve"> Правительства РФ от 12.10.2006 N 611</w:t>
            </w:r>
            <w:r w:rsidR="00E66E46">
              <w:rPr>
                <w:sz w:val="24"/>
              </w:rPr>
              <w:t xml:space="preserve"> (далее </w:t>
            </w:r>
            <w:r>
              <w:rPr>
                <w:sz w:val="24"/>
              </w:rPr>
              <w:t>порядок</w:t>
            </w:r>
            <w:r w:rsidR="00E66E46">
              <w:rPr>
                <w:sz w:val="24"/>
              </w:rPr>
              <w:t xml:space="preserve"> № 611)</w:t>
            </w:r>
          </w:p>
        </w:tc>
        <w:tc>
          <w:tcPr>
            <w:tcW w:w="3118" w:type="dxa"/>
          </w:tcPr>
          <w:p w:rsidR="00C878C4" w:rsidRPr="006207DF" w:rsidRDefault="00C878C4" w:rsidP="00D705E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Пункт 7 </w:t>
            </w:r>
            <w:r w:rsidR="00D705E2">
              <w:rPr>
                <w:rFonts w:ascii="Times New Roman" w:hAnsi="Times New Roman" w:cs="Times New Roman"/>
                <w:sz w:val="24"/>
                <w:szCs w:val="24"/>
              </w:rPr>
              <w:t>порядок</w:t>
            </w:r>
            <w:r w:rsidR="00E66E46" w:rsidRPr="00E66E46">
              <w:rPr>
                <w:rFonts w:ascii="Times New Roman" w:hAnsi="Times New Roman" w:cs="Times New Roman"/>
                <w:sz w:val="24"/>
                <w:szCs w:val="24"/>
              </w:rPr>
              <w:t xml:space="preserve"> № 611</w:t>
            </w:r>
          </w:p>
        </w:tc>
        <w:tc>
          <w:tcPr>
            <w:tcW w:w="3402" w:type="dxa"/>
          </w:tcPr>
          <w:p w:rsidR="00C878C4" w:rsidRPr="006207DF" w:rsidRDefault="00E66E46" w:rsidP="00D705E2">
            <w:pPr>
              <w:jc w:val="both"/>
              <w:rPr>
                <w:sz w:val="24"/>
              </w:rPr>
            </w:pPr>
            <w:r>
              <w:rPr>
                <w:sz w:val="24"/>
              </w:rPr>
              <w:t xml:space="preserve">Пункт 10 </w:t>
            </w:r>
            <w:r w:rsidR="00D705E2">
              <w:rPr>
                <w:sz w:val="24"/>
              </w:rPr>
              <w:t>порядок</w:t>
            </w:r>
            <w:r w:rsidRPr="00E66E46">
              <w:rPr>
                <w:sz w:val="24"/>
              </w:rPr>
              <w:t xml:space="preserve"> № 611</w:t>
            </w:r>
          </w:p>
        </w:tc>
      </w:tr>
      <w:tr w:rsidR="00C878C4" w:rsidTr="00544A9E">
        <w:tc>
          <w:tcPr>
            <w:tcW w:w="2943" w:type="dxa"/>
          </w:tcPr>
          <w:p w:rsidR="00C878C4" w:rsidRPr="006207DF" w:rsidRDefault="00C878C4" w:rsidP="00DD043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6207DF">
              <w:rPr>
                <w:rFonts w:ascii="Times New Roman" w:hAnsi="Times New Roman" w:cs="Times New Roman"/>
                <w:sz w:val="24"/>
                <w:szCs w:val="24"/>
              </w:rPr>
              <w:t>ридорожн</w:t>
            </w:r>
            <w:r w:rsidR="00DD0436">
              <w:rPr>
                <w:rFonts w:ascii="Times New Roman" w:hAnsi="Times New Roman" w:cs="Times New Roman"/>
                <w:sz w:val="24"/>
                <w:szCs w:val="24"/>
              </w:rPr>
              <w:t>ая</w:t>
            </w:r>
            <w:hyperlink r:id="rId23" w:history="1">
              <w:r w:rsidRPr="006207DF">
                <w:rPr>
                  <w:rFonts w:ascii="Times New Roman" w:hAnsi="Times New Roman" w:cs="Times New Roman"/>
                  <w:sz w:val="24"/>
                  <w:szCs w:val="24"/>
                </w:rPr>
                <w:t>полос</w:t>
              </w:r>
              <w:r w:rsidR="00DD0436">
                <w:rPr>
                  <w:rFonts w:ascii="Times New Roman" w:hAnsi="Times New Roman" w:cs="Times New Roman"/>
                  <w:sz w:val="24"/>
                  <w:szCs w:val="24"/>
                </w:rPr>
                <w:t>а</w:t>
              </w:r>
            </w:hyperlink>
            <w:r w:rsidRPr="006207DF">
              <w:rPr>
                <w:rFonts w:ascii="Times New Roman" w:hAnsi="Times New Roman" w:cs="Times New Roman"/>
                <w:sz w:val="24"/>
                <w:szCs w:val="24"/>
              </w:rPr>
              <w:t xml:space="preserve"> автомобильн</w:t>
            </w:r>
            <w:r w:rsidR="00DD0436">
              <w:rPr>
                <w:rFonts w:ascii="Times New Roman" w:hAnsi="Times New Roman" w:cs="Times New Roman"/>
                <w:sz w:val="24"/>
                <w:szCs w:val="24"/>
              </w:rPr>
              <w:t>ой</w:t>
            </w:r>
            <w:r w:rsidRPr="006207DF">
              <w:rPr>
                <w:rFonts w:ascii="Times New Roman" w:hAnsi="Times New Roman" w:cs="Times New Roman"/>
                <w:sz w:val="24"/>
                <w:szCs w:val="24"/>
              </w:rPr>
              <w:t xml:space="preserve"> дорог</w:t>
            </w:r>
            <w:r w:rsidR="00DD0436">
              <w:rPr>
                <w:rFonts w:ascii="Times New Roman" w:hAnsi="Times New Roman" w:cs="Times New Roman"/>
                <w:sz w:val="24"/>
                <w:szCs w:val="24"/>
              </w:rPr>
              <w:t>и</w:t>
            </w:r>
          </w:p>
        </w:tc>
        <w:tc>
          <w:tcPr>
            <w:tcW w:w="5954" w:type="dxa"/>
          </w:tcPr>
          <w:p w:rsidR="00C878C4" w:rsidRPr="00E66E46" w:rsidRDefault="00C878C4" w:rsidP="00E66E46">
            <w:pPr>
              <w:autoSpaceDE w:val="0"/>
              <w:autoSpaceDN w:val="0"/>
              <w:adjustRightInd w:val="0"/>
              <w:jc w:val="both"/>
              <w:rPr>
                <w:sz w:val="24"/>
              </w:rPr>
            </w:pPr>
            <w:r>
              <w:rPr>
                <w:sz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66E46">
              <w:rPr>
                <w:sz w:val="24"/>
              </w:rPr>
              <w:t xml:space="preserve"> (далее федеральный закон № 257-ФЗ)</w:t>
            </w:r>
          </w:p>
        </w:tc>
        <w:tc>
          <w:tcPr>
            <w:tcW w:w="3118" w:type="dxa"/>
          </w:tcPr>
          <w:p w:rsidR="00C878C4" w:rsidRPr="006207DF" w:rsidRDefault="00E66E46" w:rsidP="006207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Пункт 2 федерального  закона № 257-ФЗ</w:t>
            </w:r>
          </w:p>
        </w:tc>
        <w:tc>
          <w:tcPr>
            <w:tcW w:w="3402" w:type="dxa"/>
          </w:tcPr>
          <w:p w:rsidR="00C878C4" w:rsidRPr="006207DF" w:rsidRDefault="00E66E46" w:rsidP="00E66E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Пункт 8 федерального  закона № 257-ФЗ</w:t>
            </w:r>
          </w:p>
        </w:tc>
      </w:tr>
      <w:tr w:rsidR="00C878C4" w:rsidTr="00544A9E">
        <w:tc>
          <w:tcPr>
            <w:tcW w:w="2943" w:type="dxa"/>
          </w:tcPr>
          <w:p w:rsidR="00C878C4" w:rsidRPr="00FF6FC1" w:rsidRDefault="005A29B4" w:rsidP="00DD043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00C878C4" w:rsidRPr="00FF6FC1">
              <w:rPr>
                <w:rFonts w:ascii="Times New Roman" w:hAnsi="Times New Roman" w:cs="Times New Roman"/>
                <w:sz w:val="24"/>
                <w:szCs w:val="24"/>
              </w:rPr>
              <w:t>хранная з</w:t>
            </w:r>
            <w:r w:rsidR="00C878C4">
              <w:rPr>
                <w:rFonts w:ascii="Times New Roman" w:hAnsi="Times New Roman" w:cs="Times New Roman"/>
                <w:sz w:val="24"/>
                <w:szCs w:val="24"/>
              </w:rPr>
              <w:t>она трубопровод</w:t>
            </w:r>
            <w:r w:rsidR="00DD0436">
              <w:rPr>
                <w:rFonts w:ascii="Times New Roman" w:hAnsi="Times New Roman" w:cs="Times New Roman"/>
                <w:sz w:val="24"/>
                <w:szCs w:val="24"/>
              </w:rPr>
              <w:t>а</w:t>
            </w:r>
            <w:r w:rsidR="00C878C4">
              <w:rPr>
                <w:rFonts w:ascii="Times New Roman" w:hAnsi="Times New Roman" w:cs="Times New Roman"/>
                <w:sz w:val="24"/>
                <w:szCs w:val="24"/>
              </w:rPr>
              <w:t xml:space="preserve"> </w:t>
            </w:r>
            <w:r w:rsidR="00C878C4">
              <w:rPr>
                <w:rFonts w:ascii="Times New Roman" w:hAnsi="Times New Roman" w:cs="Times New Roman"/>
                <w:sz w:val="24"/>
                <w:szCs w:val="24"/>
              </w:rPr>
              <w:lastRenderedPageBreak/>
              <w:t>(газопровод</w:t>
            </w:r>
            <w:r w:rsidR="00DD0436">
              <w:rPr>
                <w:rFonts w:ascii="Times New Roman" w:hAnsi="Times New Roman" w:cs="Times New Roman"/>
                <w:sz w:val="24"/>
                <w:szCs w:val="24"/>
              </w:rPr>
              <w:t>а</w:t>
            </w:r>
            <w:r w:rsidR="00C878C4" w:rsidRPr="00FF6FC1">
              <w:rPr>
                <w:rFonts w:ascii="Times New Roman" w:hAnsi="Times New Roman" w:cs="Times New Roman"/>
                <w:sz w:val="24"/>
                <w:szCs w:val="24"/>
              </w:rPr>
              <w:t>)</w:t>
            </w:r>
          </w:p>
        </w:tc>
        <w:tc>
          <w:tcPr>
            <w:tcW w:w="5954" w:type="dxa"/>
          </w:tcPr>
          <w:p w:rsidR="00C878C4" w:rsidRDefault="00C878C4" w:rsidP="001B7681">
            <w:pPr>
              <w:autoSpaceDE w:val="0"/>
              <w:autoSpaceDN w:val="0"/>
              <w:adjustRightInd w:val="0"/>
              <w:jc w:val="both"/>
              <w:rPr>
                <w:sz w:val="24"/>
              </w:rPr>
            </w:pPr>
            <w:r>
              <w:rPr>
                <w:sz w:val="24"/>
              </w:rPr>
              <w:lastRenderedPageBreak/>
              <w:t xml:space="preserve">Постановление Правительства РФ от 08.09.2017 N 1083 «Об утверждении Правил охраны магистральных </w:t>
            </w:r>
            <w:r>
              <w:rPr>
                <w:sz w:val="24"/>
              </w:rPr>
              <w:lastRenderedPageBreak/>
              <w:t>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E66E46">
              <w:rPr>
                <w:sz w:val="24"/>
              </w:rPr>
              <w:t xml:space="preserve"> (далее постановление № 1083)</w:t>
            </w:r>
            <w:r>
              <w:rPr>
                <w:sz w:val="24"/>
              </w:rPr>
              <w:t>;</w:t>
            </w:r>
          </w:p>
          <w:p w:rsidR="00C878C4" w:rsidRPr="00056E6E" w:rsidRDefault="00C878C4" w:rsidP="001B7681">
            <w:pPr>
              <w:pStyle w:val="ConsPlusNormal"/>
              <w:widowControl/>
              <w:ind w:firstLine="0"/>
              <w:jc w:val="both"/>
              <w:rPr>
                <w:rFonts w:ascii="Times New Roman" w:hAnsi="Times New Roman" w:cs="Times New Roman"/>
                <w:sz w:val="24"/>
                <w:szCs w:val="24"/>
              </w:rPr>
            </w:pPr>
            <w:r w:rsidRPr="00056E6E">
              <w:rPr>
                <w:rFonts w:ascii="Times New Roman" w:hAnsi="Times New Roman" w:cs="Times New Roman"/>
                <w:sz w:val="24"/>
                <w:szCs w:val="24"/>
              </w:rPr>
              <w:t>Постановление Правительства Российской Федерации от 20.11.2000 № 878 «Об утверждении Правил охраны газораспределительных сетей»</w:t>
            </w:r>
            <w:r w:rsidR="00E66E46">
              <w:rPr>
                <w:rFonts w:ascii="Times New Roman" w:hAnsi="Times New Roman" w:cs="Times New Roman"/>
                <w:sz w:val="24"/>
                <w:szCs w:val="24"/>
              </w:rPr>
              <w:t xml:space="preserve"> (далее постановление № 878)</w:t>
            </w:r>
          </w:p>
        </w:tc>
        <w:tc>
          <w:tcPr>
            <w:tcW w:w="3118" w:type="dxa"/>
          </w:tcPr>
          <w:p w:rsidR="00C878C4" w:rsidRPr="00FB47A5" w:rsidRDefault="00C878C4" w:rsidP="00FB47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Пункт 3 Правил</w:t>
            </w:r>
            <w:r w:rsidRPr="00FB47A5">
              <w:rPr>
                <w:rFonts w:ascii="Times New Roman" w:hAnsi="Times New Roman" w:cs="Times New Roman"/>
                <w:sz w:val="24"/>
                <w:szCs w:val="24"/>
              </w:rPr>
              <w:t xml:space="preserve"> охраны магистральных </w:t>
            </w:r>
            <w:r w:rsidRPr="00FB47A5">
              <w:rPr>
                <w:rFonts w:ascii="Times New Roman" w:hAnsi="Times New Roman" w:cs="Times New Roman"/>
                <w:sz w:val="24"/>
                <w:szCs w:val="24"/>
              </w:rPr>
              <w:lastRenderedPageBreak/>
              <w:t>газопроводов</w:t>
            </w:r>
            <w:r>
              <w:rPr>
                <w:rFonts w:ascii="Times New Roman" w:hAnsi="Times New Roman" w:cs="Times New Roman"/>
                <w:sz w:val="24"/>
                <w:szCs w:val="24"/>
              </w:rPr>
              <w:t>, у</w:t>
            </w:r>
            <w:r w:rsidRPr="00FB47A5">
              <w:rPr>
                <w:rFonts w:ascii="Times New Roman" w:hAnsi="Times New Roman" w:cs="Times New Roman"/>
                <w:sz w:val="24"/>
                <w:szCs w:val="24"/>
              </w:rPr>
              <w:t>твержден</w:t>
            </w:r>
            <w:r>
              <w:rPr>
                <w:rFonts w:ascii="Times New Roman" w:hAnsi="Times New Roman" w:cs="Times New Roman"/>
                <w:sz w:val="24"/>
                <w:szCs w:val="24"/>
              </w:rPr>
              <w:t>ных</w:t>
            </w:r>
          </w:p>
          <w:p w:rsidR="00C878C4" w:rsidRDefault="00C878C4" w:rsidP="00E66E46">
            <w:pPr>
              <w:pStyle w:val="ConsPlusNormal"/>
              <w:widowControl/>
              <w:ind w:firstLine="0"/>
              <w:jc w:val="both"/>
              <w:rPr>
                <w:rFonts w:ascii="Times New Roman" w:hAnsi="Times New Roman" w:cs="Times New Roman"/>
                <w:sz w:val="24"/>
                <w:szCs w:val="24"/>
              </w:rPr>
            </w:pPr>
            <w:r w:rsidRPr="00FB47A5">
              <w:rPr>
                <w:rFonts w:ascii="Times New Roman" w:hAnsi="Times New Roman" w:cs="Times New Roman"/>
                <w:sz w:val="24"/>
                <w:szCs w:val="24"/>
              </w:rPr>
              <w:t xml:space="preserve">постановлением </w:t>
            </w:r>
            <w:r w:rsidR="00E66E46">
              <w:rPr>
                <w:rFonts w:ascii="Times New Roman" w:hAnsi="Times New Roman" w:cs="Times New Roman"/>
                <w:sz w:val="24"/>
                <w:szCs w:val="24"/>
              </w:rPr>
              <w:t>№</w:t>
            </w:r>
            <w:r w:rsidRPr="00FB47A5">
              <w:rPr>
                <w:rFonts w:ascii="Times New Roman" w:hAnsi="Times New Roman" w:cs="Times New Roman"/>
                <w:sz w:val="24"/>
                <w:szCs w:val="24"/>
              </w:rPr>
              <w:t xml:space="preserve"> 1083</w:t>
            </w:r>
            <w:r>
              <w:rPr>
                <w:rFonts w:ascii="Times New Roman" w:hAnsi="Times New Roman" w:cs="Times New Roman"/>
                <w:sz w:val="24"/>
                <w:szCs w:val="24"/>
              </w:rPr>
              <w:t>;</w:t>
            </w:r>
          </w:p>
          <w:p w:rsidR="00E66E46" w:rsidRPr="00FB47A5" w:rsidRDefault="00C878C4" w:rsidP="00E66E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Пункт 7 Правил</w:t>
            </w:r>
            <w:r w:rsidRPr="00B31759">
              <w:rPr>
                <w:rFonts w:ascii="Times New Roman" w:hAnsi="Times New Roman" w:cs="Times New Roman"/>
                <w:sz w:val="24"/>
                <w:szCs w:val="24"/>
              </w:rPr>
              <w:t xml:space="preserve"> охраны газораспределительных сетей</w:t>
            </w:r>
            <w:r w:rsidR="00E66E46">
              <w:rPr>
                <w:rFonts w:ascii="Times New Roman" w:hAnsi="Times New Roman" w:cs="Times New Roman"/>
                <w:sz w:val="24"/>
                <w:szCs w:val="24"/>
              </w:rPr>
              <w:t>, у</w:t>
            </w:r>
            <w:r w:rsidR="00E66E46" w:rsidRPr="00FB47A5">
              <w:rPr>
                <w:rFonts w:ascii="Times New Roman" w:hAnsi="Times New Roman" w:cs="Times New Roman"/>
                <w:sz w:val="24"/>
                <w:szCs w:val="24"/>
              </w:rPr>
              <w:t>твержден</w:t>
            </w:r>
            <w:r w:rsidR="00E66E46">
              <w:rPr>
                <w:rFonts w:ascii="Times New Roman" w:hAnsi="Times New Roman" w:cs="Times New Roman"/>
                <w:sz w:val="24"/>
                <w:szCs w:val="24"/>
              </w:rPr>
              <w:t>ных</w:t>
            </w:r>
          </w:p>
          <w:p w:rsidR="00E66E46" w:rsidRDefault="00E66E46" w:rsidP="00E66E46">
            <w:pPr>
              <w:pStyle w:val="ConsPlusNormal"/>
              <w:widowControl/>
              <w:ind w:firstLine="0"/>
              <w:jc w:val="both"/>
              <w:rPr>
                <w:rFonts w:ascii="Times New Roman" w:hAnsi="Times New Roman" w:cs="Times New Roman"/>
                <w:sz w:val="24"/>
                <w:szCs w:val="24"/>
              </w:rPr>
            </w:pPr>
            <w:r w:rsidRPr="00FB47A5">
              <w:rPr>
                <w:rFonts w:ascii="Times New Roman" w:hAnsi="Times New Roman" w:cs="Times New Roman"/>
                <w:sz w:val="24"/>
                <w:szCs w:val="24"/>
              </w:rPr>
              <w:t xml:space="preserve">постановлением </w:t>
            </w:r>
            <w:r>
              <w:rPr>
                <w:rFonts w:ascii="Times New Roman" w:hAnsi="Times New Roman" w:cs="Times New Roman"/>
                <w:sz w:val="24"/>
                <w:szCs w:val="24"/>
              </w:rPr>
              <w:t>№878</w:t>
            </w:r>
          </w:p>
          <w:p w:rsidR="00C878C4" w:rsidRPr="00FB47A5" w:rsidRDefault="00C878C4" w:rsidP="00FB47A5">
            <w:pPr>
              <w:pStyle w:val="ConsPlusNormal"/>
              <w:widowControl/>
              <w:ind w:firstLine="0"/>
              <w:jc w:val="both"/>
              <w:rPr>
                <w:rFonts w:ascii="Times New Roman" w:hAnsi="Times New Roman" w:cs="Times New Roman"/>
                <w:sz w:val="24"/>
                <w:szCs w:val="24"/>
              </w:rPr>
            </w:pPr>
          </w:p>
          <w:p w:rsidR="00C878C4" w:rsidRPr="00056E6E" w:rsidRDefault="00C878C4" w:rsidP="00056E6E">
            <w:pPr>
              <w:pStyle w:val="ConsPlusNormal"/>
              <w:widowControl/>
              <w:ind w:firstLine="0"/>
              <w:jc w:val="both"/>
              <w:rPr>
                <w:rFonts w:ascii="Times New Roman" w:hAnsi="Times New Roman" w:cs="Times New Roman"/>
                <w:sz w:val="24"/>
                <w:szCs w:val="24"/>
              </w:rPr>
            </w:pPr>
          </w:p>
        </w:tc>
        <w:tc>
          <w:tcPr>
            <w:tcW w:w="3402" w:type="dxa"/>
          </w:tcPr>
          <w:p w:rsidR="00E66E46" w:rsidRPr="00FB47A5" w:rsidRDefault="00C878C4" w:rsidP="00E66E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Пункты 4,6 </w:t>
            </w:r>
            <w:r w:rsidR="00E66E46">
              <w:rPr>
                <w:rFonts w:ascii="Times New Roman" w:hAnsi="Times New Roman" w:cs="Times New Roman"/>
                <w:sz w:val="24"/>
                <w:szCs w:val="24"/>
              </w:rPr>
              <w:t>Правил</w:t>
            </w:r>
            <w:r w:rsidR="00E66E46" w:rsidRPr="00FB47A5">
              <w:rPr>
                <w:rFonts w:ascii="Times New Roman" w:hAnsi="Times New Roman" w:cs="Times New Roman"/>
                <w:sz w:val="24"/>
                <w:szCs w:val="24"/>
              </w:rPr>
              <w:t xml:space="preserve"> охраны магистральных газопроводов</w:t>
            </w:r>
            <w:r w:rsidR="00E66E46">
              <w:rPr>
                <w:rFonts w:ascii="Times New Roman" w:hAnsi="Times New Roman" w:cs="Times New Roman"/>
                <w:sz w:val="24"/>
                <w:szCs w:val="24"/>
              </w:rPr>
              <w:t xml:space="preserve">, </w:t>
            </w:r>
            <w:r w:rsidR="00E66E46">
              <w:rPr>
                <w:rFonts w:ascii="Times New Roman" w:hAnsi="Times New Roman" w:cs="Times New Roman"/>
                <w:sz w:val="24"/>
                <w:szCs w:val="24"/>
              </w:rPr>
              <w:lastRenderedPageBreak/>
              <w:t>у</w:t>
            </w:r>
            <w:r w:rsidR="00E66E46" w:rsidRPr="00FB47A5">
              <w:rPr>
                <w:rFonts w:ascii="Times New Roman" w:hAnsi="Times New Roman" w:cs="Times New Roman"/>
                <w:sz w:val="24"/>
                <w:szCs w:val="24"/>
              </w:rPr>
              <w:t>твержден</w:t>
            </w:r>
            <w:r w:rsidR="00E66E46">
              <w:rPr>
                <w:rFonts w:ascii="Times New Roman" w:hAnsi="Times New Roman" w:cs="Times New Roman"/>
                <w:sz w:val="24"/>
                <w:szCs w:val="24"/>
              </w:rPr>
              <w:t>ных</w:t>
            </w:r>
          </w:p>
          <w:p w:rsidR="00E66E46" w:rsidRDefault="00E66E46" w:rsidP="00E66E46">
            <w:pPr>
              <w:pStyle w:val="ConsPlusNormal"/>
              <w:widowControl/>
              <w:ind w:firstLine="0"/>
              <w:jc w:val="both"/>
              <w:rPr>
                <w:rFonts w:ascii="Times New Roman" w:hAnsi="Times New Roman" w:cs="Times New Roman"/>
                <w:sz w:val="24"/>
                <w:szCs w:val="24"/>
              </w:rPr>
            </w:pPr>
            <w:r w:rsidRPr="00FB47A5">
              <w:rPr>
                <w:rFonts w:ascii="Times New Roman" w:hAnsi="Times New Roman" w:cs="Times New Roman"/>
                <w:sz w:val="24"/>
                <w:szCs w:val="24"/>
              </w:rPr>
              <w:t xml:space="preserve">постановлением </w:t>
            </w:r>
            <w:r>
              <w:rPr>
                <w:rFonts w:ascii="Times New Roman" w:hAnsi="Times New Roman" w:cs="Times New Roman"/>
                <w:sz w:val="24"/>
                <w:szCs w:val="24"/>
              </w:rPr>
              <w:t>№</w:t>
            </w:r>
            <w:r w:rsidRPr="00FB47A5">
              <w:rPr>
                <w:rFonts w:ascii="Times New Roman" w:hAnsi="Times New Roman" w:cs="Times New Roman"/>
                <w:sz w:val="24"/>
                <w:szCs w:val="24"/>
              </w:rPr>
              <w:t xml:space="preserve"> 1083</w:t>
            </w:r>
            <w:r>
              <w:rPr>
                <w:rFonts w:ascii="Times New Roman" w:hAnsi="Times New Roman" w:cs="Times New Roman"/>
                <w:sz w:val="24"/>
                <w:szCs w:val="24"/>
              </w:rPr>
              <w:t>;</w:t>
            </w:r>
          </w:p>
          <w:p w:rsidR="00E66E46" w:rsidRPr="00FB47A5" w:rsidRDefault="00C878C4" w:rsidP="00E66E4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Пункт</w:t>
            </w:r>
            <w:r w:rsidR="00E66E46">
              <w:rPr>
                <w:rFonts w:ascii="Times New Roman" w:hAnsi="Times New Roman" w:cs="Times New Roman"/>
                <w:sz w:val="24"/>
                <w:szCs w:val="24"/>
              </w:rPr>
              <w:t>ы14, 15Правил</w:t>
            </w:r>
            <w:r w:rsidR="00E66E46" w:rsidRPr="00B31759">
              <w:rPr>
                <w:rFonts w:ascii="Times New Roman" w:hAnsi="Times New Roman" w:cs="Times New Roman"/>
                <w:sz w:val="24"/>
                <w:szCs w:val="24"/>
              </w:rPr>
              <w:t xml:space="preserve"> охраны газораспределительных сетей</w:t>
            </w:r>
            <w:r w:rsidR="00E66E46">
              <w:rPr>
                <w:rFonts w:ascii="Times New Roman" w:hAnsi="Times New Roman" w:cs="Times New Roman"/>
                <w:sz w:val="24"/>
                <w:szCs w:val="24"/>
              </w:rPr>
              <w:t>, у</w:t>
            </w:r>
            <w:r w:rsidR="00E66E46" w:rsidRPr="00FB47A5">
              <w:rPr>
                <w:rFonts w:ascii="Times New Roman" w:hAnsi="Times New Roman" w:cs="Times New Roman"/>
                <w:sz w:val="24"/>
                <w:szCs w:val="24"/>
              </w:rPr>
              <w:t>твержден</w:t>
            </w:r>
            <w:r w:rsidR="00E66E46">
              <w:rPr>
                <w:rFonts w:ascii="Times New Roman" w:hAnsi="Times New Roman" w:cs="Times New Roman"/>
                <w:sz w:val="24"/>
                <w:szCs w:val="24"/>
              </w:rPr>
              <w:t>ных</w:t>
            </w:r>
          </w:p>
          <w:p w:rsidR="00E66E46" w:rsidRDefault="00E66E46" w:rsidP="00E66E46">
            <w:pPr>
              <w:pStyle w:val="ConsPlusNormal"/>
              <w:widowControl/>
              <w:ind w:firstLine="0"/>
              <w:jc w:val="both"/>
              <w:rPr>
                <w:rFonts w:ascii="Times New Roman" w:hAnsi="Times New Roman" w:cs="Times New Roman"/>
                <w:sz w:val="24"/>
                <w:szCs w:val="24"/>
              </w:rPr>
            </w:pPr>
            <w:r w:rsidRPr="00FB47A5">
              <w:rPr>
                <w:rFonts w:ascii="Times New Roman" w:hAnsi="Times New Roman" w:cs="Times New Roman"/>
                <w:sz w:val="24"/>
                <w:szCs w:val="24"/>
              </w:rPr>
              <w:t xml:space="preserve">постановлением </w:t>
            </w:r>
            <w:r>
              <w:rPr>
                <w:rFonts w:ascii="Times New Roman" w:hAnsi="Times New Roman" w:cs="Times New Roman"/>
                <w:sz w:val="24"/>
                <w:szCs w:val="24"/>
              </w:rPr>
              <w:t>№878</w:t>
            </w:r>
          </w:p>
          <w:p w:rsidR="00C878C4" w:rsidRPr="00FB47A5" w:rsidRDefault="00C878C4" w:rsidP="00B31759">
            <w:pPr>
              <w:pStyle w:val="ConsPlusNormal"/>
              <w:widowControl/>
              <w:ind w:firstLine="0"/>
              <w:jc w:val="both"/>
              <w:rPr>
                <w:rFonts w:ascii="Times New Roman" w:hAnsi="Times New Roman" w:cs="Times New Roman"/>
                <w:sz w:val="24"/>
                <w:szCs w:val="24"/>
              </w:rPr>
            </w:pPr>
          </w:p>
          <w:p w:rsidR="00C878C4" w:rsidRPr="00056E6E" w:rsidRDefault="00C878C4" w:rsidP="00FB47A5">
            <w:pPr>
              <w:pStyle w:val="ConsPlusNormal"/>
              <w:widowControl/>
              <w:ind w:firstLine="0"/>
              <w:jc w:val="both"/>
              <w:rPr>
                <w:rFonts w:ascii="Times New Roman" w:hAnsi="Times New Roman" w:cs="Times New Roman"/>
                <w:sz w:val="24"/>
                <w:szCs w:val="24"/>
              </w:rPr>
            </w:pPr>
          </w:p>
        </w:tc>
      </w:tr>
      <w:tr w:rsidR="00C878C4" w:rsidTr="00544A9E">
        <w:tc>
          <w:tcPr>
            <w:tcW w:w="2943" w:type="dxa"/>
          </w:tcPr>
          <w:p w:rsidR="00C878C4" w:rsidRDefault="005A29B4" w:rsidP="00F50356">
            <w:pPr>
              <w:pStyle w:val="ConsPlusNormal"/>
              <w:widowControl/>
              <w:ind w:firstLine="0"/>
              <w:jc w:val="both"/>
              <w:rPr>
                <w:rFonts w:ascii="Times New Roman" w:hAnsi="Times New Roman" w:cs="Times New Roman"/>
                <w:sz w:val="28"/>
                <w:szCs w:val="28"/>
              </w:rPr>
            </w:pPr>
            <w:r>
              <w:rPr>
                <w:rFonts w:ascii="Times New Roman" w:hAnsi="Times New Roman" w:cs="Times New Roman"/>
                <w:sz w:val="24"/>
                <w:szCs w:val="24"/>
              </w:rPr>
              <w:lastRenderedPageBreak/>
              <w:t>О</w:t>
            </w:r>
            <w:r w:rsidR="00C878C4" w:rsidRPr="00B31759">
              <w:rPr>
                <w:rFonts w:ascii="Times New Roman" w:hAnsi="Times New Roman" w:cs="Times New Roman"/>
                <w:sz w:val="24"/>
                <w:szCs w:val="24"/>
              </w:rPr>
              <w:t xml:space="preserve">хранная </w:t>
            </w:r>
            <w:hyperlink r:id="rId24" w:history="1">
              <w:r w:rsidR="00C878C4" w:rsidRPr="00B31759">
                <w:rPr>
                  <w:rFonts w:ascii="Times New Roman" w:hAnsi="Times New Roman" w:cs="Times New Roman"/>
                  <w:sz w:val="24"/>
                  <w:szCs w:val="24"/>
                </w:rPr>
                <w:t>зона</w:t>
              </w:r>
            </w:hyperlink>
            <w:r w:rsidR="00C878C4" w:rsidRPr="00B31759">
              <w:rPr>
                <w:rFonts w:ascii="Times New Roman" w:hAnsi="Times New Roman" w:cs="Times New Roman"/>
                <w:sz w:val="24"/>
                <w:szCs w:val="24"/>
              </w:rPr>
              <w:t xml:space="preserve"> линий и сооружений связи</w:t>
            </w:r>
          </w:p>
        </w:tc>
        <w:tc>
          <w:tcPr>
            <w:tcW w:w="5954" w:type="dxa"/>
          </w:tcPr>
          <w:p w:rsidR="00C878C4" w:rsidRPr="00B31759" w:rsidRDefault="00C878C4" w:rsidP="001B7681">
            <w:pPr>
              <w:autoSpaceDE w:val="0"/>
              <w:autoSpaceDN w:val="0"/>
              <w:adjustRightInd w:val="0"/>
              <w:jc w:val="both"/>
              <w:rPr>
                <w:sz w:val="24"/>
              </w:rPr>
            </w:pPr>
            <w:r w:rsidRPr="00B31759">
              <w:rPr>
                <w:sz w:val="24"/>
              </w:rPr>
              <w:t>Постановление Правительства РФ от 09.06.1995 N 578</w:t>
            </w:r>
            <w:r>
              <w:rPr>
                <w:sz w:val="24"/>
              </w:rPr>
              <w:t>«</w:t>
            </w:r>
            <w:r w:rsidRPr="00B31759">
              <w:rPr>
                <w:sz w:val="24"/>
              </w:rPr>
              <w:t>Об утверждении Правил охраны линий и сооруж</w:t>
            </w:r>
            <w:r>
              <w:rPr>
                <w:sz w:val="24"/>
              </w:rPr>
              <w:t>ений связи Российской Федерации»</w:t>
            </w:r>
          </w:p>
        </w:tc>
        <w:tc>
          <w:tcPr>
            <w:tcW w:w="3118" w:type="dxa"/>
          </w:tcPr>
          <w:p w:rsidR="00C878C4" w:rsidRPr="00B31759" w:rsidRDefault="00C878C4" w:rsidP="00B31759">
            <w:pPr>
              <w:autoSpaceDE w:val="0"/>
              <w:autoSpaceDN w:val="0"/>
              <w:adjustRightInd w:val="0"/>
              <w:jc w:val="both"/>
              <w:rPr>
                <w:sz w:val="24"/>
              </w:rPr>
            </w:pPr>
            <w:r w:rsidRPr="00B31759">
              <w:rPr>
                <w:sz w:val="24"/>
              </w:rPr>
              <w:t>Глава II</w:t>
            </w:r>
            <w:r>
              <w:rPr>
                <w:sz w:val="24"/>
              </w:rPr>
              <w:t xml:space="preserve"> Правил охраны линий и сооружений связи Российской Федерации, утвержденных Постановлением Правительства РФ от 09.06.1995 N 578</w:t>
            </w:r>
          </w:p>
        </w:tc>
        <w:tc>
          <w:tcPr>
            <w:tcW w:w="3402" w:type="dxa"/>
          </w:tcPr>
          <w:p w:rsidR="00C878C4" w:rsidRPr="00B31759" w:rsidRDefault="00C878C4" w:rsidP="00B31759">
            <w:pPr>
              <w:autoSpaceDE w:val="0"/>
              <w:autoSpaceDN w:val="0"/>
              <w:adjustRightInd w:val="0"/>
              <w:jc w:val="both"/>
              <w:rPr>
                <w:sz w:val="24"/>
              </w:rPr>
            </w:pPr>
            <w:r w:rsidRPr="00B31759">
              <w:rPr>
                <w:sz w:val="24"/>
              </w:rPr>
              <w:t>Глава II</w:t>
            </w:r>
            <w:r>
              <w:rPr>
                <w:sz w:val="24"/>
              </w:rPr>
              <w:t xml:space="preserve"> Правил охраны линий и сооружений связи Российской Федерации, утвержденных Постановлением Правительства РФ от 09.06.1995 N 578</w:t>
            </w:r>
          </w:p>
        </w:tc>
      </w:tr>
      <w:tr w:rsidR="00732554" w:rsidTr="00544A9E">
        <w:tc>
          <w:tcPr>
            <w:tcW w:w="2943" w:type="dxa"/>
          </w:tcPr>
          <w:p w:rsidR="00732554" w:rsidRPr="005A29B4" w:rsidRDefault="00732554" w:rsidP="00F503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Pr="005A29B4">
              <w:rPr>
                <w:rFonts w:ascii="Times New Roman" w:hAnsi="Times New Roman" w:cs="Times New Roman"/>
                <w:sz w:val="24"/>
                <w:szCs w:val="24"/>
              </w:rPr>
              <w:t xml:space="preserve">хранная зона особо охраняемой природной территории (государственного природного заповедника, национального парка, природного парка, </w:t>
            </w:r>
            <w:r w:rsidRPr="005A29B4">
              <w:rPr>
                <w:rFonts w:ascii="Times New Roman" w:hAnsi="Times New Roman" w:cs="Times New Roman"/>
                <w:sz w:val="24"/>
                <w:szCs w:val="24"/>
              </w:rPr>
              <w:lastRenderedPageBreak/>
              <w:t>памятника природы)</w:t>
            </w:r>
          </w:p>
        </w:tc>
        <w:tc>
          <w:tcPr>
            <w:tcW w:w="5954" w:type="dxa"/>
          </w:tcPr>
          <w:p w:rsidR="00732554" w:rsidRPr="005A29B4" w:rsidRDefault="00732554" w:rsidP="005A29B4">
            <w:pPr>
              <w:pStyle w:val="ConsPlusNormal"/>
              <w:widowControl/>
              <w:ind w:firstLine="0"/>
              <w:jc w:val="both"/>
              <w:rPr>
                <w:rFonts w:ascii="Times New Roman" w:hAnsi="Times New Roman" w:cs="Times New Roman"/>
                <w:sz w:val="24"/>
                <w:szCs w:val="24"/>
              </w:rPr>
            </w:pPr>
            <w:r w:rsidRPr="005A29B4">
              <w:rPr>
                <w:rFonts w:ascii="Times New Roman" w:hAnsi="Times New Roman" w:cs="Times New Roman"/>
                <w:sz w:val="24"/>
                <w:szCs w:val="24"/>
              </w:rPr>
              <w:lastRenderedPageBreak/>
              <w:t>Постановление Правительства РФ от 19.02.2015 N 138</w:t>
            </w:r>
            <w:r>
              <w:rPr>
                <w:rFonts w:ascii="Times New Roman" w:hAnsi="Times New Roman" w:cs="Times New Roman"/>
                <w:sz w:val="24"/>
                <w:szCs w:val="24"/>
              </w:rPr>
              <w:t xml:space="preserve"> «</w:t>
            </w:r>
            <w:r w:rsidRPr="005A29B4">
              <w:rPr>
                <w:rFonts w:ascii="Times New Roman" w:hAnsi="Times New Roman" w:cs="Times New Roman"/>
                <w:sz w:val="24"/>
                <w:szCs w:val="24"/>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w:t>
            </w:r>
            <w:r>
              <w:rPr>
                <w:rFonts w:ascii="Times New Roman" w:hAnsi="Times New Roman" w:cs="Times New Roman"/>
                <w:sz w:val="24"/>
                <w:szCs w:val="24"/>
              </w:rPr>
              <w:t>ов в границах таких зон»</w:t>
            </w:r>
          </w:p>
          <w:p w:rsidR="00732554" w:rsidRPr="005A29B4" w:rsidRDefault="00732554" w:rsidP="005A29B4">
            <w:pPr>
              <w:pStyle w:val="ConsPlusNormal"/>
              <w:widowControl/>
              <w:ind w:firstLine="0"/>
              <w:jc w:val="both"/>
              <w:rPr>
                <w:rFonts w:ascii="Times New Roman" w:hAnsi="Times New Roman" w:cs="Times New Roman"/>
                <w:sz w:val="24"/>
                <w:szCs w:val="24"/>
              </w:rPr>
            </w:pPr>
          </w:p>
        </w:tc>
        <w:tc>
          <w:tcPr>
            <w:tcW w:w="3118" w:type="dxa"/>
          </w:tcPr>
          <w:p w:rsidR="00732554" w:rsidRPr="00732554" w:rsidRDefault="00732554" w:rsidP="00F50356">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В соответствии с положением об </w:t>
            </w:r>
            <w:r w:rsidRPr="005A29B4">
              <w:rPr>
                <w:rFonts w:ascii="Times New Roman" w:hAnsi="Times New Roman" w:cs="Times New Roman"/>
                <w:sz w:val="24"/>
                <w:szCs w:val="24"/>
              </w:rPr>
              <w:t>особо охраняемой природной территории</w:t>
            </w:r>
          </w:p>
        </w:tc>
        <w:tc>
          <w:tcPr>
            <w:tcW w:w="3402" w:type="dxa"/>
          </w:tcPr>
          <w:p w:rsidR="00732554" w:rsidRPr="00732554" w:rsidRDefault="00732554" w:rsidP="001B7681">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В соответствии с положением об </w:t>
            </w:r>
            <w:r w:rsidRPr="005A29B4">
              <w:rPr>
                <w:rFonts w:ascii="Times New Roman" w:hAnsi="Times New Roman" w:cs="Times New Roman"/>
                <w:sz w:val="24"/>
                <w:szCs w:val="24"/>
              </w:rPr>
              <w:t>особо охраняемой природной территории</w:t>
            </w:r>
          </w:p>
        </w:tc>
      </w:tr>
      <w:tr w:rsidR="00732554" w:rsidTr="00544A9E">
        <w:tc>
          <w:tcPr>
            <w:tcW w:w="2943" w:type="dxa"/>
          </w:tcPr>
          <w:p w:rsidR="00732554" w:rsidRPr="00732554" w:rsidRDefault="00732554" w:rsidP="00F50356">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lastRenderedPageBreak/>
              <w:t>Охранная зона стационарных пунктов наблюдений за состоянием окружающей среды, ее загрязнение</w:t>
            </w:r>
          </w:p>
        </w:tc>
        <w:tc>
          <w:tcPr>
            <w:tcW w:w="5954" w:type="dxa"/>
          </w:tcPr>
          <w:p w:rsidR="00732554" w:rsidRPr="00732554" w:rsidRDefault="00D705E2" w:rsidP="00D705E2">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Положени</w:t>
            </w:r>
            <w:r>
              <w:rPr>
                <w:rFonts w:ascii="Times New Roman" w:hAnsi="Times New Roman" w:cs="Times New Roman"/>
                <w:sz w:val="24"/>
                <w:szCs w:val="24"/>
              </w:rPr>
              <w:t xml:space="preserve">е </w:t>
            </w:r>
            <w:r w:rsidRPr="00732554">
              <w:rPr>
                <w:rFonts w:ascii="Times New Roman" w:hAnsi="Times New Roman" w:cs="Times New Roman"/>
                <w:sz w:val="24"/>
                <w:szCs w:val="24"/>
              </w:rPr>
              <w:t xml:space="preserve">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w:t>
            </w:r>
            <w:r>
              <w:rPr>
                <w:rFonts w:ascii="Times New Roman" w:hAnsi="Times New Roman" w:cs="Times New Roman"/>
                <w:sz w:val="24"/>
                <w:szCs w:val="24"/>
              </w:rPr>
              <w:t>в СССР от 6 января 1983 г. N 19, утвержденное п</w:t>
            </w:r>
            <w:r w:rsidR="00732554" w:rsidRPr="00732554">
              <w:rPr>
                <w:rFonts w:ascii="Times New Roman" w:hAnsi="Times New Roman" w:cs="Times New Roman"/>
                <w:sz w:val="24"/>
                <w:szCs w:val="24"/>
              </w:rPr>
              <w:t>остановление</w:t>
            </w:r>
            <w:r>
              <w:rPr>
                <w:rFonts w:ascii="Times New Roman" w:hAnsi="Times New Roman" w:cs="Times New Roman"/>
                <w:sz w:val="24"/>
                <w:szCs w:val="24"/>
              </w:rPr>
              <w:t>м</w:t>
            </w:r>
            <w:r w:rsidR="00732554" w:rsidRPr="00732554">
              <w:rPr>
                <w:rFonts w:ascii="Times New Roman" w:hAnsi="Times New Roman" w:cs="Times New Roman"/>
                <w:sz w:val="24"/>
                <w:szCs w:val="24"/>
              </w:rPr>
              <w:t xml:space="preserve"> Правительства РФ от 17.03.2021 </w:t>
            </w:r>
            <w:r w:rsidR="00732554">
              <w:rPr>
                <w:rFonts w:ascii="Times New Roman" w:hAnsi="Times New Roman" w:cs="Times New Roman"/>
                <w:sz w:val="24"/>
                <w:szCs w:val="24"/>
              </w:rPr>
              <w:t>№</w:t>
            </w:r>
            <w:r w:rsidR="00732554" w:rsidRPr="00732554">
              <w:rPr>
                <w:rFonts w:ascii="Times New Roman" w:hAnsi="Times New Roman" w:cs="Times New Roman"/>
                <w:sz w:val="24"/>
                <w:szCs w:val="24"/>
              </w:rPr>
              <w:t xml:space="preserve"> 392</w:t>
            </w:r>
            <w:r w:rsidR="00732554">
              <w:rPr>
                <w:rFonts w:ascii="Times New Roman" w:hAnsi="Times New Roman" w:cs="Times New Roman"/>
                <w:sz w:val="24"/>
                <w:szCs w:val="24"/>
              </w:rPr>
              <w:t xml:space="preserve"> «(далее </w:t>
            </w:r>
            <w:r>
              <w:rPr>
                <w:rFonts w:ascii="Times New Roman" w:hAnsi="Times New Roman" w:cs="Times New Roman"/>
                <w:sz w:val="24"/>
                <w:szCs w:val="24"/>
              </w:rPr>
              <w:t>положение</w:t>
            </w:r>
            <w:r w:rsidR="00732554">
              <w:rPr>
                <w:rFonts w:ascii="Times New Roman" w:hAnsi="Times New Roman" w:cs="Times New Roman"/>
                <w:sz w:val="24"/>
                <w:szCs w:val="24"/>
              </w:rPr>
              <w:t xml:space="preserve"> № 392)</w:t>
            </w:r>
          </w:p>
        </w:tc>
        <w:tc>
          <w:tcPr>
            <w:tcW w:w="3118" w:type="dxa"/>
          </w:tcPr>
          <w:p w:rsidR="00732554" w:rsidRPr="00732554" w:rsidRDefault="00732554" w:rsidP="00D705E2">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Пункт 14 </w:t>
            </w:r>
            <w:r w:rsidR="00D705E2">
              <w:rPr>
                <w:rFonts w:ascii="Times New Roman" w:hAnsi="Times New Roman" w:cs="Times New Roman"/>
                <w:sz w:val="24"/>
                <w:szCs w:val="24"/>
              </w:rPr>
              <w:t>положения</w:t>
            </w:r>
            <w:r w:rsidRPr="00732554">
              <w:rPr>
                <w:rFonts w:ascii="Times New Roman" w:hAnsi="Times New Roman" w:cs="Times New Roman"/>
                <w:sz w:val="24"/>
                <w:szCs w:val="24"/>
              </w:rPr>
              <w:t xml:space="preserve"> № 392</w:t>
            </w:r>
          </w:p>
        </w:tc>
        <w:tc>
          <w:tcPr>
            <w:tcW w:w="3402" w:type="dxa"/>
          </w:tcPr>
          <w:p w:rsidR="00732554" w:rsidRPr="00732554" w:rsidRDefault="00732554" w:rsidP="00D705E2">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Пункт 1</w:t>
            </w:r>
            <w:r>
              <w:rPr>
                <w:rFonts w:ascii="Times New Roman" w:hAnsi="Times New Roman" w:cs="Times New Roman"/>
                <w:sz w:val="24"/>
                <w:szCs w:val="24"/>
              </w:rPr>
              <w:t>6</w:t>
            </w:r>
            <w:r w:rsidR="00D705E2">
              <w:rPr>
                <w:rFonts w:ascii="Times New Roman" w:hAnsi="Times New Roman" w:cs="Times New Roman"/>
                <w:sz w:val="24"/>
                <w:szCs w:val="24"/>
              </w:rPr>
              <w:t>положения</w:t>
            </w:r>
            <w:r w:rsidRPr="00732554">
              <w:rPr>
                <w:rFonts w:ascii="Times New Roman" w:hAnsi="Times New Roman" w:cs="Times New Roman"/>
                <w:sz w:val="24"/>
                <w:szCs w:val="24"/>
              </w:rPr>
              <w:t xml:space="preserve"> № 392</w:t>
            </w:r>
          </w:p>
        </w:tc>
      </w:tr>
      <w:tr w:rsidR="00732554" w:rsidTr="00544A9E">
        <w:tc>
          <w:tcPr>
            <w:tcW w:w="2943" w:type="dxa"/>
          </w:tcPr>
          <w:p w:rsidR="00732554" w:rsidRPr="00732554" w:rsidRDefault="00DD0436" w:rsidP="00F503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00732554" w:rsidRPr="00732554">
              <w:rPr>
                <w:rFonts w:ascii="Times New Roman" w:hAnsi="Times New Roman" w:cs="Times New Roman"/>
                <w:sz w:val="24"/>
                <w:szCs w:val="24"/>
              </w:rPr>
              <w:t>одоохранная</w:t>
            </w:r>
            <w:hyperlink r:id="rId25" w:history="1">
              <w:r w:rsidR="00732554" w:rsidRPr="00732554">
                <w:rPr>
                  <w:rFonts w:ascii="Times New Roman" w:hAnsi="Times New Roman" w:cs="Times New Roman"/>
                  <w:sz w:val="24"/>
                  <w:szCs w:val="24"/>
                </w:rPr>
                <w:t>зона</w:t>
              </w:r>
            </w:hyperlink>
          </w:p>
        </w:tc>
        <w:tc>
          <w:tcPr>
            <w:tcW w:w="5954" w:type="dxa"/>
          </w:tcPr>
          <w:p w:rsidR="00732554" w:rsidRP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Водный кодекс Российской Федерации</w:t>
            </w:r>
          </w:p>
        </w:tc>
        <w:tc>
          <w:tcPr>
            <w:tcW w:w="3118" w:type="dxa"/>
          </w:tcPr>
          <w:p w:rsidR="00732554" w:rsidRP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Часть 4 ст. 65 Водного кодекса Российской Федерации</w:t>
            </w:r>
          </w:p>
        </w:tc>
        <w:tc>
          <w:tcPr>
            <w:tcW w:w="3402" w:type="dxa"/>
          </w:tcPr>
          <w:p w:rsidR="00732554" w:rsidRP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Часть </w:t>
            </w:r>
            <w:r>
              <w:rPr>
                <w:rFonts w:ascii="Times New Roman" w:hAnsi="Times New Roman" w:cs="Times New Roman"/>
                <w:sz w:val="24"/>
                <w:szCs w:val="24"/>
              </w:rPr>
              <w:t>15</w:t>
            </w:r>
            <w:r w:rsidRPr="00732554">
              <w:rPr>
                <w:rFonts w:ascii="Times New Roman" w:hAnsi="Times New Roman" w:cs="Times New Roman"/>
                <w:sz w:val="24"/>
                <w:szCs w:val="24"/>
              </w:rPr>
              <w:t xml:space="preserve"> ст. 65 Водного кодекса Российской Федерации</w:t>
            </w:r>
          </w:p>
        </w:tc>
      </w:tr>
      <w:tr w:rsidR="00732554" w:rsidTr="00544A9E">
        <w:tc>
          <w:tcPr>
            <w:tcW w:w="2943" w:type="dxa"/>
          </w:tcPr>
          <w:p w:rsidR="00732554" w:rsidRPr="00732554" w:rsidRDefault="00DD0436" w:rsidP="00F503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00732554" w:rsidRPr="00732554">
              <w:rPr>
                <w:rFonts w:ascii="Times New Roman" w:hAnsi="Times New Roman" w:cs="Times New Roman"/>
                <w:sz w:val="24"/>
                <w:szCs w:val="24"/>
              </w:rPr>
              <w:t>рибрежная защитная полоса</w:t>
            </w:r>
          </w:p>
        </w:tc>
        <w:tc>
          <w:tcPr>
            <w:tcW w:w="5954" w:type="dxa"/>
          </w:tcPr>
          <w:p w:rsidR="00732554" w:rsidRPr="00732554" w:rsidRDefault="00732554" w:rsidP="001B7681">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Водный кодекс Российской Федерации</w:t>
            </w:r>
          </w:p>
        </w:tc>
        <w:tc>
          <w:tcPr>
            <w:tcW w:w="3118" w:type="dxa"/>
          </w:tcPr>
          <w:p w:rsidR="00732554" w:rsidRP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Часть </w:t>
            </w:r>
            <w:r>
              <w:rPr>
                <w:rFonts w:ascii="Times New Roman" w:hAnsi="Times New Roman" w:cs="Times New Roman"/>
                <w:sz w:val="24"/>
                <w:szCs w:val="24"/>
              </w:rPr>
              <w:t>11</w:t>
            </w:r>
            <w:r w:rsidRPr="00732554">
              <w:rPr>
                <w:rFonts w:ascii="Times New Roman" w:hAnsi="Times New Roman" w:cs="Times New Roman"/>
                <w:sz w:val="24"/>
                <w:szCs w:val="24"/>
              </w:rPr>
              <w:t xml:space="preserve"> ст. 65 Водного кодекса Российской Федерации</w:t>
            </w:r>
          </w:p>
        </w:tc>
        <w:tc>
          <w:tcPr>
            <w:tcW w:w="3402" w:type="dxa"/>
          </w:tcPr>
          <w:p w:rsidR="00732554" w:rsidRP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Часть </w:t>
            </w:r>
            <w:r>
              <w:rPr>
                <w:rFonts w:ascii="Times New Roman" w:hAnsi="Times New Roman" w:cs="Times New Roman"/>
                <w:sz w:val="24"/>
                <w:szCs w:val="24"/>
              </w:rPr>
              <w:t>15, 17</w:t>
            </w:r>
            <w:r w:rsidRPr="00732554">
              <w:rPr>
                <w:rFonts w:ascii="Times New Roman" w:hAnsi="Times New Roman" w:cs="Times New Roman"/>
                <w:sz w:val="24"/>
                <w:szCs w:val="24"/>
              </w:rPr>
              <w:t xml:space="preserve"> ст. 65 Водного кодекса Российской Федерации</w:t>
            </w:r>
          </w:p>
        </w:tc>
      </w:tr>
      <w:tr w:rsidR="00732554" w:rsidTr="00544A9E">
        <w:tc>
          <w:tcPr>
            <w:tcW w:w="2943" w:type="dxa"/>
          </w:tcPr>
          <w:p w:rsidR="00732554" w:rsidRPr="00732554" w:rsidRDefault="00545143" w:rsidP="00DD0436">
            <w:pPr>
              <w:pStyle w:val="ConsPlusNormal"/>
              <w:widowControl/>
              <w:ind w:firstLine="0"/>
              <w:jc w:val="both"/>
              <w:rPr>
                <w:rFonts w:ascii="Times New Roman" w:hAnsi="Times New Roman" w:cs="Times New Roman"/>
                <w:sz w:val="24"/>
                <w:szCs w:val="24"/>
              </w:rPr>
            </w:pPr>
            <w:hyperlink r:id="rId26" w:history="1">
              <w:r w:rsidR="00DD0436">
                <w:rPr>
                  <w:rFonts w:ascii="Times New Roman" w:hAnsi="Times New Roman" w:cs="Times New Roman"/>
                  <w:sz w:val="24"/>
                  <w:szCs w:val="24"/>
                </w:rPr>
                <w:t>З</w:t>
              </w:r>
              <w:r w:rsidR="00732554" w:rsidRPr="00732554">
                <w:rPr>
                  <w:rFonts w:ascii="Times New Roman" w:hAnsi="Times New Roman" w:cs="Times New Roman"/>
                  <w:sz w:val="24"/>
                  <w:szCs w:val="24"/>
                </w:rPr>
                <w:t>он</w:t>
              </w:r>
              <w:r w:rsidR="00DD0436">
                <w:rPr>
                  <w:rFonts w:ascii="Times New Roman" w:hAnsi="Times New Roman" w:cs="Times New Roman"/>
                  <w:sz w:val="24"/>
                  <w:szCs w:val="24"/>
                </w:rPr>
                <w:t>а</w:t>
              </w:r>
            </w:hyperlink>
            <w:r w:rsidR="00732554" w:rsidRPr="00732554">
              <w:rPr>
                <w:rFonts w:ascii="Times New Roman" w:hAnsi="Times New Roman" w:cs="Times New Roman"/>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7" w:history="1">
              <w:r w:rsidR="00732554" w:rsidRPr="00732554">
                <w:rPr>
                  <w:rFonts w:ascii="Times New Roman" w:hAnsi="Times New Roman" w:cs="Times New Roman"/>
                  <w:sz w:val="24"/>
                  <w:szCs w:val="24"/>
                </w:rPr>
                <w:t>кодексом</w:t>
              </w:r>
            </w:hyperlink>
            <w:r w:rsidR="00732554" w:rsidRPr="00732554">
              <w:rPr>
                <w:rFonts w:ascii="Times New Roman" w:hAnsi="Times New Roman" w:cs="Times New Roman"/>
                <w:sz w:val="24"/>
                <w:szCs w:val="24"/>
              </w:rPr>
              <w:t xml:space="preserve"> Российской Федерации, в отношении подземных водных объектов зоны специальной охраны</w:t>
            </w:r>
          </w:p>
        </w:tc>
        <w:tc>
          <w:tcPr>
            <w:tcW w:w="5954" w:type="dxa"/>
          </w:tcPr>
          <w:p w:rsidR="00732554" w:rsidRDefault="00732554" w:rsidP="00732554">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t xml:space="preserve">Федеральный закон от 30.03.1999 </w:t>
            </w:r>
            <w:r>
              <w:rPr>
                <w:rFonts w:ascii="Times New Roman" w:hAnsi="Times New Roman" w:cs="Times New Roman"/>
                <w:sz w:val="24"/>
                <w:szCs w:val="24"/>
              </w:rPr>
              <w:t xml:space="preserve">№ </w:t>
            </w:r>
            <w:r w:rsidRPr="00732554">
              <w:rPr>
                <w:rFonts w:ascii="Times New Roman" w:hAnsi="Times New Roman" w:cs="Times New Roman"/>
                <w:sz w:val="24"/>
                <w:szCs w:val="24"/>
              </w:rPr>
              <w:t>52-ФЗ</w:t>
            </w:r>
            <w:r>
              <w:rPr>
                <w:rFonts w:ascii="Times New Roman" w:hAnsi="Times New Roman" w:cs="Times New Roman"/>
                <w:sz w:val="24"/>
                <w:szCs w:val="24"/>
              </w:rPr>
              <w:t xml:space="preserve"> «</w:t>
            </w:r>
            <w:r w:rsidRPr="00732554">
              <w:rPr>
                <w:rFonts w:ascii="Times New Roman" w:hAnsi="Times New Roman" w:cs="Times New Roman"/>
                <w:sz w:val="24"/>
                <w:szCs w:val="24"/>
              </w:rPr>
              <w:t>О санитарно-эпидемиоло</w:t>
            </w:r>
            <w:r>
              <w:rPr>
                <w:rFonts w:ascii="Times New Roman" w:hAnsi="Times New Roman" w:cs="Times New Roman"/>
                <w:sz w:val="24"/>
                <w:szCs w:val="24"/>
              </w:rPr>
              <w:t>гическом благополучии населения»;</w:t>
            </w:r>
          </w:p>
          <w:p w:rsidR="00732554" w:rsidRPr="00732554" w:rsidRDefault="00732554" w:rsidP="00B857AE">
            <w:pPr>
              <w:autoSpaceDE w:val="0"/>
              <w:autoSpaceDN w:val="0"/>
              <w:adjustRightInd w:val="0"/>
              <w:jc w:val="both"/>
              <w:rPr>
                <w:sz w:val="24"/>
              </w:rPr>
            </w:pPr>
            <w:r>
              <w:rPr>
                <w:sz w:val="24"/>
              </w:rPr>
              <w:t xml:space="preserve">Постановление Главного государственного санитарного врача РФ от 14.03.2002 </w:t>
            </w:r>
            <w:r w:rsidR="00B857AE">
              <w:rPr>
                <w:sz w:val="24"/>
              </w:rPr>
              <w:t>№</w:t>
            </w:r>
            <w:r>
              <w:rPr>
                <w:sz w:val="24"/>
              </w:rPr>
              <w:t xml:space="preserve"> 10</w:t>
            </w:r>
            <w:r w:rsidR="00B857AE">
              <w:rPr>
                <w:sz w:val="24"/>
              </w:rPr>
              <w:t xml:space="preserve"> «</w:t>
            </w:r>
            <w:r>
              <w:rPr>
                <w:sz w:val="24"/>
              </w:rPr>
              <w:t>О введении в дей</w:t>
            </w:r>
            <w:r w:rsidR="00B857AE">
              <w:rPr>
                <w:sz w:val="24"/>
              </w:rPr>
              <w:t>ствие Санитарных правил и норм «</w:t>
            </w:r>
            <w:r>
              <w:rPr>
                <w:sz w:val="24"/>
              </w:rPr>
              <w:t>Зоны санитарной охраны источников водоснабжения и водопроводов питьевого назначения. СанПиН 2.1.4.1110-02</w:t>
            </w:r>
            <w:r w:rsidR="00B857AE">
              <w:rPr>
                <w:sz w:val="24"/>
              </w:rPr>
              <w:t xml:space="preserve">» </w:t>
            </w:r>
            <w:r>
              <w:rPr>
                <w:sz w:val="24"/>
              </w:rPr>
              <w:t>(</w:t>
            </w:r>
            <w:r w:rsidR="00B857AE">
              <w:rPr>
                <w:sz w:val="24"/>
              </w:rPr>
              <w:t>вместе с «</w:t>
            </w:r>
            <w:r>
              <w:rPr>
                <w:sz w:val="24"/>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w:t>
            </w:r>
            <w:r w:rsidR="00B857AE">
              <w:rPr>
                <w:sz w:val="24"/>
              </w:rPr>
              <w:t>анитарные правила и нормы»</w:t>
            </w:r>
            <w:r>
              <w:rPr>
                <w:sz w:val="24"/>
              </w:rPr>
              <w:t xml:space="preserve">, утв. Главным государственным санитарным врачом РФ 26.02.2002) (далее </w:t>
            </w:r>
            <w:r w:rsidR="00DD0436">
              <w:rPr>
                <w:sz w:val="24"/>
              </w:rPr>
              <w:t xml:space="preserve">СанПиН </w:t>
            </w:r>
            <w:r w:rsidR="00B857AE">
              <w:rPr>
                <w:sz w:val="24"/>
              </w:rPr>
              <w:t>СанПиН 2.1.4.1110-02</w:t>
            </w:r>
            <w:r w:rsidR="00DD0436">
              <w:rPr>
                <w:sz w:val="24"/>
              </w:rPr>
              <w:t>.)</w:t>
            </w:r>
          </w:p>
        </w:tc>
        <w:tc>
          <w:tcPr>
            <w:tcW w:w="3118" w:type="dxa"/>
          </w:tcPr>
          <w:p w:rsidR="00732554" w:rsidRPr="00732554" w:rsidRDefault="00DD0436" w:rsidP="0073255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II  </w:t>
            </w:r>
            <w:r w:rsidR="00B857AE" w:rsidRPr="00B857AE">
              <w:rPr>
                <w:rFonts w:ascii="Times New Roman" w:hAnsi="Times New Roman" w:cs="Times New Roman"/>
                <w:sz w:val="24"/>
                <w:szCs w:val="24"/>
              </w:rPr>
              <w:t>СанПиН 2.1.4.1110-02</w:t>
            </w:r>
          </w:p>
        </w:tc>
        <w:tc>
          <w:tcPr>
            <w:tcW w:w="3402" w:type="dxa"/>
          </w:tcPr>
          <w:p w:rsidR="00732554" w:rsidRPr="00732554" w:rsidRDefault="00DD0436" w:rsidP="00732554">
            <w:pPr>
              <w:pStyle w:val="ConsPlusNormal"/>
              <w:widowControl/>
              <w:ind w:firstLine="0"/>
              <w:jc w:val="both"/>
              <w:rPr>
                <w:rFonts w:ascii="Times New Roman" w:hAnsi="Times New Roman" w:cs="Times New Roman"/>
                <w:sz w:val="24"/>
                <w:szCs w:val="24"/>
              </w:rPr>
            </w:pPr>
            <w:r w:rsidRPr="00DD0436">
              <w:rPr>
                <w:rFonts w:ascii="Times New Roman" w:hAnsi="Times New Roman" w:cs="Times New Roman"/>
                <w:sz w:val="24"/>
                <w:szCs w:val="24"/>
              </w:rPr>
              <w:t xml:space="preserve">Глава III </w:t>
            </w:r>
            <w:r w:rsidR="00B857AE" w:rsidRPr="00B857AE">
              <w:rPr>
                <w:rFonts w:ascii="Times New Roman" w:hAnsi="Times New Roman" w:cs="Times New Roman"/>
                <w:sz w:val="24"/>
                <w:szCs w:val="24"/>
              </w:rPr>
              <w:t>СанПиН 2.1.4.1110-02</w:t>
            </w:r>
          </w:p>
        </w:tc>
      </w:tr>
      <w:tr w:rsidR="00DD0436" w:rsidTr="00544A9E">
        <w:tc>
          <w:tcPr>
            <w:tcW w:w="2943" w:type="dxa"/>
          </w:tcPr>
          <w:p w:rsidR="00DD0436" w:rsidRPr="00732554" w:rsidRDefault="00DD0436" w:rsidP="00F50356">
            <w:pPr>
              <w:pStyle w:val="ConsPlusNormal"/>
              <w:widowControl/>
              <w:ind w:firstLine="0"/>
              <w:jc w:val="both"/>
              <w:rPr>
                <w:rFonts w:ascii="Times New Roman" w:hAnsi="Times New Roman" w:cs="Times New Roman"/>
                <w:sz w:val="24"/>
                <w:szCs w:val="24"/>
              </w:rPr>
            </w:pPr>
            <w:r w:rsidRPr="00DD0436">
              <w:rPr>
                <w:rFonts w:ascii="Times New Roman" w:hAnsi="Times New Roman" w:cs="Times New Roman"/>
                <w:sz w:val="24"/>
                <w:szCs w:val="24"/>
              </w:rPr>
              <w:t>Санитарно-защитная зона</w:t>
            </w:r>
          </w:p>
        </w:tc>
        <w:tc>
          <w:tcPr>
            <w:tcW w:w="5954" w:type="dxa"/>
          </w:tcPr>
          <w:p w:rsidR="00DD0436" w:rsidRPr="00732554" w:rsidRDefault="00D705E2" w:rsidP="00D705E2">
            <w:pPr>
              <w:autoSpaceDE w:val="0"/>
              <w:autoSpaceDN w:val="0"/>
              <w:adjustRightInd w:val="0"/>
              <w:jc w:val="both"/>
              <w:rPr>
                <w:sz w:val="24"/>
              </w:rPr>
            </w:pPr>
            <w:r>
              <w:rPr>
                <w:sz w:val="24"/>
              </w:rPr>
              <w:t xml:space="preserve">Правила установления санитарно-защитных зон и </w:t>
            </w:r>
            <w:r>
              <w:rPr>
                <w:sz w:val="24"/>
              </w:rPr>
              <w:lastRenderedPageBreak/>
              <w:t>использования земельных участков, расположенных в границах санитарно-защитных зон», утвержденные п</w:t>
            </w:r>
            <w:r w:rsidR="00DD0436">
              <w:rPr>
                <w:sz w:val="24"/>
              </w:rPr>
              <w:t>остановление</w:t>
            </w:r>
            <w:r>
              <w:rPr>
                <w:sz w:val="24"/>
              </w:rPr>
              <w:t>м</w:t>
            </w:r>
            <w:r w:rsidR="00DD0436">
              <w:rPr>
                <w:sz w:val="24"/>
              </w:rPr>
              <w:t xml:space="preserve"> Правительства РФ от 03.03.2018 N 222 (далее </w:t>
            </w:r>
            <w:r>
              <w:rPr>
                <w:sz w:val="24"/>
              </w:rPr>
              <w:t>Правила</w:t>
            </w:r>
            <w:r w:rsidR="00DD0436">
              <w:rPr>
                <w:sz w:val="24"/>
              </w:rPr>
              <w:t xml:space="preserve"> № 222)</w:t>
            </w:r>
          </w:p>
        </w:tc>
        <w:tc>
          <w:tcPr>
            <w:tcW w:w="3118" w:type="dxa"/>
          </w:tcPr>
          <w:p w:rsidR="00DD0436" w:rsidRDefault="00DD0436" w:rsidP="00DD0436">
            <w:pPr>
              <w:autoSpaceDE w:val="0"/>
              <w:autoSpaceDN w:val="0"/>
              <w:adjustRightInd w:val="0"/>
              <w:jc w:val="both"/>
              <w:rPr>
                <w:sz w:val="24"/>
              </w:rPr>
            </w:pPr>
            <w:r>
              <w:rPr>
                <w:sz w:val="24"/>
              </w:rPr>
              <w:lastRenderedPageBreak/>
              <w:t xml:space="preserve">Устанавливается в </w:t>
            </w:r>
            <w:r>
              <w:rPr>
                <w:sz w:val="24"/>
              </w:rPr>
              <w:lastRenderedPageBreak/>
              <w:t>соответствии с проектом санитарно-защитной зоны</w:t>
            </w:r>
          </w:p>
          <w:p w:rsidR="00DD0436" w:rsidRPr="00732554" w:rsidRDefault="00DD0436" w:rsidP="00732554">
            <w:pPr>
              <w:pStyle w:val="ConsPlusNormal"/>
              <w:widowControl/>
              <w:ind w:firstLine="0"/>
              <w:jc w:val="both"/>
              <w:rPr>
                <w:rFonts w:ascii="Times New Roman" w:hAnsi="Times New Roman" w:cs="Times New Roman"/>
                <w:sz w:val="24"/>
                <w:szCs w:val="24"/>
              </w:rPr>
            </w:pPr>
          </w:p>
        </w:tc>
        <w:tc>
          <w:tcPr>
            <w:tcW w:w="3402" w:type="dxa"/>
          </w:tcPr>
          <w:p w:rsidR="00DD0436" w:rsidRPr="00732554" w:rsidRDefault="00DD0436" w:rsidP="00D705E2">
            <w:pPr>
              <w:pStyle w:val="ConsPlusNormal"/>
              <w:widowControl/>
              <w:ind w:firstLine="0"/>
              <w:jc w:val="both"/>
              <w:rPr>
                <w:rFonts w:ascii="Times New Roman" w:hAnsi="Times New Roman" w:cs="Times New Roman"/>
                <w:sz w:val="24"/>
                <w:szCs w:val="24"/>
              </w:rPr>
            </w:pPr>
            <w:r w:rsidRPr="00732554">
              <w:rPr>
                <w:rFonts w:ascii="Times New Roman" w:hAnsi="Times New Roman" w:cs="Times New Roman"/>
                <w:sz w:val="24"/>
                <w:szCs w:val="24"/>
              </w:rPr>
              <w:lastRenderedPageBreak/>
              <w:t xml:space="preserve">Пункт </w:t>
            </w:r>
            <w:r>
              <w:rPr>
                <w:rFonts w:ascii="Times New Roman" w:hAnsi="Times New Roman" w:cs="Times New Roman"/>
                <w:sz w:val="24"/>
                <w:szCs w:val="24"/>
              </w:rPr>
              <w:t>5</w:t>
            </w:r>
            <w:r w:rsidR="00D705E2">
              <w:rPr>
                <w:rFonts w:ascii="Times New Roman" w:hAnsi="Times New Roman" w:cs="Times New Roman"/>
                <w:sz w:val="24"/>
                <w:szCs w:val="24"/>
              </w:rPr>
              <w:t>Правила</w:t>
            </w:r>
            <w:r w:rsidRPr="00732554">
              <w:rPr>
                <w:rFonts w:ascii="Times New Roman" w:hAnsi="Times New Roman" w:cs="Times New Roman"/>
                <w:sz w:val="24"/>
                <w:szCs w:val="24"/>
              </w:rPr>
              <w:t xml:space="preserve"> № </w:t>
            </w:r>
            <w:r>
              <w:rPr>
                <w:rFonts w:ascii="Times New Roman" w:hAnsi="Times New Roman" w:cs="Times New Roman"/>
                <w:sz w:val="24"/>
                <w:szCs w:val="24"/>
              </w:rPr>
              <w:t>22</w:t>
            </w:r>
            <w:r w:rsidRPr="00732554">
              <w:rPr>
                <w:rFonts w:ascii="Times New Roman" w:hAnsi="Times New Roman" w:cs="Times New Roman"/>
                <w:sz w:val="24"/>
                <w:szCs w:val="24"/>
              </w:rPr>
              <w:t>2</w:t>
            </w:r>
          </w:p>
        </w:tc>
      </w:tr>
    </w:tbl>
    <w:p w:rsidR="001C6E55" w:rsidRDefault="001C6E55" w:rsidP="001F4922">
      <w:pPr>
        <w:keepNext/>
        <w:keepLines/>
        <w:jc w:val="both"/>
        <w:outlineLvl w:val="0"/>
        <w:rPr>
          <w:b/>
          <w:bCs/>
          <w:szCs w:val="28"/>
        </w:rPr>
        <w:sectPr w:rsidR="001C6E55" w:rsidSect="00830E76">
          <w:footnotePr>
            <w:pos w:val="beneathText"/>
          </w:footnotePr>
          <w:pgSz w:w="16840" w:h="11907" w:orient="landscape" w:code="9"/>
          <w:pgMar w:top="1701" w:right="454" w:bottom="851" w:left="1134" w:header="567" w:footer="0" w:gutter="0"/>
          <w:cols w:space="720"/>
          <w:titlePg/>
          <w:docGrid w:linePitch="360"/>
        </w:sectPr>
      </w:pPr>
    </w:p>
    <w:p w:rsidR="004118EB" w:rsidRPr="00A900C2" w:rsidRDefault="004118EB" w:rsidP="004118EB">
      <w:pPr>
        <w:keepNext/>
        <w:keepLines/>
        <w:ind w:firstLine="709"/>
        <w:jc w:val="both"/>
        <w:outlineLvl w:val="0"/>
        <w:rPr>
          <w:b/>
          <w:bCs/>
          <w:szCs w:val="28"/>
        </w:rPr>
      </w:pPr>
      <w:r w:rsidRPr="00A900C2">
        <w:rPr>
          <w:b/>
          <w:bCs/>
          <w:szCs w:val="28"/>
        </w:rPr>
        <w:lastRenderedPageBreak/>
        <w:t>Глава 11.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A900C2" w:rsidRPr="00A900C2">
        <w:rPr>
          <w:b/>
          <w:bCs/>
          <w:szCs w:val="28"/>
        </w:rPr>
        <w:t>омплексному развитию территории</w:t>
      </w:r>
    </w:p>
    <w:p w:rsidR="004118EB" w:rsidRPr="00A900C2" w:rsidRDefault="004118EB" w:rsidP="004118EB">
      <w:pPr>
        <w:keepNext/>
        <w:keepLines/>
        <w:ind w:firstLine="709"/>
        <w:jc w:val="both"/>
        <w:outlineLvl w:val="0"/>
        <w:rPr>
          <w:b/>
          <w:bCs/>
          <w:szCs w:val="28"/>
        </w:rPr>
      </w:pPr>
    </w:p>
    <w:p w:rsidR="00A900C2" w:rsidRPr="00A900C2" w:rsidRDefault="00A900C2" w:rsidP="004118EB">
      <w:pPr>
        <w:keepNext/>
        <w:keepLines/>
        <w:ind w:firstLine="709"/>
        <w:jc w:val="both"/>
        <w:outlineLvl w:val="0"/>
        <w:rPr>
          <w:b/>
          <w:bCs/>
          <w:szCs w:val="28"/>
        </w:rPr>
      </w:pPr>
      <w:r w:rsidRPr="00A900C2">
        <w:rPr>
          <w:b/>
          <w:bCs/>
          <w:szCs w:val="28"/>
        </w:rPr>
        <w:t>Статья 4</w:t>
      </w:r>
      <w:r w:rsidR="00314FE0">
        <w:rPr>
          <w:b/>
          <w:bCs/>
          <w:szCs w:val="28"/>
        </w:rPr>
        <w:t>5</w:t>
      </w:r>
      <w:r w:rsidR="001C6E55">
        <w:rPr>
          <w:b/>
          <w:bCs/>
          <w:szCs w:val="28"/>
        </w:rPr>
        <w:t>.</w:t>
      </w:r>
      <w:r w:rsidRPr="00A900C2">
        <w:rPr>
          <w:b/>
          <w:bCs/>
          <w:szCs w:val="28"/>
        </w:rPr>
        <w:t xml:space="preserve"> Территории, в границах которых предусматривается осуществление деятельности по комплексному развитию территории</w:t>
      </w:r>
    </w:p>
    <w:p w:rsidR="00A900C2" w:rsidRPr="00A900C2" w:rsidRDefault="00A900C2" w:rsidP="004118EB">
      <w:pPr>
        <w:keepNext/>
        <w:keepLines/>
        <w:ind w:firstLine="709"/>
        <w:jc w:val="both"/>
        <w:outlineLvl w:val="0"/>
        <w:rPr>
          <w:b/>
          <w:bCs/>
          <w:szCs w:val="28"/>
        </w:rPr>
      </w:pPr>
    </w:p>
    <w:p w:rsidR="001F70DF" w:rsidRDefault="00A900C2" w:rsidP="0026501A">
      <w:pPr>
        <w:keepNext/>
        <w:keepLines/>
        <w:ind w:firstLine="709"/>
        <w:jc w:val="both"/>
        <w:outlineLvl w:val="0"/>
        <w:rPr>
          <w:szCs w:val="28"/>
        </w:rPr>
      </w:pPr>
      <w:r w:rsidRPr="00A900C2">
        <w:rPr>
          <w:szCs w:val="28"/>
        </w:rPr>
        <w:t>Территории, в границах которых предусматривается осуществление деятельности по комплексному развитию территории</w:t>
      </w:r>
      <w:r w:rsidR="00123E09">
        <w:rPr>
          <w:szCs w:val="28"/>
        </w:rPr>
        <w:t>,</w:t>
      </w:r>
      <w:r w:rsidR="0026501A">
        <w:rPr>
          <w:szCs w:val="28"/>
        </w:rPr>
        <w:t xml:space="preserve">не </w:t>
      </w:r>
      <w:r w:rsidRPr="00A900C2">
        <w:rPr>
          <w:szCs w:val="28"/>
        </w:rPr>
        <w:t>установлены</w:t>
      </w:r>
      <w:r w:rsidR="0026501A">
        <w:rPr>
          <w:szCs w:val="28"/>
        </w:rPr>
        <w:t>.</w:t>
      </w: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26501A" w:rsidRDefault="0026501A" w:rsidP="0026501A">
      <w:pPr>
        <w:keepNext/>
        <w:keepLines/>
        <w:ind w:firstLine="709"/>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p w:rsidR="001F70DF" w:rsidRDefault="001F70DF" w:rsidP="008F6938">
      <w:pPr>
        <w:keepNext/>
        <w:keepLines/>
        <w:jc w:val="both"/>
        <w:outlineLvl w:val="0"/>
        <w:rPr>
          <w:szCs w:val="28"/>
        </w:rPr>
      </w:pPr>
    </w:p>
    <w:sectPr w:rsidR="001F70DF" w:rsidSect="002B414C">
      <w:footnotePr>
        <w:pos w:val="beneathText"/>
      </w:footnotePr>
      <w:type w:val="continuous"/>
      <w:pgSz w:w="11907" w:h="16840" w:code="9"/>
      <w:pgMar w:top="454" w:right="851" w:bottom="113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D4" w:rsidRDefault="00921FD4">
      <w:r>
        <w:separator/>
      </w:r>
    </w:p>
  </w:endnote>
  <w:endnote w:type="continuationSeparator" w:id="1">
    <w:p w:rsidR="00921FD4" w:rsidRDefault="00921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tarSymbol">
    <w:altName w:val="Yu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D4" w:rsidRDefault="00921FD4">
      <w:r>
        <w:separator/>
      </w:r>
    </w:p>
  </w:footnote>
  <w:footnote w:type="continuationSeparator" w:id="1">
    <w:p w:rsidR="00921FD4" w:rsidRDefault="00921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4D" w:rsidRDefault="00545143" w:rsidP="004F03DB">
    <w:pPr>
      <w:pStyle w:val="a5"/>
      <w:jc w:val="center"/>
    </w:pPr>
    <w:r>
      <w:fldChar w:fldCharType="begin"/>
    </w:r>
    <w:r w:rsidR="006E58E9">
      <w:instrText xml:space="preserve"> PAGE   \* MERGEFORMAT </w:instrText>
    </w:r>
    <w:r>
      <w:fldChar w:fldCharType="separate"/>
    </w:r>
    <w:r w:rsidR="007756F3">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816848"/>
    <w:multiLevelType w:val="multilevel"/>
    <w:tmpl w:val="E6F27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357"/>
  <w:drawingGridHorizontalSpacing w:val="140"/>
  <w:drawingGridVerticalSpacing w:val="381"/>
  <w:displayHorizontalDrawingGridEvery w:val="0"/>
  <w:noPunctuationKerning/>
  <w:characterSpacingControl w:val="doNotCompress"/>
  <w:hdrShapeDefaults>
    <o:shapedefaults v:ext="edit" spidmax="5122"/>
  </w:hdrShapeDefaults>
  <w:footnotePr>
    <w:pos w:val="beneathText"/>
    <w:footnote w:id="0"/>
    <w:footnote w:id="1"/>
  </w:footnotePr>
  <w:endnotePr>
    <w:endnote w:id="0"/>
    <w:endnote w:id="1"/>
  </w:endnotePr>
  <w:compat/>
  <w:rsids>
    <w:rsidRoot w:val="00C41242"/>
    <w:rsid w:val="000019DC"/>
    <w:rsid w:val="00003389"/>
    <w:rsid w:val="00013057"/>
    <w:rsid w:val="000133A9"/>
    <w:rsid w:val="0001529C"/>
    <w:rsid w:val="0002049A"/>
    <w:rsid w:val="00021A21"/>
    <w:rsid w:val="0002381E"/>
    <w:rsid w:val="00027415"/>
    <w:rsid w:val="000311BF"/>
    <w:rsid w:val="00031EA9"/>
    <w:rsid w:val="00035137"/>
    <w:rsid w:val="000361FF"/>
    <w:rsid w:val="00042981"/>
    <w:rsid w:val="00043815"/>
    <w:rsid w:val="0004567F"/>
    <w:rsid w:val="00051CD6"/>
    <w:rsid w:val="00053010"/>
    <w:rsid w:val="00053E00"/>
    <w:rsid w:val="00056E6E"/>
    <w:rsid w:val="0006135E"/>
    <w:rsid w:val="00067243"/>
    <w:rsid w:val="00067BB0"/>
    <w:rsid w:val="0007073E"/>
    <w:rsid w:val="00071B25"/>
    <w:rsid w:val="00074C5B"/>
    <w:rsid w:val="00081E8A"/>
    <w:rsid w:val="00084563"/>
    <w:rsid w:val="000861DD"/>
    <w:rsid w:val="00087CC0"/>
    <w:rsid w:val="00090404"/>
    <w:rsid w:val="00091D7B"/>
    <w:rsid w:val="00092B81"/>
    <w:rsid w:val="000977D5"/>
    <w:rsid w:val="00097B2B"/>
    <w:rsid w:val="000A103B"/>
    <w:rsid w:val="000A2570"/>
    <w:rsid w:val="000A2ECF"/>
    <w:rsid w:val="000A37E9"/>
    <w:rsid w:val="000A3FC3"/>
    <w:rsid w:val="000B0265"/>
    <w:rsid w:val="000B39D9"/>
    <w:rsid w:val="000B4528"/>
    <w:rsid w:val="000B70A9"/>
    <w:rsid w:val="000C045C"/>
    <w:rsid w:val="000D0AE4"/>
    <w:rsid w:val="000D133A"/>
    <w:rsid w:val="000D33F0"/>
    <w:rsid w:val="000D6DB2"/>
    <w:rsid w:val="000D7AA8"/>
    <w:rsid w:val="000E36FD"/>
    <w:rsid w:val="000E4274"/>
    <w:rsid w:val="000E6998"/>
    <w:rsid w:val="000F0751"/>
    <w:rsid w:val="000F4B31"/>
    <w:rsid w:val="00101127"/>
    <w:rsid w:val="00101F63"/>
    <w:rsid w:val="00102082"/>
    <w:rsid w:val="00102A6F"/>
    <w:rsid w:val="00105E4C"/>
    <w:rsid w:val="00111935"/>
    <w:rsid w:val="001130DF"/>
    <w:rsid w:val="00115444"/>
    <w:rsid w:val="00120F2B"/>
    <w:rsid w:val="001220E2"/>
    <w:rsid w:val="001233DD"/>
    <w:rsid w:val="00123E09"/>
    <w:rsid w:val="00127BB5"/>
    <w:rsid w:val="00131890"/>
    <w:rsid w:val="00135675"/>
    <w:rsid w:val="00137E72"/>
    <w:rsid w:val="00140663"/>
    <w:rsid w:val="00140E7F"/>
    <w:rsid w:val="00143682"/>
    <w:rsid w:val="00143B4A"/>
    <w:rsid w:val="0014494D"/>
    <w:rsid w:val="001512AB"/>
    <w:rsid w:val="00155CA4"/>
    <w:rsid w:val="00157387"/>
    <w:rsid w:val="00164400"/>
    <w:rsid w:val="001649F2"/>
    <w:rsid w:val="0016644B"/>
    <w:rsid w:val="00170D2E"/>
    <w:rsid w:val="0017164C"/>
    <w:rsid w:val="00172F5F"/>
    <w:rsid w:val="001756F2"/>
    <w:rsid w:val="00183054"/>
    <w:rsid w:val="0018596A"/>
    <w:rsid w:val="00190C76"/>
    <w:rsid w:val="00191EF6"/>
    <w:rsid w:val="001A1658"/>
    <w:rsid w:val="001A1FC8"/>
    <w:rsid w:val="001A2229"/>
    <w:rsid w:val="001A5A78"/>
    <w:rsid w:val="001A672B"/>
    <w:rsid w:val="001A69CB"/>
    <w:rsid w:val="001B44A9"/>
    <w:rsid w:val="001B6A77"/>
    <w:rsid w:val="001B6C55"/>
    <w:rsid w:val="001B7681"/>
    <w:rsid w:val="001C135C"/>
    <w:rsid w:val="001C2307"/>
    <w:rsid w:val="001C2964"/>
    <w:rsid w:val="001C3BB2"/>
    <w:rsid w:val="001C50B1"/>
    <w:rsid w:val="001C6D4A"/>
    <w:rsid w:val="001C6E55"/>
    <w:rsid w:val="001D19C3"/>
    <w:rsid w:val="001D2067"/>
    <w:rsid w:val="001D2491"/>
    <w:rsid w:val="001D3C45"/>
    <w:rsid w:val="001D5225"/>
    <w:rsid w:val="001D5F0E"/>
    <w:rsid w:val="001D7560"/>
    <w:rsid w:val="001E1B7F"/>
    <w:rsid w:val="001E673A"/>
    <w:rsid w:val="001E7E8B"/>
    <w:rsid w:val="001F3006"/>
    <w:rsid w:val="001F4922"/>
    <w:rsid w:val="001F634E"/>
    <w:rsid w:val="001F70DF"/>
    <w:rsid w:val="001F74E0"/>
    <w:rsid w:val="00205163"/>
    <w:rsid w:val="002057F5"/>
    <w:rsid w:val="00213946"/>
    <w:rsid w:val="00214537"/>
    <w:rsid w:val="002174B6"/>
    <w:rsid w:val="00221C64"/>
    <w:rsid w:val="0022216A"/>
    <w:rsid w:val="0022261D"/>
    <w:rsid w:val="00222FB5"/>
    <w:rsid w:val="00224574"/>
    <w:rsid w:val="00226324"/>
    <w:rsid w:val="002303AE"/>
    <w:rsid w:val="0023200D"/>
    <w:rsid w:val="00234697"/>
    <w:rsid w:val="002406F7"/>
    <w:rsid w:val="002422EC"/>
    <w:rsid w:val="0024351B"/>
    <w:rsid w:val="00243FA0"/>
    <w:rsid w:val="0024456C"/>
    <w:rsid w:val="00245A8C"/>
    <w:rsid w:val="00245DCA"/>
    <w:rsid w:val="002474CE"/>
    <w:rsid w:val="002500B5"/>
    <w:rsid w:val="00251EC0"/>
    <w:rsid w:val="002524E7"/>
    <w:rsid w:val="00252502"/>
    <w:rsid w:val="002543FA"/>
    <w:rsid w:val="00256049"/>
    <w:rsid w:val="00257663"/>
    <w:rsid w:val="002613D7"/>
    <w:rsid w:val="00262067"/>
    <w:rsid w:val="002628AC"/>
    <w:rsid w:val="0026501A"/>
    <w:rsid w:val="00271783"/>
    <w:rsid w:val="002723AB"/>
    <w:rsid w:val="0027304D"/>
    <w:rsid w:val="00273FEA"/>
    <w:rsid w:val="0027502B"/>
    <w:rsid w:val="00287C18"/>
    <w:rsid w:val="00291192"/>
    <w:rsid w:val="00292EBF"/>
    <w:rsid w:val="00293EFA"/>
    <w:rsid w:val="002A03AC"/>
    <w:rsid w:val="002A0F90"/>
    <w:rsid w:val="002A1732"/>
    <w:rsid w:val="002A35CD"/>
    <w:rsid w:val="002A6084"/>
    <w:rsid w:val="002A78B4"/>
    <w:rsid w:val="002B044D"/>
    <w:rsid w:val="002B07E8"/>
    <w:rsid w:val="002B0878"/>
    <w:rsid w:val="002B1F07"/>
    <w:rsid w:val="002B3322"/>
    <w:rsid w:val="002B414C"/>
    <w:rsid w:val="002B4BC6"/>
    <w:rsid w:val="002C2720"/>
    <w:rsid w:val="002C303A"/>
    <w:rsid w:val="002C5995"/>
    <w:rsid w:val="002C69F8"/>
    <w:rsid w:val="002D25D8"/>
    <w:rsid w:val="002D48D9"/>
    <w:rsid w:val="002D4ABC"/>
    <w:rsid w:val="002D6F8E"/>
    <w:rsid w:val="002D75A0"/>
    <w:rsid w:val="002E3798"/>
    <w:rsid w:val="002F4676"/>
    <w:rsid w:val="002F686D"/>
    <w:rsid w:val="0030006E"/>
    <w:rsid w:val="003007A8"/>
    <w:rsid w:val="003015B9"/>
    <w:rsid w:val="003033CD"/>
    <w:rsid w:val="003070CC"/>
    <w:rsid w:val="00307FAA"/>
    <w:rsid w:val="00310D9C"/>
    <w:rsid w:val="00314FE0"/>
    <w:rsid w:val="003154D9"/>
    <w:rsid w:val="00320CE1"/>
    <w:rsid w:val="00322175"/>
    <w:rsid w:val="00323D05"/>
    <w:rsid w:val="003276DE"/>
    <w:rsid w:val="003310EF"/>
    <w:rsid w:val="00331484"/>
    <w:rsid w:val="00331D85"/>
    <w:rsid w:val="0033219F"/>
    <w:rsid w:val="003321D2"/>
    <w:rsid w:val="00332471"/>
    <w:rsid w:val="003346A1"/>
    <w:rsid w:val="0033478F"/>
    <w:rsid w:val="003355FF"/>
    <w:rsid w:val="00335D6F"/>
    <w:rsid w:val="00336510"/>
    <w:rsid w:val="00340B28"/>
    <w:rsid w:val="00344BB8"/>
    <w:rsid w:val="00345B78"/>
    <w:rsid w:val="003475EB"/>
    <w:rsid w:val="00347762"/>
    <w:rsid w:val="0035058B"/>
    <w:rsid w:val="0035469D"/>
    <w:rsid w:val="00362CF8"/>
    <w:rsid w:val="003632A3"/>
    <w:rsid w:val="00363901"/>
    <w:rsid w:val="00363B96"/>
    <w:rsid w:val="00363C01"/>
    <w:rsid w:val="003640FC"/>
    <w:rsid w:val="003647B4"/>
    <w:rsid w:val="00365569"/>
    <w:rsid w:val="003662F9"/>
    <w:rsid w:val="003669E9"/>
    <w:rsid w:val="00376390"/>
    <w:rsid w:val="003775B6"/>
    <w:rsid w:val="0038024D"/>
    <w:rsid w:val="003816DD"/>
    <w:rsid w:val="00381C0B"/>
    <w:rsid w:val="003852C2"/>
    <w:rsid w:val="00390248"/>
    <w:rsid w:val="00391870"/>
    <w:rsid w:val="00396482"/>
    <w:rsid w:val="003967BC"/>
    <w:rsid w:val="003968B6"/>
    <w:rsid w:val="003A1078"/>
    <w:rsid w:val="003A2DCA"/>
    <w:rsid w:val="003A4DDA"/>
    <w:rsid w:val="003A5120"/>
    <w:rsid w:val="003A57C5"/>
    <w:rsid w:val="003A5AB8"/>
    <w:rsid w:val="003B2E9B"/>
    <w:rsid w:val="003B3547"/>
    <w:rsid w:val="003B54F7"/>
    <w:rsid w:val="003B579A"/>
    <w:rsid w:val="003C3514"/>
    <w:rsid w:val="003C6CB5"/>
    <w:rsid w:val="003D073B"/>
    <w:rsid w:val="003D14C3"/>
    <w:rsid w:val="003D21F0"/>
    <w:rsid w:val="003D2263"/>
    <w:rsid w:val="003D415E"/>
    <w:rsid w:val="003D4D30"/>
    <w:rsid w:val="003D7318"/>
    <w:rsid w:val="003E05BF"/>
    <w:rsid w:val="003E26E4"/>
    <w:rsid w:val="003F0590"/>
    <w:rsid w:val="003F2403"/>
    <w:rsid w:val="003F331E"/>
    <w:rsid w:val="003F3E55"/>
    <w:rsid w:val="00400911"/>
    <w:rsid w:val="00403C17"/>
    <w:rsid w:val="00406BB7"/>
    <w:rsid w:val="004118EB"/>
    <w:rsid w:val="00412D51"/>
    <w:rsid w:val="004134CA"/>
    <w:rsid w:val="0041608A"/>
    <w:rsid w:val="00416337"/>
    <w:rsid w:val="00416FB0"/>
    <w:rsid w:val="00417824"/>
    <w:rsid w:val="00417B88"/>
    <w:rsid w:val="004218B3"/>
    <w:rsid w:val="004225C6"/>
    <w:rsid w:val="0042294E"/>
    <w:rsid w:val="0042382F"/>
    <w:rsid w:val="00426458"/>
    <w:rsid w:val="004312C8"/>
    <w:rsid w:val="004316CF"/>
    <w:rsid w:val="00431ABC"/>
    <w:rsid w:val="0043221D"/>
    <w:rsid w:val="004371C8"/>
    <w:rsid w:val="00437C57"/>
    <w:rsid w:val="00440C3A"/>
    <w:rsid w:val="00441A6D"/>
    <w:rsid w:val="00441C08"/>
    <w:rsid w:val="00443EFB"/>
    <w:rsid w:val="0044416A"/>
    <w:rsid w:val="0044442C"/>
    <w:rsid w:val="00445D35"/>
    <w:rsid w:val="00446796"/>
    <w:rsid w:val="004546CC"/>
    <w:rsid w:val="00454931"/>
    <w:rsid w:val="00457C4D"/>
    <w:rsid w:val="00461B1E"/>
    <w:rsid w:val="00461DFE"/>
    <w:rsid w:val="00463061"/>
    <w:rsid w:val="004634A1"/>
    <w:rsid w:val="004638FE"/>
    <w:rsid w:val="00464F9A"/>
    <w:rsid w:val="00465574"/>
    <w:rsid w:val="00466157"/>
    <w:rsid w:val="00466B16"/>
    <w:rsid w:val="0047073A"/>
    <w:rsid w:val="00470B43"/>
    <w:rsid w:val="00472586"/>
    <w:rsid w:val="0047647D"/>
    <w:rsid w:val="004771B9"/>
    <w:rsid w:val="004776D2"/>
    <w:rsid w:val="0048040F"/>
    <w:rsid w:val="004857D9"/>
    <w:rsid w:val="00492772"/>
    <w:rsid w:val="00493E78"/>
    <w:rsid w:val="004961EC"/>
    <w:rsid w:val="00496C8D"/>
    <w:rsid w:val="00497F77"/>
    <w:rsid w:val="00497FC6"/>
    <w:rsid w:val="004A24D7"/>
    <w:rsid w:val="004A35A1"/>
    <w:rsid w:val="004A775E"/>
    <w:rsid w:val="004A7F35"/>
    <w:rsid w:val="004B168A"/>
    <w:rsid w:val="004B65CA"/>
    <w:rsid w:val="004B6AC4"/>
    <w:rsid w:val="004C1F5A"/>
    <w:rsid w:val="004C2496"/>
    <w:rsid w:val="004C2950"/>
    <w:rsid w:val="004C55CE"/>
    <w:rsid w:val="004D0A6C"/>
    <w:rsid w:val="004D122E"/>
    <w:rsid w:val="004D1C7C"/>
    <w:rsid w:val="004D24E0"/>
    <w:rsid w:val="004D350C"/>
    <w:rsid w:val="004D3665"/>
    <w:rsid w:val="004D571F"/>
    <w:rsid w:val="004D60B0"/>
    <w:rsid w:val="004E3972"/>
    <w:rsid w:val="004E7583"/>
    <w:rsid w:val="004F03DB"/>
    <w:rsid w:val="004F0C98"/>
    <w:rsid w:val="004F1313"/>
    <w:rsid w:val="004F3BDD"/>
    <w:rsid w:val="004F49B7"/>
    <w:rsid w:val="004F599A"/>
    <w:rsid w:val="004F62B6"/>
    <w:rsid w:val="004F6B0F"/>
    <w:rsid w:val="004F7FB2"/>
    <w:rsid w:val="00501683"/>
    <w:rsid w:val="0050278E"/>
    <w:rsid w:val="00503770"/>
    <w:rsid w:val="005128AD"/>
    <w:rsid w:val="005176D3"/>
    <w:rsid w:val="00524B41"/>
    <w:rsid w:val="005253EA"/>
    <w:rsid w:val="00526167"/>
    <w:rsid w:val="00527262"/>
    <w:rsid w:val="00527EEC"/>
    <w:rsid w:val="0053037F"/>
    <w:rsid w:val="00530BB4"/>
    <w:rsid w:val="00533040"/>
    <w:rsid w:val="00533502"/>
    <w:rsid w:val="00534308"/>
    <w:rsid w:val="00535340"/>
    <w:rsid w:val="0053575C"/>
    <w:rsid w:val="005358F8"/>
    <w:rsid w:val="00535AAD"/>
    <w:rsid w:val="005409C9"/>
    <w:rsid w:val="0054238E"/>
    <w:rsid w:val="00542831"/>
    <w:rsid w:val="0054401D"/>
    <w:rsid w:val="00544073"/>
    <w:rsid w:val="00544469"/>
    <w:rsid w:val="00544A9E"/>
    <w:rsid w:val="00545143"/>
    <w:rsid w:val="00545AAE"/>
    <w:rsid w:val="00545E09"/>
    <w:rsid w:val="00546820"/>
    <w:rsid w:val="00546C81"/>
    <w:rsid w:val="00546EC5"/>
    <w:rsid w:val="00547339"/>
    <w:rsid w:val="0055078B"/>
    <w:rsid w:val="00551BB7"/>
    <w:rsid w:val="005524A6"/>
    <w:rsid w:val="00556A68"/>
    <w:rsid w:val="005611AA"/>
    <w:rsid w:val="00564CA6"/>
    <w:rsid w:val="005667F3"/>
    <w:rsid w:val="00566ADA"/>
    <w:rsid w:val="00570008"/>
    <w:rsid w:val="0057104B"/>
    <w:rsid w:val="00575EBA"/>
    <w:rsid w:val="0057726D"/>
    <w:rsid w:val="005801FE"/>
    <w:rsid w:val="00580CC9"/>
    <w:rsid w:val="00582A45"/>
    <w:rsid w:val="0058559E"/>
    <w:rsid w:val="00587A2D"/>
    <w:rsid w:val="005905F6"/>
    <w:rsid w:val="00591454"/>
    <w:rsid w:val="005929E2"/>
    <w:rsid w:val="0059333A"/>
    <w:rsid w:val="00593492"/>
    <w:rsid w:val="00593494"/>
    <w:rsid w:val="00593C51"/>
    <w:rsid w:val="00595DC1"/>
    <w:rsid w:val="00597963"/>
    <w:rsid w:val="005A1321"/>
    <w:rsid w:val="005A29B4"/>
    <w:rsid w:val="005A590F"/>
    <w:rsid w:val="005A5E2D"/>
    <w:rsid w:val="005A66DC"/>
    <w:rsid w:val="005B08D3"/>
    <w:rsid w:val="005B403B"/>
    <w:rsid w:val="005B40AC"/>
    <w:rsid w:val="005B4545"/>
    <w:rsid w:val="005B64E0"/>
    <w:rsid w:val="005B6B37"/>
    <w:rsid w:val="005B7F79"/>
    <w:rsid w:val="005C105E"/>
    <w:rsid w:val="005C1BBA"/>
    <w:rsid w:val="005C3376"/>
    <w:rsid w:val="005C4FA1"/>
    <w:rsid w:val="005D3ED1"/>
    <w:rsid w:val="005D787C"/>
    <w:rsid w:val="005E3288"/>
    <w:rsid w:val="005E422C"/>
    <w:rsid w:val="005E651A"/>
    <w:rsid w:val="005E6DDE"/>
    <w:rsid w:val="005E7800"/>
    <w:rsid w:val="005F075C"/>
    <w:rsid w:val="005F0E4E"/>
    <w:rsid w:val="005F5238"/>
    <w:rsid w:val="005F6870"/>
    <w:rsid w:val="005F75D0"/>
    <w:rsid w:val="00600635"/>
    <w:rsid w:val="00603C23"/>
    <w:rsid w:val="00605A58"/>
    <w:rsid w:val="00614198"/>
    <w:rsid w:val="006207DF"/>
    <w:rsid w:val="006253FB"/>
    <w:rsid w:val="00630D8D"/>
    <w:rsid w:val="00637029"/>
    <w:rsid w:val="0063726C"/>
    <w:rsid w:val="00640DD4"/>
    <w:rsid w:val="006417F0"/>
    <w:rsid w:val="0064289A"/>
    <w:rsid w:val="00642B7F"/>
    <w:rsid w:val="006434C9"/>
    <w:rsid w:val="00643539"/>
    <w:rsid w:val="006453CD"/>
    <w:rsid w:val="00650DC3"/>
    <w:rsid w:val="006520C3"/>
    <w:rsid w:val="0065248F"/>
    <w:rsid w:val="00653BAA"/>
    <w:rsid w:val="006574E1"/>
    <w:rsid w:val="00660E2A"/>
    <w:rsid w:val="0066234F"/>
    <w:rsid w:val="00664404"/>
    <w:rsid w:val="006711F2"/>
    <w:rsid w:val="00672FD5"/>
    <w:rsid w:val="0067476E"/>
    <w:rsid w:val="0067545C"/>
    <w:rsid w:val="006755BB"/>
    <w:rsid w:val="00675DB4"/>
    <w:rsid w:val="0067765D"/>
    <w:rsid w:val="006809A7"/>
    <w:rsid w:val="0068451A"/>
    <w:rsid w:val="00684AE5"/>
    <w:rsid w:val="00686D6B"/>
    <w:rsid w:val="0068785A"/>
    <w:rsid w:val="006878C0"/>
    <w:rsid w:val="00692CAE"/>
    <w:rsid w:val="0069656C"/>
    <w:rsid w:val="00696E76"/>
    <w:rsid w:val="006A1427"/>
    <w:rsid w:val="006A146B"/>
    <w:rsid w:val="006A2867"/>
    <w:rsid w:val="006A340B"/>
    <w:rsid w:val="006A61A3"/>
    <w:rsid w:val="006A6C4A"/>
    <w:rsid w:val="006B2C2D"/>
    <w:rsid w:val="006B69B3"/>
    <w:rsid w:val="006C33C0"/>
    <w:rsid w:val="006C4079"/>
    <w:rsid w:val="006C5B86"/>
    <w:rsid w:val="006C7BC1"/>
    <w:rsid w:val="006C7C49"/>
    <w:rsid w:val="006C7FF2"/>
    <w:rsid w:val="006D1154"/>
    <w:rsid w:val="006D3E09"/>
    <w:rsid w:val="006E0FAF"/>
    <w:rsid w:val="006E1DA3"/>
    <w:rsid w:val="006E1F6E"/>
    <w:rsid w:val="006E52A6"/>
    <w:rsid w:val="006E58E9"/>
    <w:rsid w:val="006F074C"/>
    <w:rsid w:val="006F25F7"/>
    <w:rsid w:val="006F350C"/>
    <w:rsid w:val="006F63A1"/>
    <w:rsid w:val="00701F3A"/>
    <w:rsid w:val="00702AB4"/>
    <w:rsid w:val="00703B85"/>
    <w:rsid w:val="0070749E"/>
    <w:rsid w:val="007107FB"/>
    <w:rsid w:val="007137D3"/>
    <w:rsid w:val="00714492"/>
    <w:rsid w:val="0071740A"/>
    <w:rsid w:val="0071749D"/>
    <w:rsid w:val="007209B0"/>
    <w:rsid w:val="00721302"/>
    <w:rsid w:val="007244BA"/>
    <w:rsid w:val="00725593"/>
    <w:rsid w:val="007258EB"/>
    <w:rsid w:val="00725EE5"/>
    <w:rsid w:val="0073134C"/>
    <w:rsid w:val="00732554"/>
    <w:rsid w:val="0074084A"/>
    <w:rsid w:val="00740BEA"/>
    <w:rsid w:val="00740CBF"/>
    <w:rsid w:val="00741497"/>
    <w:rsid w:val="00741D30"/>
    <w:rsid w:val="007425CF"/>
    <w:rsid w:val="0074282F"/>
    <w:rsid w:val="00745797"/>
    <w:rsid w:val="00746B1D"/>
    <w:rsid w:val="00747F04"/>
    <w:rsid w:val="00750719"/>
    <w:rsid w:val="007515DF"/>
    <w:rsid w:val="007524A3"/>
    <w:rsid w:val="007541C7"/>
    <w:rsid w:val="007552E1"/>
    <w:rsid w:val="007556B7"/>
    <w:rsid w:val="00761224"/>
    <w:rsid w:val="00761E2D"/>
    <w:rsid w:val="00763244"/>
    <w:rsid w:val="00767F6A"/>
    <w:rsid w:val="00770802"/>
    <w:rsid w:val="00770BF5"/>
    <w:rsid w:val="007732DA"/>
    <w:rsid w:val="007756F3"/>
    <w:rsid w:val="00776186"/>
    <w:rsid w:val="00776ABE"/>
    <w:rsid w:val="00781206"/>
    <w:rsid w:val="007821C0"/>
    <w:rsid w:val="00782945"/>
    <w:rsid w:val="007834B2"/>
    <w:rsid w:val="00783E1C"/>
    <w:rsid w:val="00785ED1"/>
    <w:rsid w:val="00790A0A"/>
    <w:rsid w:val="00790E46"/>
    <w:rsid w:val="00792E68"/>
    <w:rsid w:val="00793FFA"/>
    <w:rsid w:val="00796280"/>
    <w:rsid w:val="00797AA1"/>
    <w:rsid w:val="007A06F7"/>
    <w:rsid w:val="007A18D1"/>
    <w:rsid w:val="007A28DC"/>
    <w:rsid w:val="007A407A"/>
    <w:rsid w:val="007A4BAA"/>
    <w:rsid w:val="007A57D2"/>
    <w:rsid w:val="007A5BBB"/>
    <w:rsid w:val="007B03CF"/>
    <w:rsid w:val="007B22A1"/>
    <w:rsid w:val="007B29A1"/>
    <w:rsid w:val="007B6E18"/>
    <w:rsid w:val="007C212A"/>
    <w:rsid w:val="007C3417"/>
    <w:rsid w:val="007C421C"/>
    <w:rsid w:val="007C458B"/>
    <w:rsid w:val="007C4F53"/>
    <w:rsid w:val="007C50F6"/>
    <w:rsid w:val="007C5121"/>
    <w:rsid w:val="007C562D"/>
    <w:rsid w:val="007C7A3B"/>
    <w:rsid w:val="007D1BC5"/>
    <w:rsid w:val="007D3E35"/>
    <w:rsid w:val="007D5822"/>
    <w:rsid w:val="007D5AE3"/>
    <w:rsid w:val="007E0053"/>
    <w:rsid w:val="007E2DF7"/>
    <w:rsid w:val="007E5B1C"/>
    <w:rsid w:val="007F021E"/>
    <w:rsid w:val="007F0567"/>
    <w:rsid w:val="007F1F9F"/>
    <w:rsid w:val="007F63D7"/>
    <w:rsid w:val="00800865"/>
    <w:rsid w:val="00810474"/>
    <w:rsid w:val="00810A80"/>
    <w:rsid w:val="008117F8"/>
    <w:rsid w:val="00812081"/>
    <w:rsid w:val="0081281C"/>
    <w:rsid w:val="00813129"/>
    <w:rsid w:val="0081381D"/>
    <w:rsid w:val="00814099"/>
    <w:rsid w:val="00814986"/>
    <w:rsid w:val="00814BE8"/>
    <w:rsid w:val="00815E60"/>
    <w:rsid w:val="00817EF1"/>
    <w:rsid w:val="00820727"/>
    <w:rsid w:val="008237E9"/>
    <w:rsid w:val="00826E04"/>
    <w:rsid w:val="00830E76"/>
    <w:rsid w:val="0083222C"/>
    <w:rsid w:val="00832E0F"/>
    <w:rsid w:val="00832F09"/>
    <w:rsid w:val="00844128"/>
    <w:rsid w:val="008454C2"/>
    <w:rsid w:val="00854497"/>
    <w:rsid w:val="008644EE"/>
    <w:rsid w:val="00873475"/>
    <w:rsid w:val="00876858"/>
    <w:rsid w:val="00876E10"/>
    <w:rsid w:val="00883BCA"/>
    <w:rsid w:val="008850DE"/>
    <w:rsid w:val="0088633E"/>
    <w:rsid w:val="008874C8"/>
    <w:rsid w:val="008878CB"/>
    <w:rsid w:val="008908C4"/>
    <w:rsid w:val="00893164"/>
    <w:rsid w:val="00893299"/>
    <w:rsid w:val="008952B8"/>
    <w:rsid w:val="008969B6"/>
    <w:rsid w:val="00897C28"/>
    <w:rsid w:val="008A0534"/>
    <w:rsid w:val="008A3EBA"/>
    <w:rsid w:val="008B0260"/>
    <w:rsid w:val="008B05AB"/>
    <w:rsid w:val="008B0999"/>
    <w:rsid w:val="008B19BD"/>
    <w:rsid w:val="008B25A8"/>
    <w:rsid w:val="008B2DD3"/>
    <w:rsid w:val="008B353B"/>
    <w:rsid w:val="008B4592"/>
    <w:rsid w:val="008B4CD9"/>
    <w:rsid w:val="008B5EE6"/>
    <w:rsid w:val="008C44E1"/>
    <w:rsid w:val="008C514F"/>
    <w:rsid w:val="008C67F6"/>
    <w:rsid w:val="008C7FA9"/>
    <w:rsid w:val="008D03FF"/>
    <w:rsid w:val="008D59EF"/>
    <w:rsid w:val="008E41A5"/>
    <w:rsid w:val="008E78AE"/>
    <w:rsid w:val="008E7A8C"/>
    <w:rsid w:val="008F083B"/>
    <w:rsid w:val="008F4259"/>
    <w:rsid w:val="008F42BF"/>
    <w:rsid w:val="008F6938"/>
    <w:rsid w:val="009004A9"/>
    <w:rsid w:val="00902675"/>
    <w:rsid w:val="0090584F"/>
    <w:rsid w:val="00905F79"/>
    <w:rsid w:val="0091007A"/>
    <w:rsid w:val="00910855"/>
    <w:rsid w:val="00912E3E"/>
    <w:rsid w:val="00915411"/>
    <w:rsid w:val="00916748"/>
    <w:rsid w:val="00917326"/>
    <w:rsid w:val="00917780"/>
    <w:rsid w:val="00921010"/>
    <w:rsid w:val="00921FD4"/>
    <w:rsid w:val="009221DE"/>
    <w:rsid w:val="00930DEF"/>
    <w:rsid w:val="00931579"/>
    <w:rsid w:val="0093473B"/>
    <w:rsid w:val="00937D90"/>
    <w:rsid w:val="00940CCA"/>
    <w:rsid w:val="009431AD"/>
    <w:rsid w:val="009457B0"/>
    <w:rsid w:val="009471D4"/>
    <w:rsid w:val="00950D92"/>
    <w:rsid w:val="00950F03"/>
    <w:rsid w:val="0095116F"/>
    <w:rsid w:val="009511A7"/>
    <w:rsid w:val="009540B0"/>
    <w:rsid w:val="00957E12"/>
    <w:rsid w:val="00960B70"/>
    <w:rsid w:val="00960C19"/>
    <w:rsid w:val="00962474"/>
    <w:rsid w:val="009628D3"/>
    <w:rsid w:val="0096533E"/>
    <w:rsid w:val="00966F83"/>
    <w:rsid w:val="009678F9"/>
    <w:rsid w:val="00970785"/>
    <w:rsid w:val="00971377"/>
    <w:rsid w:val="009742CE"/>
    <w:rsid w:val="00975A9C"/>
    <w:rsid w:val="00977991"/>
    <w:rsid w:val="00980ADB"/>
    <w:rsid w:val="009814F2"/>
    <w:rsid w:val="00981D6B"/>
    <w:rsid w:val="009836D8"/>
    <w:rsid w:val="009872AF"/>
    <w:rsid w:val="00991496"/>
    <w:rsid w:val="00994C72"/>
    <w:rsid w:val="00997D3C"/>
    <w:rsid w:val="009A290A"/>
    <w:rsid w:val="009A2DA7"/>
    <w:rsid w:val="009B098A"/>
    <w:rsid w:val="009B1F80"/>
    <w:rsid w:val="009B2797"/>
    <w:rsid w:val="009B32F2"/>
    <w:rsid w:val="009B4716"/>
    <w:rsid w:val="009B47D6"/>
    <w:rsid w:val="009C03D6"/>
    <w:rsid w:val="009C4BE2"/>
    <w:rsid w:val="009C5573"/>
    <w:rsid w:val="009D0BE5"/>
    <w:rsid w:val="009D270A"/>
    <w:rsid w:val="009D3195"/>
    <w:rsid w:val="009D556C"/>
    <w:rsid w:val="009D591E"/>
    <w:rsid w:val="009D6405"/>
    <w:rsid w:val="009D6AF6"/>
    <w:rsid w:val="009E212A"/>
    <w:rsid w:val="009E3737"/>
    <w:rsid w:val="009E789F"/>
    <w:rsid w:val="009E7A1F"/>
    <w:rsid w:val="009F5AE2"/>
    <w:rsid w:val="009F5DEA"/>
    <w:rsid w:val="009F68E2"/>
    <w:rsid w:val="009F7020"/>
    <w:rsid w:val="009F72D6"/>
    <w:rsid w:val="00A02EA1"/>
    <w:rsid w:val="00A04AC4"/>
    <w:rsid w:val="00A04B92"/>
    <w:rsid w:val="00A05609"/>
    <w:rsid w:val="00A10583"/>
    <w:rsid w:val="00A107D0"/>
    <w:rsid w:val="00A20410"/>
    <w:rsid w:val="00A211A1"/>
    <w:rsid w:val="00A21A07"/>
    <w:rsid w:val="00A23C79"/>
    <w:rsid w:val="00A24CE1"/>
    <w:rsid w:val="00A26AFF"/>
    <w:rsid w:val="00A27D53"/>
    <w:rsid w:val="00A27E71"/>
    <w:rsid w:val="00A323E0"/>
    <w:rsid w:val="00A33965"/>
    <w:rsid w:val="00A33A9E"/>
    <w:rsid w:val="00A34F0A"/>
    <w:rsid w:val="00A351EC"/>
    <w:rsid w:val="00A3534F"/>
    <w:rsid w:val="00A37EF1"/>
    <w:rsid w:val="00A41990"/>
    <w:rsid w:val="00A41AF1"/>
    <w:rsid w:val="00A5258C"/>
    <w:rsid w:val="00A6335D"/>
    <w:rsid w:val="00A669AB"/>
    <w:rsid w:val="00A6774C"/>
    <w:rsid w:val="00A755B4"/>
    <w:rsid w:val="00A75ED7"/>
    <w:rsid w:val="00A76527"/>
    <w:rsid w:val="00A77307"/>
    <w:rsid w:val="00A777A2"/>
    <w:rsid w:val="00A80E27"/>
    <w:rsid w:val="00A900C2"/>
    <w:rsid w:val="00A917CA"/>
    <w:rsid w:val="00A9656A"/>
    <w:rsid w:val="00AA2C91"/>
    <w:rsid w:val="00AA306F"/>
    <w:rsid w:val="00AA42D1"/>
    <w:rsid w:val="00AA724D"/>
    <w:rsid w:val="00AB08B5"/>
    <w:rsid w:val="00AB0EEC"/>
    <w:rsid w:val="00AB2BDA"/>
    <w:rsid w:val="00AB5A97"/>
    <w:rsid w:val="00AB6069"/>
    <w:rsid w:val="00AC32DB"/>
    <w:rsid w:val="00AC60DC"/>
    <w:rsid w:val="00AC6C29"/>
    <w:rsid w:val="00AD07CD"/>
    <w:rsid w:val="00AD2817"/>
    <w:rsid w:val="00AD5A28"/>
    <w:rsid w:val="00AD5F7C"/>
    <w:rsid w:val="00AD7051"/>
    <w:rsid w:val="00AE02BA"/>
    <w:rsid w:val="00AE1994"/>
    <w:rsid w:val="00AE4EE8"/>
    <w:rsid w:val="00AE65F7"/>
    <w:rsid w:val="00AE73DF"/>
    <w:rsid w:val="00AE7ACF"/>
    <w:rsid w:val="00AF0500"/>
    <w:rsid w:val="00AF09E7"/>
    <w:rsid w:val="00AF172E"/>
    <w:rsid w:val="00AF3A9F"/>
    <w:rsid w:val="00AF3E94"/>
    <w:rsid w:val="00AF45B7"/>
    <w:rsid w:val="00AF48CF"/>
    <w:rsid w:val="00AF66A1"/>
    <w:rsid w:val="00AF6CE3"/>
    <w:rsid w:val="00B010F0"/>
    <w:rsid w:val="00B02802"/>
    <w:rsid w:val="00B02AF7"/>
    <w:rsid w:val="00B04CF8"/>
    <w:rsid w:val="00B0617D"/>
    <w:rsid w:val="00B216F7"/>
    <w:rsid w:val="00B22D74"/>
    <w:rsid w:val="00B31759"/>
    <w:rsid w:val="00B32B80"/>
    <w:rsid w:val="00B32C70"/>
    <w:rsid w:val="00B33F09"/>
    <w:rsid w:val="00B33F26"/>
    <w:rsid w:val="00B34E58"/>
    <w:rsid w:val="00B36E17"/>
    <w:rsid w:val="00B377D0"/>
    <w:rsid w:val="00B37BD9"/>
    <w:rsid w:val="00B416BD"/>
    <w:rsid w:val="00B41979"/>
    <w:rsid w:val="00B4230F"/>
    <w:rsid w:val="00B43157"/>
    <w:rsid w:val="00B4445F"/>
    <w:rsid w:val="00B44B15"/>
    <w:rsid w:val="00B44D23"/>
    <w:rsid w:val="00B46000"/>
    <w:rsid w:val="00B50DA1"/>
    <w:rsid w:val="00B53BCB"/>
    <w:rsid w:val="00B57751"/>
    <w:rsid w:val="00B6208D"/>
    <w:rsid w:val="00B72078"/>
    <w:rsid w:val="00B723C7"/>
    <w:rsid w:val="00B72801"/>
    <w:rsid w:val="00B74CDE"/>
    <w:rsid w:val="00B779AB"/>
    <w:rsid w:val="00B849CB"/>
    <w:rsid w:val="00B857AE"/>
    <w:rsid w:val="00B85E88"/>
    <w:rsid w:val="00B91437"/>
    <w:rsid w:val="00B91866"/>
    <w:rsid w:val="00B91EDE"/>
    <w:rsid w:val="00B929BB"/>
    <w:rsid w:val="00B9310A"/>
    <w:rsid w:val="00B933E2"/>
    <w:rsid w:val="00BA18EA"/>
    <w:rsid w:val="00BA4F9E"/>
    <w:rsid w:val="00BA658F"/>
    <w:rsid w:val="00BA6BE1"/>
    <w:rsid w:val="00BB16D4"/>
    <w:rsid w:val="00BB2F43"/>
    <w:rsid w:val="00BC07C2"/>
    <w:rsid w:val="00BC1F99"/>
    <w:rsid w:val="00BC5BDB"/>
    <w:rsid w:val="00BC76B2"/>
    <w:rsid w:val="00BD0662"/>
    <w:rsid w:val="00BD1BEA"/>
    <w:rsid w:val="00BD1D9C"/>
    <w:rsid w:val="00BD1FD7"/>
    <w:rsid w:val="00BD29D4"/>
    <w:rsid w:val="00BD2EC9"/>
    <w:rsid w:val="00BD4A06"/>
    <w:rsid w:val="00BD5A5B"/>
    <w:rsid w:val="00BD72F9"/>
    <w:rsid w:val="00BE033E"/>
    <w:rsid w:val="00BE0AE1"/>
    <w:rsid w:val="00BE355E"/>
    <w:rsid w:val="00BE4ACD"/>
    <w:rsid w:val="00BE6139"/>
    <w:rsid w:val="00BE6554"/>
    <w:rsid w:val="00BE6D91"/>
    <w:rsid w:val="00BF2388"/>
    <w:rsid w:val="00BF28F8"/>
    <w:rsid w:val="00BF5028"/>
    <w:rsid w:val="00BF7047"/>
    <w:rsid w:val="00C00075"/>
    <w:rsid w:val="00C009ED"/>
    <w:rsid w:val="00C073F8"/>
    <w:rsid w:val="00C07AF5"/>
    <w:rsid w:val="00C104E1"/>
    <w:rsid w:val="00C120D7"/>
    <w:rsid w:val="00C13917"/>
    <w:rsid w:val="00C1453E"/>
    <w:rsid w:val="00C154D3"/>
    <w:rsid w:val="00C159D8"/>
    <w:rsid w:val="00C226B7"/>
    <w:rsid w:val="00C26939"/>
    <w:rsid w:val="00C31EB0"/>
    <w:rsid w:val="00C32D7E"/>
    <w:rsid w:val="00C41242"/>
    <w:rsid w:val="00C4149B"/>
    <w:rsid w:val="00C41B13"/>
    <w:rsid w:val="00C41F1C"/>
    <w:rsid w:val="00C43AB9"/>
    <w:rsid w:val="00C452CB"/>
    <w:rsid w:val="00C46CB5"/>
    <w:rsid w:val="00C52C4C"/>
    <w:rsid w:val="00C54AE7"/>
    <w:rsid w:val="00C54D01"/>
    <w:rsid w:val="00C57307"/>
    <w:rsid w:val="00C57E8B"/>
    <w:rsid w:val="00C61970"/>
    <w:rsid w:val="00C653F5"/>
    <w:rsid w:val="00C66982"/>
    <w:rsid w:val="00C70A1C"/>
    <w:rsid w:val="00C741D7"/>
    <w:rsid w:val="00C75032"/>
    <w:rsid w:val="00C75479"/>
    <w:rsid w:val="00C7718F"/>
    <w:rsid w:val="00C772E7"/>
    <w:rsid w:val="00C81A0D"/>
    <w:rsid w:val="00C83D3F"/>
    <w:rsid w:val="00C85E3C"/>
    <w:rsid w:val="00C878C4"/>
    <w:rsid w:val="00C97E39"/>
    <w:rsid w:val="00CA0033"/>
    <w:rsid w:val="00CA321B"/>
    <w:rsid w:val="00CA3485"/>
    <w:rsid w:val="00CA56B9"/>
    <w:rsid w:val="00CA6745"/>
    <w:rsid w:val="00CB7907"/>
    <w:rsid w:val="00CC1699"/>
    <w:rsid w:val="00CC215F"/>
    <w:rsid w:val="00CC2F43"/>
    <w:rsid w:val="00CC69CB"/>
    <w:rsid w:val="00CD0303"/>
    <w:rsid w:val="00CD101E"/>
    <w:rsid w:val="00CD29D4"/>
    <w:rsid w:val="00CD2C29"/>
    <w:rsid w:val="00CD3F7F"/>
    <w:rsid w:val="00CD7630"/>
    <w:rsid w:val="00CE035A"/>
    <w:rsid w:val="00CE1BE8"/>
    <w:rsid w:val="00CE2DAD"/>
    <w:rsid w:val="00CE5772"/>
    <w:rsid w:val="00CE5E8F"/>
    <w:rsid w:val="00CE6012"/>
    <w:rsid w:val="00CE6709"/>
    <w:rsid w:val="00CF1355"/>
    <w:rsid w:val="00CF150F"/>
    <w:rsid w:val="00CF320B"/>
    <w:rsid w:val="00CF59F3"/>
    <w:rsid w:val="00CF6F4A"/>
    <w:rsid w:val="00D010FB"/>
    <w:rsid w:val="00D022EC"/>
    <w:rsid w:val="00D02819"/>
    <w:rsid w:val="00D054DC"/>
    <w:rsid w:val="00D05563"/>
    <w:rsid w:val="00D10B53"/>
    <w:rsid w:val="00D10C02"/>
    <w:rsid w:val="00D118BF"/>
    <w:rsid w:val="00D122E3"/>
    <w:rsid w:val="00D14698"/>
    <w:rsid w:val="00D161F3"/>
    <w:rsid w:val="00D17C26"/>
    <w:rsid w:val="00D20266"/>
    <w:rsid w:val="00D22075"/>
    <w:rsid w:val="00D223FF"/>
    <w:rsid w:val="00D27CB2"/>
    <w:rsid w:val="00D31917"/>
    <w:rsid w:val="00D3458F"/>
    <w:rsid w:val="00D34A4E"/>
    <w:rsid w:val="00D35A22"/>
    <w:rsid w:val="00D40106"/>
    <w:rsid w:val="00D43F5E"/>
    <w:rsid w:val="00D50496"/>
    <w:rsid w:val="00D5065B"/>
    <w:rsid w:val="00D51368"/>
    <w:rsid w:val="00D5556C"/>
    <w:rsid w:val="00D569DA"/>
    <w:rsid w:val="00D57518"/>
    <w:rsid w:val="00D64BFB"/>
    <w:rsid w:val="00D67E9D"/>
    <w:rsid w:val="00D700AC"/>
    <w:rsid w:val="00D705E2"/>
    <w:rsid w:val="00D70C3B"/>
    <w:rsid w:val="00D71BC3"/>
    <w:rsid w:val="00D72607"/>
    <w:rsid w:val="00D74047"/>
    <w:rsid w:val="00D7444E"/>
    <w:rsid w:val="00D776C0"/>
    <w:rsid w:val="00D810E4"/>
    <w:rsid w:val="00D811F6"/>
    <w:rsid w:val="00D85240"/>
    <w:rsid w:val="00D8778B"/>
    <w:rsid w:val="00D90B6F"/>
    <w:rsid w:val="00D914FD"/>
    <w:rsid w:val="00D92A87"/>
    <w:rsid w:val="00D92EA9"/>
    <w:rsid w:val="00D94849"/>
    <w:rsid w:val="00D94A42"/>
    <w:rsid w:val="00D95A34"/>
    <w:rsid w:val="00DA28F7"/>
    <w:rsid w:val="00DA386A"/>
    <w:rsid w:val="00DA3FDF"/>
    <w:rsid w:val="00DA4F61"/>
    <w:rsid w:val="00DB2048"/>
    <w:rsid w:val="00DB3E23"/>
    <w:rsid w:val="00DB6EB1"/>
    <w:rsid w:val="00DC007C"/>
    <w:rsid w:val="00DC290D"/>
    <w:rsid w:val="00DC2ACE"/>
    <w:rsid w:val="00DC3AF5"/>
    <w:rsid w:val="00DD0436"/>
    <w:rsid w:val="00DD0AB1"/>
    <w:rsid w:val="00DD3F51"/>
    <w:rsid w:val="00DD42DD"/>
    <w:rsid w:val="00DD42E2"/>
    <w:rsid w:val="00DD4C5A"/>
    <w:rsid w:val="00DD7F18"/>
    <w:rsid w:val="00DE05C0"/>
    <w:rsid w:val="00DE32E9"/>
    <w:rsid w:val="00DE3D49"/>
    <w:rsid w:val="00DE46E0"/>
    <w:rsid w:val="00DE785E"/>
    <w:rsid w:val="00DE7D3A"/>
    <w:rsid w:val="00DF09AF"/>
    <w:rsid w:val="00DF3C67"/>
    <w:rsid w:val="00DF4760"/>
    <w:rsid w:val="00DF4ADA"/>
    <w:rsid w:val="00E0027F"/>
    <w:rsid w:val="00E005AD"/>
    <w:rsid w:val="00E02A72"/>
    <w:rsid w:val="00E066DB"/>
    <w:rsid w:val="00E06853"/>
    <w:rsid w:val="00E0739B"/>
    <w:rsid w:val="00E10007"/>
    <w:rsid w:val="00E1027A"/>
    <w:rsid w:val="00E16583"/>
    <w:rsid w:val="00E1691A"/>
    <w:rsid w:val="00E207BF"/>
    <w:rsid w:val="00E20CC6"/>
    <w:rsid w:val="00E20D3C"/>
    <w:rsid w:val="00E22845"/>
    <w:rsid w:val="00E236F1"/>
    <w:rsid w:val="00E23E5C"/>
    <w:rsid w:val="00E248E5"/>
    <w:rsid w:val="00E26486"/>
    <w:rsid w:val="00E325A4"/>
    <w:rsid w:val="00E35F1D"/>
    <w:rsid w:val="00E41BC8"/>
    <w:rsid w:val="00E433D8"/>
    <w:rsid w:val="00E43A26"/>
    <w:rsid w:val="00E44440"/>
    <w:rsid w:val="00E45F1C"/>
    <w:rsid w:val="00E50BE1"/>
    <w:rsid w:val="00E51C7C"/>
    <w:rsid w:val="00E5310E"/>
    <w:rsid w:val="00E548BB"/>
    <w:rsid w:val="00E54C81"/>
    <w:rsid w:val="00E5759E"/>
    <w:rsid w:val="00E600F4"/>
    <w:rsid w:val="00E66CE3"/>
    <w:rsid w:val="00E66E46"/>
    <w:rsid w:val="00E670E9"/>
    <w:rsid w:val="00E70A1B"/>
    <w:rsid w:val="00E726A8"/>
    <w:rsid w:val="00E72FCC"/>
    <w:rsid w:val="00E8525E"/>
    <w:rsid w:val="00E9106A"/>
    <w:rsid w:val="00E92705"/>
    <w:rsid w:val="00E95A74"/>
    <w:rsid w:val="00E96B3C"/>
    <w:rsid w:val="00E97DC1"/>
    <w:rsid w:val="00EA386C"/>
    <w:rsid w:val="00EA548F"/>
    <w:rsid w:val="00EA74EC"/>
    <w:rsid w:val="00EB2CAA"/>
    <w:rsid w:val="00EB2E52"/>
    <w:rsid w:val="00EC160A"/>
    <w:rsid w:val="00EC1BAB"/>
    <w:rsid w:val="00EC6268"/>
    <w:rsid w:val="00EC6894"/>
    <w:rsid w:val="00EC6C87"/>
    <w:rsid w:val="00EC6D24"/>
    <w:rsid w:val="00EC7D06"/>
    <w:rsid w:val="00ED0DF5"/>
    <w:rsid w:val="00ED4FDC"/>
    <w:rsid w:val="00ED5447"/>
    <w:rsid w:val="00ED6452"/>
    <w:rsid w:val="00ED6C6F"/>
    <w:rsid w:val="00EE3887"/>
    <w:rsid w:val="00EE482F"/>
    <w:rsid w:val="00EE4F06"/>
    <w:rsid w:val="00EE5736"/>
    <w:rsid w:val="00EE5738"/>
    <w:rsid w:val="00EE5F39"/>
    <w:rsid w:val="00EE6141"/>
    <w:rsid w:val="00EE7336"/>
    <w:rsid w:val="00EE7969"/>
    <w:rsid w:val="00EF3E21"/>
    <w:rsid w:val="00F00C51"/>
    <w:rsid w:val="00F02187"/>
    <w:rsid w:val="00F023FA"/>
    <w:rsid w:val="00F04498"/>
    <w:rsid w:val="00F05EBF"/>
    <w:rsid w:val="00F078AF"/>
    <w:rsid w:val="00F12F99"/>
    <w:rsid w:val="00F149D3"/>
    <w:rsid w:val="00F1654C"/>
    <w:rsid w:val="00F24B57"/>
    <w:rsid w:val="00F30B01"/>
    <w:rsid w:val="00F3254F"/>
    <w:rsid w:val="00F32A67"/>
    <w:rsid w:val="00F330AD"/>
    <w:rsid w:val="00F35212"/>
    <w:rsid w:val="00F3704E"/>
    <w:rsid w:val="00F421C9"/>
    <w:rsid w:val="00F448DF"/>
    <w:rsid w:val="00F45298"/>
    <w:rsid w:val="00F45D75"/>
    <w:rsid w:val="00F47166"/>
    <w:rsid w:val="00F50356"/>
    <w:rsid w:val="00F514FB"/>
    <w:rsid w:val="00F529B7"/>
    <w:rsid w:val="00F540E4"/>
    <w:rsid w:val="00F56BFC"/>
    <w:rsid w:val="00F57F22"/>
    <w:rsid w:val="00F6073D"/>
    <w:rsid w:val="00F67491"/>
    <w:rsid w:val="00F677E8"/>
    <w:rsid w:val="00F71D66"/>
    <w:rsid w:val="00F72E16"/>
    <w:rsid w:val="00F738BB"/>
    <w:rsid w:val="00F777C8"/>
    <w:rsid w:val="00F807C0"/>
    <w:rsid w:val="00F83264"/>
    <w:rsid w:val="00F843D3"/>
    <w:rsid w:val="00F861AF"/>
    <w:rsid w:val="00F9740A"/>
    <w:rsid w:val="00F97AED"/>
    <w:rsid w:val="00FA028F"/>
    <w:rsid w:val="00FA5B02"/>
    <w:rsid w:val="00FA71C2"/>
    <w:rsid w:val="00FB194E"/>
    <w:rsid w:val="00FB45DC"/>
    <w:rsid w:val="00FB47A5"/>
    <w:rsid w:val="00FB53C8"/>
    <w:rsid w:val="00FB550D"/>
    <w:rsid w:val="00FB70CC"/>
    <w:rsid w:val="00FC08B9"/>
    <w:rsid w:val="00FC12ED"/>
    <w:rsid w:val="00FC162D"/>
    <w:rsid w:val="00FC27D3"/>
    <w:rsid w:val="00FC3945"/>
    <w:rsid w:val="00FC4998"/>
    <w:rsid w:val="00FD07A7"/>
    <w:rsid w:val="00FD0F2C"/>
    <w:rsid w:val="00FD1630"/>
    <w:rsid w:val="00FD192F"/>
    <w:rsid w:val="00FD1E16"/>
    <w:rsid w:val="00FD3034"/>
    <w:rsid w:val="00FD3302"/>
    <w:rsid w:val="00FD6276"/>
    <w:rsid w:val="00FD6CF4"/>
    <w:rsid w:val="00FE2C38"/>
    <w:rsid w:val="00FE4C3D"/>
    <w:rsid w:val="00FE6E16"/>
    <w:rsid w:val="00FF0704"/>
    <w:rsid w:val="00FF3D18"/>
    <w:rsid w:val="00FF3FD9"/>
    <w:rsid w:val="00FF410C"/>
    <w:rsid w:val="00FF6FC1"/>
    <w:rsid w:val="00FF7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7F8"/>
    <w:rPr>
      <w:sz w:val="28"/>
      <w:szCs w:val="24"/>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w:basedOn w:val="a"/>
    <w:next w:val="a"/>
    <w:link w:val="10"/>
    <w:qFormat/>
    <w:rsid w:val="008117F8"/>
    <w:pPr>
      <w:keepNext/>
      <w:jc w:val="center"/>
      <w:outlineLvl w:val="0"/>
    </w:pPr>
    <w:rPr>
      <w:b/>
      <w:szCs w:val="20"/>
    </w:rPr>
  </w:style>
  <w:style w:type="paragraph" w:styleId="2">
    <w:name w:val="heading 2"/>
    <w:basedOn w:val="a"/>
    <w:next w:val="a"/>
    <w:link w:val="20"/>
    <w:uiPriority w:val="9"/>
    <w:qFormat/>
    <w:rsid w:val="008117F8"/>
    <w:pPr>
      <w:keepNext/>
      <w:jc w:val="both"/>
      <w:outlineLvl w:val="1"/>
    </w:pPr>
    <w:rPr>
      <w:sz w:val="24"/>
      <w:szCs w:val="20"/>
    </w:rPr>
  </w:style>
  <w:style w:type="paragraph" w:styleId="3">
    <w:name w:val="heading 3"/>
    <w:aliases w:val="OG Heading 3, Знак3"/>
    <w:basedOn w:val="a"/>
    <w:next w:val="a"/>
    <w:link w:val="30"/>
    <w:qFormat/>
    <w:rsid w:val="008117F8"/>
    <w:pPr>
      <w:keepNext/>
      <w:jc w:val="center"/>
      <w:outlineLvl w:val="2"/>
    </w:pPr>
    <w:rPr>
      <w:b/>
      <w:sz w:val="48"/>
      <w:szCs w:val="20"/>
    </w:rPr>
  </w:style>
  <w:style w:type="paragraph" w:styleId="4">
    <w:name w:val="heading 4"/>
    <w:basedOn w:val="a"/>
    <w:next w:val="a"/>
    <w:link w:val="40"/>
    <w:uiPriority w:val="9"/>
    <w:qFormat/>
    <w:rsid w:val="008117F8"/>
    <w:pPr>
      <w:keepNext/>
      <w:outlineLvl w:val="3"/>
    </w:pPr>
    <w:rPr>
      <w:b/>
      <w:bCs/>
    </w:rPr>
  </w:style>
  <w:style w:type="paragraph" w:styleId="5">
    <w:name w:val="heading 5"/>
    <w:basedOn w:val="a"/>
    <w:next w:val="a"/>
    <w:link w:val="50"/>
    <w:qFormat/>
    <w:rsid w:val="0042294E"/>
    <w:pPr>
      <w:spacing w:before="240" w:after="60"/>
      <w:outlineLvl w:val="4"/>
    </w:pPr>
    <w:rPr>
      <w:b/>
      <w:bCs/>
      <w:i/>
      <w:iCs/>
      <w:sz w:val="26"/>
      <w:szCs w:val="26"/>
    </w:rPr>
  </w:style>
  <w:style w:type="paragraph" w:styleId="6">
    <w:name w:val="heading 6"/>
    <w:basedOn w:val="a"/>
    <w:next w:val="a"/>
    <w:link w:val="60"/>
    <w:qFormat/>
    <w:rsid w:val="008117F8"/>
    <w:pPr>
      <w:keepNext/>
      <w:jc w:val="both"/>
      <w:outlineLvl w:val="5"/>
    </w:pPr>
    <w:rPr>
      <w:b/>
      <w:sz w:val="24"/>
      <w:szCs w:val="20"/>
    </w:rPr>
  </w:style>
  <w:style w:type="paragraph" w:styleId="7">
    <w:name w:val="heading 7"/>
    <w:basedOn w:val="a"/>
    <w:next w:val="a"/>
    <w:link w:val="70"/>
    <w:qFormat/>
    <w:rsid w:val="005B403B"/>
    <w:pPr>
      <w:spacing w:before="240" w:after="60"/>
      <w:jc w:val="both"/>
      <w:outlineLvl w:val="6"/>
    </w:pPr>
    <w:rPr>
      <w:spacing w:val="-5"/>
      <w:sz w:val="24"/>
      <w:lang w:eastAsia="en-US"/>
    </w:rPr>
  </w:style>
  <w:style w:type="paragraph" w:styleId="80">
    <w:name w:val="heading 8"/>
    <w:basedOn w:val="a"/>
    <w:next w:val="a"/>
    <w:link w:val="81"/>
    <w:qFormat/>
    <w:rsid w:val="008117F8"/>
    <w:pPr>
      <w:keepNext/>
      <w:outlineLvl w:val="7"/>
    </w:pPr>
    <w:rPr>
      <w:sz w:val="24"/>
      <w:szCs w:val="20"/>
    </w:rPr>
  </w:style>
  <w:style w:type="paragraph" w:styleId="9">
    <w:name w:val="heading 9"/>
    <w:basedOn w:val="a"/>
    <w:next w:val="a"/>
    <w:qFormat/>
    <w:rsid w:val="008117F8"/>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B403B"/>
    <w:rPr>
      <w:spacing w:val="-5"/>
      <w:sz w:val="24"/>
      <w:szCs w:val="24"/>
      <w:lang w:eastAsia="en-US"/>
    </w:rPr>
  </w:style>
  <w:style w:type="paragraph" w:styleId="a3">
    <w:name w:val="Body Text"/>
    <w:aliases w:val="Основной текст Знак Знак Знак Знак"/>
    <w:basedOn w:val="a"/>
    <w:link w:val="a4"/>
    <w:rsid w:val="008117F8"/>
    <w:pPr>
      <w:jc w:val="both"/>
    </w:pPr>
  </w:style>
  <w:style w:type="character" w:customStyle="1" w:styleId="a4">
    <w:name w:val="Основной текст Знак"/>
    <w:aliases w:val="Основной текст Знак Знак Знак Знак Знак"/>
    <w:basedOn w:val="a0"/>
    <w:link w:val="a3"/>
    <w:rsid w:val="00593494"/>
    <w:rPr>
      <w:sz w:val="28"/>
      <w:szCs w:val="24"/>
    </w:rPr>
  </w:style>
  <w:style w:type="paragraph" w:styleId="a5">
    <w:name w:val="header"/>
    <w:aliases w:val="ВерхКолонтитул, Знак5,Верхний колонтитул Знак1,Верхний колонтитул Знак Знак, Знак1 Знак Знак, Знак1 Знак"/>
    <w:basedOn w:val="a"/>
    <w:link w:val="a6"/>
    <w:rsid w:val="008117F8"/>
    <w:pPr>
      <w:tabs>
        <w:tab w:val="center" w:pos="4153"/>
        <w:tab w:val="right" w:pos="8306"/>
      </w:tabs>
    </w:pPr>
  </w:style>
  <w:style w:type="character" w:customStyle="1" w:styleId="a6">
    <w:name w:val="Верхний колонтитул Знак"/>
    <w:aliases w:val="ВерхКолонтитул Знак, Знак5 Знак,Верхний колонтитул Знак1 Знак,Верхний колонтитул Знак Знак Знак, Знак1 Знак Знак Знак, Знак1 Знак Знак1"/>
    <w:basedOn w:val="a0"/>
    <w:link w:val="a5"/>
    <w:rsid w:val="005F075C"/>
    <w:rPr>
      <w:sz w:val="28"/>
      <w:szCs w:val="24"/>
    </w:rPr>
  </w:style>
  <w:style w:type="character" w:styleId="a7">
    <w:name w:val="page number"/>
    <w:basedOn w:val="a0"/>
    <w:rsid w:val="008117F8"/>
  </w:style>
  <w:style w:type="paragraph" w:styleId="21">
    <w:name w:val="Body Text 2"/>
    <w:basedOn w:val="a"/>
    <w:rsid w:val="008117F8"/>
    <w:rPr>
      <w:sz w:val="24"/>
      <w:szCs w:val="20"/>
    </w:rPr>
  </w:style>
  <w:style w:type="paragraph" w:customStyle="1" w:styleId="ConsNormal">
    <w:name w:val="ConsNormal"/>
    <w:rsid w:val="008117F8"/>
    <w:pPr>
      <w:widowControl w:val="0"/>
      <w:autoSpaceDE w:val="0"/>
      <w:autoSpaceDN w:val="0"/>
      <w:adjustRightInd w:val="0"/>
      <w:ind w:right="19772" w:firstLine="720"/>
    </w:pPr>
    <w:rPr>
      <w:rFonts w:ascii="Arial" w:hAnsi="Arial" w:cs="Arial"/>
    </w:rPr>
  </w:style>
  <w:style w:type="paragraph" w:styleId="a8">
    <w:name w:val="footer"/>
    <w:basedOn w:val="a"/>
    <w:link w:val="a9"/>
    <w:rsid w:val="008117F8"/>
    <w:pPr>
      <w:tabs>
        <w:tab w:val="center" w:pos="4677"/>
        <w:tab w:val="right" w:pos="9355"/>
      </w:tabs>
    </w:pPr>
  </w:style>
  <w:style w:type="paragraph" w:customStyle="1" w:styleId="ConsNonformat">
    <w:name w:val="ConsNonformat"/>
    <w:rsid w:val="008117F8"/>
    <w:pPr>
      <w:widowControl w:val="0"/>
      <w:autoSpaceDE w:val="0"/>
      <w:autoSpaceDN w:val="0"/>
      <w:adjustRightInd w:val="0"/>
      <w:ind w:right="19772"/>
    </w:pPr>
    <w:rPr>
      <w:rFonts w:ascii="Courier New" w:hAnsi="Courier New" w:cs="Courier New"/>
    </w:rPr>
  </w:style>
  <w:style w:type="table" w:styleId="aa">
    <w:name w:val="Table Grid"/>
    <w:basedOn w:val="a1"/>
    <w:uiPriority w:val="59"/>
    <w:rsid w:val="0091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6C5B86"/>
    <w:pPr>
      <w:widowControl w:val="0"/>
      <w:autoSpaceDE w:val="0"/>
      <w:autoSpaceDN w:val="0"/>
      <w:adjustRightInd w:val="0"/>
    </w:pPr>
    <w:rPr>
      <w:rFonts w:ascii="Arial" w:hAnsi="Arial" w:cs="Arial"/>
      <w:b/>
      <w:bCs/>
    </w:rPr>
  </w:style>
  <w:style w:type="paragraph" w:styleId="ab">
    <w:name w:val="Normal (Web)"/>
    <w:basedOn w:val="a"/>
    <w:uiPriority w:val="99"/>
    <w:rsid w:val="006C5B86"/>
    <w:pPr>
      <w:spacing w:before="100" w:beforeAutospacing="1" w:after="100" w:afterAutospacing="1"/>
    </w:pPr>
    <w:rPr>
      <w:sz w:val="24"/>
    </w:rPr>
  </w:style>
  <w:style w:type="paragraph" w:customStyle="1" w:styleId="ConsPlusNormal">
    <w:name w:val="ConsPlusNormal"/>
    <w:link w:val="ConsPlusNormal0"/>
    <w:rsid w:val="0074084A"/>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24351B"/>
    <w:rPr>
      <w:rFonts w:ascii="Arial" w:hAnsi="Arial" w:cs="Arial"/>
      <w:lang w:val="ru-RU" w:eastAsia="ru-RU" w:bidi="ar-SA"/>
    </w:rPr>
  </w:style>
  <w:style w:type="character" w:customStyle="1" w:styleId="ac">
    <w:name w:val="Гипертекстовая ссылка"/>
    <w:basedOn w:val="a0"/>
    <w:rsid w:val="0074084A"/>
    <w:rPr>
      <w:rFonts w:cs="Times New Roman"/>
      <w:b/>
      <w:color w:val="008000"/>
    </w:rPr>
  </w:style>
  <w:style w:type="paragraph" w:styleId="ad">
    <w:name w:val="No Spacing"/>
    <w:link w:val="ae"/>
    <w:qFormat/>
    <w:rsid w:val="00115444"/>
    <w:rPr>
      <w:rFonts w:ascii="Calibri" w:hAnsi="Calibri"/>
      <w:sz w:val="22"/>
      <w:szCs w:val="22"/>
    </w:rPr>
  </w:style>
  <w:style w:type="paragraph" w:customStyle="1" w:styleId="Default">
    <w:name w:val="Default"/>
    <w:rsid w:val="00115444"/>
    <w:pPr>
      <w:autoSpaceDE w:val="0"/>
      <w:autoSpaceDN w:val="0"/>
      <w:adjustRightInd w:val="0"/>
    </w:pPr>
    <w:rPr>
      <w:rFonts w:eastAsia="Calibri"/>
      <w:color w:val="000000"/>
      <w:sz w:val="24"/>
      <w:szCs w:val="24"/>
      <w:lang w:eastAsia="en-US"/>
    </w:rPr>
  </w:style>
  <w:style w:type="paragraph" w:customStyle="1" w:styleId="western">
    <w:name w:val="western"/>
    <w:basedOn w:val="a"/>
    <w:rsid w:val="00115444"/>
    <w:pPr>
      <w:spacing w:before="100" w:beforeAutospacing="1" w:after="115" w:line="276" w:lineRule="auto"/>
    </w:pPr>
    <w:rPr>
      <w:rFonts w:ascii="Arial" w:hAnsi="Arial" w:cs="Arial"/>
      <w:color w:val="000000"/>
      <w:sz w:val="22"/>
      <w:szCs w:val="22"/>
    </w:rPr>
  </w:style>
  <w:style w:type="paragraph" w:customStyle="1" w:styleId="default0">
    <w:name w:val="default"/>
    <w:basedOn w:val="a"/>
    <w:rsid w:val="00115444"/>
    <w:pPr>
      <w:spacing w:before="100" w:beforeAutospacing="1" w:after="100" w:afterAutospacing="1"/>
    </w:pPr>
    <w:rPr>
      <w:sz w:val="24"/>
    </w:rPr>
  </w:style>
  <w:style w:type="paragraph" w:customStyle="1" w:styleId="p1">
    <w:name w:val="p1"/>
    <w:basedOn w:val="a"/>
    <w:rsid w:val="00115444"/>
    <w:pPr>
      <w:spacing w:before="100" w:beforeAutospacing="1" w:after="100" w:afterAutospacing="1"/>
    </w:pPr>
    <w:rPr>
      <w:sz w:val="24"/>
    </w:rPr>
  </w:style>
  <w:style w:type="character" w:customStyle="1" w:styleId="s3">
    <w:name w:val="s3"/>
    <w:basedOn w:val="a0"/>
    <w:rsid w:val="00115444"/>
  </w:style>
  <w:style w:type="paragraph" w:customStyle="1" w:styleId="p3">
    <w:name w:val="p3"/>
    <w:basedOn w:val="a"/>
    <w:rsid w:val="00115444"/>
    <w:pPr>
      <w:spacing w:before="100" w:beforeAutospacing="1" w:after="100" w:afterAutospacing="1"/>
    </w:pPr>
    <w:rPr>
      <w:sz w:val="24"/>
    </w:rPr>
  </w:style>
  <w:style w:type="character" w:customStyle="1" w:styleId="s4">
    <w:name w:val="s4"/>
    <w:basedOn w:val="a0"/>
    <w:rsid w:val="00115444"/>
  </w:style>
  <w:style w:type="paragraph" w:customStyle="1" w:styleId="p4">
    <w:name w:val="p4"/>
    <w:basedOn w:val="a"/>
    <w:rsid w:val="00115444"/>
    <w:pPr>
      <w:spacing w:before="100" w:beforeAutospacing="1" w:after="100" w:afterAutospacing="1"/>
    </w:pPr>
    <w:rPr>
      <w:sz w:val="24"/>
    </w:rPr>
  </w:style>
  <w:style w:type="character" w:customStyle="1" w:styleId="s5">
    <w:name w:val="s5"/>
    <w:basedOn w:val="a0"/>
    <w:rsid w:val="00115444"/>
  </w:style>
  <w:style w:type="character" w:customStyle="1" w:styleId="s1">
    <w:name w:val="s1"/>
    <w:basedOn w:val="a0"/>
    <w:rsid w:val="00115444"/>
  </w:style>
  <w:style w:type="paragraph" w:customStyle="1" w:styleId="af">
    <w:name w:val="Название предприятия"/>
    <w:basedOn w:val="a"/>
    <w:rsid w:val="005B403B"/>
    <w:pPr>
      <w:framePr w:w="3845" w:h="1584" w:hSpace="187" w:vSpace="187" w:wrap="notBeside" w:vAnchor="page" w:hAnchor="margin" w:y="894" w:anchorLock="1"/>
      <w:spacing w:line="280" w:lineRule="atLeast"/>
      <w:jc w:val="both"/>
    </w:pPr>
    <w:rPr>
      <w:rFonts w:ascii="Arial Black" w:hAnsi="Arial Black"/>
      <w:spacing w:val="-25"/>
      <w:sz w:val="32"/>
      <w:lang w:eastAsia="en-US"/>
    </w:rPr>
  </w:style>
  <w:style w:type="paragraph" w:styleId="af0">
    <w:name w:val="Balloon Text"/>
    <w:basedOn w:val="a"/>
    <w:link w:val="af1"/>
    <w:uiPriority w:val="99"/>
    <w:rsid w:val="005B403B"/>
    <w:pPr>
      <w:jc w:val="both"/>
    </w:pPr>
    <w:rPr>
      <w:rFonts w:ascii="Tahoma" w:hAnsi="Tahoma" w:cs="Tahoma"/>
      <w:spacing w:val="-5"/>
      <w:sz w:val="16"/>
      <w:szCs w:val="16"/>
      <w:lang w:eastAsia="en-US"/>
    </w:rPr>
  </w:style>
  <w:style w:type="character" w:customStyle="1" w:styleId="af1">
    <w:name w:val="Текст выноски Знак"/>
    <w:basedOn w:val="a0"/>
    <w:link w:val="af0"/>
    <w:uiPriority w:val="99"/>
    <w:rsid w:val="005B403B"/>
    <w:rPr>
      <w:rFonts w:ascii="Tahoma" w:hAnsi="Tahoma" w:cs="Tahoma"/>
      <w:spacing w:val="-5"/>
      <w:sz w:val="16"/>
      <w:szCs w:val="16"/>
      <w:lang w:eastAsia="en-US"/>
    </w:rPr>
  </w:style>
  <w:style w:type="paragraph" w:customStyle="1" w:styleId="ConsPlusNonformat">
    <w:name w:val="ConsPlusNonformat"/>
    <w:uiPriority w:val="99"/>
    <w:rsid w:val="005B403B"/>
    <w:pPr>
      <w:widowControl w:val="0"/>
      <w:autoSpaceDE w:val="0"/>
      <w:autoSpaceDN w:val="0"/>
      <w:adjustRightInd w:val="0"/>
    </w:pPr>
    <w:rPr>
      <w:rFonts w:ascii="Courier New" w:hAnsi="Courier New" w:cs="Courier New"/>
    </w:rPr>
  </w:style>
  <w:style w:type="paragraph" w:customStyle="1" w:styleId="11">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styleId="31">
    <w:name w:val="Body Text 3"/>
    <w:basedOn w:val="a"/>
    <w:link w:val="32"/>
    <w:rsid w:val="005B403B"/>
    <w:pPr>
      <w:spacing w:after="120"/>
      <w:jc w:val="both"/>
    </w:pPr>
    <w:rPr>
      <w:spacing w:val="-5"/>
      <w:sz w:val="16"/>
      <w:szCs w:val="16"/>
      <w:lang w:eastAsia="en-US"/>
    </w:rPr>
  </w:style>
  <w:style w:type="character" w:customStyle="1" w:styleId="32">
    <w:name w:val="Основной текст 3 Знак"/>
    <w:basedOn w:val="a0"/>
    <w:link w:val="31"/>
    <w:rsid w:val="005B403B"/>
    <w:rPr>
      <w:spacing w:val="-5"/>
      <w:sz w:val="16"/>
      <w:szCs w:val="16"/>
      <w:lang w:eastAsia="en-US"/>
    </w:rPr>
  </w:style>
  <w:style w:type="paragraph" w:styleId="HTML">
    <w:name w:val="HTML Preformatted"/>
    <w:basedOn w:val="a"/>
    <w:link w:val="HTML0"/>
    <w:rsid w:val="005B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B403B"/>
    <w:rPr>
      <w:rFonts w:ascii="Courier New" w:hAnsi="Courier New" w:cs="Courier New"/>
    </w:rPr>
  </w:style>
  <w:style w:type="paragraph" w:customStyle="1" w:styleId="af2">
    <w:name w:val="Знак"/>
    <w:basedOn w:val="a"/>
    <w:rsid w:val="005B403B"/>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5B403B"/>
    <w:pPr>
      <w:spacing w:after="160" w:line="240" w:lineRule="exact"/>
    </w:pPr>
    <w:rPr>
      <w:rFonts w:ascii="Verdana" w:hAnsi="Verdana"/>
      <w:sz w:val="20"/>
      <w:szCs w:val="20"/>
      <w:lang w:val="en-US" w:eastAsia="en-US"/>
    </w:rPr>
  </w:style>
  <w:style w:type="paragraph" w:styleId="23">
    <w:name w:val="Body Text Indent 2"/>
    <w:basedOn w:val="a"/>
    <w:link w:val="24"/>
    <w:rsid w:val="005B403B"/>
    <w:pPr>
      <w:spacing w:after="120" w:line="480" w:lineRule="auto"/>
      <w:ind w:left="283"/>
    </w:pPr>
    <w:rPr>
      <w:sz w:val="24"/>
    </w:rPr>
  </w:style>
  <w:style w:type="character" w:customStyle="1" w:styleId="24">
    <w:name w:val="Основной текст с отступом 2 Знак"/>
    <w:basedOn w:val="a0"/>
    <w:link w:val="23"/>
    <w:rsid w:val="005B403B"/>
    <w:rPr>
      <w:sz w:val="24"/>
      <w:szCs w:val="24"/>
    </w:rPr>
  </w:style>
  <w:style w:type="character" w:customStyle="1" w:styleId="af3">
    <w:name w:val="Основной текст с отступом Знак"/>
    <w:basedOn w:val="a0"/>
    <w:link w:val="af4"/>
    <w:rsid w:val="00363C01"/>
    <w:rPr>
      <w:sz w:val="28"/>
      <w:szCs w:val="24"/>
    </w:rPr>
  </w:style>
  <w:style w:type="paragraph" w:styleId="af4">
    <w:name w:val="Body Text Indent"/>
    <w:basedOn w:val="a"/>
    <w:link w:val="af3"/>
    <w:rsid w:val="00363C01"/>
    <w:pPr>
      <w:spacing w:after="120"/>
      <w:ind w:left="283"/>
    </w:pPr>
  </w:style>
  <w:style w:type="character" w:styleId="af5">
    <w:name w:val="Strong"/>
    <w:qFormat/>
    <w:rsid w:val="00C073F8"/>
    <w:rPr>
      <w:b/>
      <w:bCs/>
    </w:rPr>
  </w:style>
  <w:style w:type="paragraph" w:styleId="af6">
    <w:name w:val="List Paragraph"/>
    <w:basedOn w:val="a"/>
    <w:link w:val="af7"/>
    <w:uiPriority w:val="34"/>
    <w:qFormat/>
    <w:rsid w:val="00C073F8"/>
    <w:pPr>
      <w:ind w:left="720" w:firstLine="709"/>
    </w:pPr>
    <w:rPr>
      <w:rFonts w:ascii="Calibri" w:hAnsi="Calibri"/>
      <w:szCs w:val="28"/>
      <w:lang w:eastAsia="en-US"/>
    </w:rPr>
  </w:style>
  <w:style w:type="paragraph" w:styleId="af8">
    <w:name w:val="Subtitle"/>
    <w:basedOn w:val="a"/>
    <w:next w:val="a"/>
    <w:link w:val="af9"/>
    <w:qFormat/>
    <w:rsid w:val="00C073F8"/>
    <w:pPr>
      <w:spacing w:after="60"/>
      <w:jc w:val="center"/>
      <w:outlineLvl w:val="1"/>
    </w:pPr>
    <w:rPr>
      <w:rFonts w:ascii="Cambria" w:hAnsi="Cambria"/>
      <w:sz w:val="24"/>
    </w:rPr>
  </w:style>
  <w:style w:type="character" w:customStyle="1" w:styleId="af9">
    <w:name w:val="Подзаголовок Знак"/>
    <w:basedOn w:val="a0"/>
    <w:link w:val="af8"/>
    <w:rsid w:val="00C073F8"/>
    <w:rPr>
      <w:rFonts w:ascii="Cambria" w:hAnsi="Cambria"/>
      <w:sz w:val="24"/>
      <w:szCs w:val="24"/>
    </w:rPr>
  </w:style>
  <w:style w:type="paragraph" w:styleId="afa">
    <w:name w:val="Plain Text"/>
    <w:basedOn w:val="a"/>
    <w:link w:val="afb"/>
    <w:rsid w:val="00C073F8"/>
    <w:rPr>
      <w:rFonts w:ascii="Courier New" w:hAnsi="Courier New" w:cs="Courier New"/>
      <w:sz w:val="20"/>
      <w:szCs w:val="20"/>
    </w:rPr>
  </w:style>
  <w:style w:type="character" w:customStyle="1" w:styleId="afb">
    <w:name w:val="Текст Знак"/>
    <w:basedOn w:val="a0"/>
    <w:link w:val="afa"/>
    <w:rsid w:val="00C073F8"/>
    <w:rPr>
      <w:rFonts w:ascii="Courier New" w:hAnsi="Courier New" w:cs="Courier New"/>
    </w:rPr>
  </w:style>
  <w:style w:type="paragraph" w:customStyle="1" w:styleId="afc">
    <w:name w:val="Знак Знак Знак Знак Знак Знак"/>
    <w:basedOn w:val="a"/>
    <w:rsid w:val="00331484"/>
    <w:pPr>
      <w:spacing w:before="100" w:beforeAutospacing="1" w:after="100" w:afterAutospacing="1"/>
      <w:jc w:val="both"/>
    </w:pPr>
    <w:rPr>
      <w:rFonts w:ascii="Tahoma" w:hAnsi="Tahoma"/>
      <w:sz w:val="20"/>
      <w:szCs w:val="20"/>
      <w:lang w:val="en-US" w:eastAsia="en-US"/>
    </w:rPr>
  </w:style>
  <w:style w:type="paragraph" w:customStyle="1" w:styleId="ConsPlusTitlePage">
    <w:name w:val="ConsPlusTitlePage"/>
    <w:rsid w:val="00BD29D4"/>
    <w:pPr>
      <w:widowControl w:val="0"/>
      <w:autoSpaceDE w:val="0"/>
      <w:autoSpaceDN w:val="0"/>
    </w:pPr>
    <w:rPr>
      <w:rFonts w:ascii="Tahoma" w:hAnsi="Tahoma" w:cs="Tahoma"/>
    </w:rPr>
  </w:style>
  <w:style w:type="character" w:styleId="afd">
    <w:name w:val="Hyperlink"/>
    <w:uiPriority w:val="99"/>
    <w:rsid w:val="009D3195"/>
    <w:rPr>
      <w:color w:val="0000FF"/>
      <w:u w:val="single"/>
    </w:rPr>
  </w:style>
  <w:style w:type="character" w:customStyle="1" w:styleId="50">
    <w:name w:val="Заголовок 5 Знак"/>
    <w:basedOn w:val="a0"/>
    <w:link w:val="5"/>
    <w:rsid w:val="0042294E"/>
    <w:rPr>
      <w:b/>
      <w:bCs/>
      <w:i/>
      <w:iCs/>
      <w:sz w:val="26"/>
      <w:szCs w:val="26"/>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0D33F0"/>
    <w:rPr>
      <w:b/>
      <w:sz w:val="28"/>
    </w:rPr>
  </w:style>
  <w:style w:type="character" w:customStyle="1" w:styleId="30">
    <w:name w:val="Заголовок 3 Знак"/>
    <w:aliases w:val="OG Heading 3 Знак, Знак3 Знак"/>
    <w:basedOn w:val="a0"/>
    <w:link w:val="3"/>
    <w:rsid w:val="00643539"/>
    <w:rPr>
      <w:b/>
      <w:sz w:val="48"/>
    </w:rPr>
  </w:style>
  <w:style w:type="character" w:customStyle="1" w:styleId="20">
    <w:name w:val="Заголовок 2 Знак"/>
    <w:basedOn w:val="a0"/>
    <w:link w:val="2"/>
    <w:uiPriority w:val="9"/>
    <w:rsid w:val="00390248"/>
    <w:rPr>
      <w:sz w:val="24"/>
    </w:rPr>
  </w:style>
  <w:style w:type="character" w:styleId="afe">
    <w:name w:val="FollowedHyperlink"/>
    <w:basedOn w:val="a0"/>
    <w:uiPriority w:val="99"/>
    <w:unhideWhenUsed/>
    <w:rsid w:val="00D14698"/>
    <w:rPr>
      <w:color w:val="800080"/>
      <w:u w:val="single"/>
    </w:rPr>
  </w:style>
  <w:style w:type="paragraph" w:customStyle="1" w:styleId="xl65">
    <w:name w:val="xl65"/>
    <w:basedOn w:val="a"/>
    <w:rsid w:val="00D14698"/>
    <w:pPr>
      <w:spacing w:before="100" w:beforeAutospacing="1" w:after="100" w:afterAutospacing="1"/>
    </w:pPr>
    <w:rPr>
      <w:sz w:val="24"/>
    </w:rPr>
  </w:style>
  <w:style w:type="paragraph" w:customStyle="1" w:styleId="xl66">
    <w:name w:val="xl66"/>
    <w:basedOn w:val="a"/>
    <w:rsid w:val="00D14698"/>
    <w:pPr>
      <w:spacing w:before="100" w:beforeAutospacing="1" w:after="100" w:afterAutospacing="1"/>
    </w:pPr>
    <w:rPr>
      <w:sz w:val="24"/>
    </w:rPr>
  </w:style>
  <w:style w:type="paragraph" w:customStyle="1" w:styleId="xl67">
    <w:name w:val="xl6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9">
    <w:name w:val="xl6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0">
    <w:name w:val="xl7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8">
    <w:name w:val="xl78"/>
    <w:basedOn w:val="a"/>
    <w:rsid w:val="00D14698"/>
    <w:pPr>
      <w:spacing w:before="100" w:beforeAutospacing="1" w:after="100" w:afterAutospacing="1"/>
    </w:pPr>
    <w:rPr>
      <w:sz w:val="24"/>
    </w:rPr>
  </w:style>
  <w:style w:type="paragraph" w:customStyle="1" w:styleId="xl79">
    <w:name w:val="xl7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D14698"/>
    <w:pPr>
      <w:spacing w:before="100" w:beforeAutospacing="1" w:after="100" w:afterAutospacing="1"/>
    </w:pPr>
    <w:rPr>
      <w:sz w:val="24"/>
    </w:rPr>
  </w:style>
  <w:style w:type="paragraph" w:customStyle="1" w:styleId="xl83">
    <w:name w:val="xl83"/>
    <w:basedOn w:val="a"/>
    <w:rsid w:val="00D14698"/>
    <w:pPr>
      <w:spacing w:before="100" w:beforeAutospacing="1" w:after="100" w:afterAutospacing="1"/>
    </w:pPr>
    <w:rPr>
      <w:b/>
      <w:bCs/>
      <w:sz w:val="24"/>
    </w:rPr>
  </w:style>
  <w:style w:type="paragraph" w:customStyle="1" w:styleId="xl84">
    <w:name w:val="xl84"/>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D14698"/>
    <w:pPr>
      <w:spacing w:before="100" w:beforeAutospacing="1" w:after="100" w:afterAutospacing="1"/>
    </w:pPr>
    <w:rPr>
      <w:b/>
      <w:bCs/>
      <w:sz w:val="24"/>
    </w:rPr>
  </w:style>
  <w:style w:type="paragraph" w:customStyle="1" w:styleId="xl88">
    <w:name w:val="xl88"/>
    <w:basedOn w:val="a"/>
    <w:rsid w:val="00D14698"/>
    <w:pPr>
      <w:spacing w:before="100" w:beforeAutospacing="1" w:after="100" w:afterAutospacing="1"/>
    </w:pPr>
    <w:rPr>
      <w:sz w:val="24"/>
    </w:rPr>
  </w:style>
  <w:style w:type="paragraph" w:customStyle="1" w:styleId="xl89">
    <w:name w:val="xl8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character" w:customStyle="1" w:styleId="40">
    <w:name w:val="Заголовок 4 Знак"/>
    <w:basedOn w:val="a0"/>
    <w:link w:val="4"/>
    <w:uiPriority w:val="9"/>
    <w:rsid w:val="00813129"/>
    <w:rPr>
      <w:b/>
      <w:bCs/>
      <w:sz w:val="28"/>
      <w:szCs w:val="24"/>
    </w:rPr>
  </w:style>
  <w:style w:type="paragraph" w:customStyle="1" w:styleId="ConsPlusCell">
    <w:name w:val="ConsPlusCell"/>
    <w:uiPriority w:val="99"/>
    <w:rsid w:val="00813129"/>
    <w:pPr>
      <w:widowControl w:val="0"/>
      <w:autoSpaceDE w:val="0"/>
      <w:autoSpaceDN w:val="0"/>
      <w:adjustRightInd w:val="0"/>
    </w:pPr>
    <w:rPr>
      <w:rFonts w:ascii="Arial" w:hAnsi="Arial" w:cs="Arial"/>
    </w:rPr>
  </w:style>
  <w:style w:type="paragraph" w:customStyle="1" w:styleId="ConsPlusDocList">
    <w:name w:val="ConsPlusDocList"/>
    <w:rsid w:val="00813129"/>
    <w:pPr>
      <w:widowControl w:val="0"/>
      <w:autoSpaceDE w:val="0"/>
      <w:autoSpaceDN w:val="0"/>
      <w:adjustRightInd w:val="0"/>
    </w:pPr>
    <w:rPr>
      <w:rFonts w:ascii="Courier New" w:hAnsi="Courier New" w:cs="Courier New"/>
    </w:rPr>
  </w:style>
  <w:style w:type="character" w:customStyle="1" w:styleId="a9">
    <w:name w:val="Нижний колонтитул Знак"/>
    <w:basedOn w:val="a0"/>
    <w:link w:val="a8"/>
    <w:rsid w:val="00813129"/>
    <w:rPr>
      <w:sz w:val="28"/>
      <w:szCs w:val="24"/>
    </w:rPr>
  </w:style>
  <w:style w:type="paragraph" w:styleId="aff">
    <w:name w:val="Document Map"/>
    <w:basedOn w:val="a"/>
    <w:link w:val="aff0"/>
    <w:rsid w:val="00813129"/>
    <w:pPr>
      <w:shd w:val="clear" w:color="auto" w:fill="000080"/>
    </w:pPr>
    <w:rPr>
      <w:rFonts w:ascii="Tahoma" w:hAnsi="Tahoma" w:cs="Tahoma"/>
      <w:sz w:val="20"/>
      <w:szCs w:val="20"/>
    </w:rPr>
  </w:style>
  <w:style w:type="character" w:customStyle="1" w:styleId="aff0">
    <w:name w:val="Схема документа Знак"/>
    <w:basedOn w:val="a0"/>
    <w:link w:val="aff"/>
    <w:rsid w:val="00813129"/>
    <w:rPr>
      <w:rFonts w:ascii="Tahoma" w:hAnsi="Tahoma" w:cs="Tahoma"/>
      <w:shd w:val="clear" w:color="auto" w:fill="000080"/>
    </w:rPr>
  </w:style>
  <w:style w:type="paragraph" w:customStyle="1" w:styleId="style13222631300000000552consplusnormal">
    <w:name w:val="style_13222631300000000552consplusnormal"/>
    <w:basedOn w:val="a"/>
    <w:rsid w:val="00813129"/>
    <w:pPr>
      <w:spacing w:before="100" w:beforeAutospacing="1" w:after="100" w:afterAutospacing="1"/>
    </w:pPr>
    <w:rPr>
      <w:sz w:val="24"/>
    </w:rPr>
  </w:style>
  <w:style w:type="character" w:customStyle="1" w:styleId="25">
    <w:name w:val="Основной текст 2 Знак"/>
    <w:basedOn w:val="a0"/>
    <w:rsid w:val="00813129"/>
    <w:rPr>
      <w:rFonts w:ascii="Arial" w:hAnsi="Arial" w:cs="Arial"/>
    </w:rPr>
  </w:style>
  <w:style w:type="paragraph" w:styleId="aff1">
    <w:name w:val="TOC Heading"/>
    <w:basedOn w:val="1"/>
    <w:next w:val="a"/>
    <w:uiPriority w:val="39"/>
    <w:unhideWhenUsed/>
    <w:qFormat/>
    <w:rsid w:val="00813129"/>
    <w:pPr>
      <w:keepLines/>
      <w:spacing w:before="120" w:after="120" w:line="276" w:lineRule="auto"/>
      <w:jc w:val="left"/>
      <w:outlineLvl w:val="9"/>
    </w:pPr>
    <w:rPr>
      <w:rFonts w:ascii="Cambria" w:hAnsi="Cambria"/>
      <w:bCs/>
      <w:color w:val="365F91"/>
      <w:szCs w:val="28"/>
    </w:rPr>
  </w:style>
  <w:style w:type="paragraph" w:styleId="13">
    <w:name w:val="toc 1"/>
    <w:basedOn w:val="a"/>
    <w:next w:val="a"/>
    <w:autoRedefine/>
    <w:uiPriority w:val="39"/>
    <w:unhideWhenUsed/>
    <w:rsid w:val="00813129"/>
    <w:pPr>
      <w:spacing w:after="100"/>
    </w:pPr>
    <w:rPr>
      <w:b/>
      <w:sz w:val="24"/>
    </w:rPr>
  </w:style>
  <w:style w:type="paragraph" w:styleId="26">
    <w:name w:val="toc 2"/>
    <w:basedOn w:val="a"/>
    <w:next w:val="a"/>
    <w:autoRedefine/>
    <w:uiPriority w:val="39"/>
    <w:unhideWhenUsed/>
    <w:rsid w:val="00813129"/>
    <w:pPr>
      <w:tabs>
        <w:tab w:val="right" w:leader="dot" w:pos="9344"/>
      </w:tabs>
      <w:spacing w:after="100"/>
      <w:ind w:left="240"/>
      <w:jc w:val="both"/>
    </w:pPr>
    <w:rPr>
      <w:sz w:val="24"/>
    </w:rPr>
  </w:style>
  <w:style w:type="paragraph" w:styleId="33">
    <w:name w:val="toc 3"/>
    <w:basedOn w:val="a"/>
    <w:next w:val="a"/>
    <w:autoRedefine/>
    <w:uiPriority w:val="39"/>
    <w:unhideWhenUsed/>
    <w:rsid w:val="00813129"/>
    <w:pPr>
      <w:spacing w:after="100"/>
      <w:ind w:left="480"/>
      <w:jc w:val="both"/>
    </w:pPr>
    <w:rPr>
      <w:sz w:val="24"/>
    </w:rPr>
  </w:style>
  <w:style w:type="paragraph" w:styleId="41">
    <w:name w:val="toc 4"/>
    <w:basedOn w:val="a"/>
    <w:next w:val="a"/>
    <w:autoRedefine/>
    <w:uiPriority w:val="39"/>
    <w:unhideWhenUsed/>
    <w:rsid w:val="00813129"/>
    <w:pPr>
      <w:spacing w:after="100"/>
      <w:ind w:left="720"/>
      <w:jc w:val="both"/>
    </w:pPr>
  </w:style>
  <w:style w:type="paragraph" w:styleId="51">
    <w:name w:val="toc 5"/>
    <w:basedOn w:val="a"/>
    <w:next w:val="a"/>
    <w:autoRedefine/>
    <w:uiPriority w:val="39"/>
    <w:unhideWhenUsed/>
    <w:rsid w:val="00813129"/>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813129"/>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813129"/>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813129"/>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813129"/>
    <w:pPr>
      <w:spacing w:after="100" w:line="276" w:lineRule="auto"/>
      <w:ind w:left="1760"/>
    </w:pPr>
    <w:rPr>
      <w:rFonts w:ascii="Calibri" w:hAnsi="Calibri"/>
      <w:sz w:val="22"/>
      <w:szCs w:val="22"/>
    </w:rPr>
  </w:style>
  <w:style w:type="table" w:customStyle="1" w:styleId="14">
    <w:name w:val="Сетка таблицы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813129"/>
  </w:style>
  <w:style w:type="table" w:customStyle="1" w:styleId="34">
    <w:name w:val="Сетка таблицы3"/>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endnote text"/>
    <w:basedOn w:val="a"/>
    <w:link w:val="aff3"/>
    <w:uiPriority w:val="99"/>
    <w:unhideWhenUsed/>
    <w:rsid w:val="00813129"/>
    <w:rPr>
      <w:sz w:val="20"/>
      <w:szCs w:val="20"/>
    </w:rPr>
  </w:style>
  <w:style w:type="character" w:customStyle="1" w:styleId="aff3">
    <w:name w:val="Текст концевой сноски Знак"/>
    <w:basedOn w:val="a0"/>
    <w:link w:val="aff2"/>
    <w:uiPriority w:val="99"/>
    <w:rsid w:val="00813129"/>
  </w:style>
  <w:style w:type="character" w:styleId="aff4">
    <w:name w:val="endnote reference"/>
    <w:basedOn w:val="a0"/>
    <w:uiPriority w:val="99"/>
    <w:unhideWhenUsed/>
    <w:rsid w:val="00813129"/>
    <w:rPr>
      <w:vertAlign w:val="superscript"/>
    </w:rPr>
  </w:style>
  <w:style w:type="paragraph" w:styleId="a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6"/>
    <w:unhideWhenUsed/>
    <w:rsid w:val="00813129"/>
    <w:rPr>
      <w:sz w:val="20"/>
      <w:szCs w:val="20"/>
    </w:rPr>
  </w:style>
  <w:style w:type="character" w:customStyle="1" w:styleId="a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5"/>
    <w:rsid w:val="00813129"/>
  </w:style>
  <w:style w:type="character" w:styleId="aff7">
    <w:name w:val="footnote reference"/>
    <w:aliases w:val="Знак сноски 1,Знак сноски-FN,Ciae niinee-FN,Referencia nota al pie"/>
    <w:basedOn w:val="a0"/>
    <w:uiPriority w:val="99"/>
    <w:unhideWhenUsed/>
    <w:rsid w:val="00813129"/>
    <w:rPr>
      <w:vertAlign w:val="superscript"/>
    </w:rPr>
  </w:style>
  <w:style w:type="character" w:customStyle="1" w:styleId="r">
    <w:name w:val="r"/>
    <w:basedOn w:val="a0"/>
    <w:rsid w:val="00813129"/>
  </w:style>
  <w:style w:type="character" w:customStyle="1" w:styleId="ep">
    <w:name w:val="ep"/>
    <w:basedOn w:val="a0"/>
    <w:rsid w:val="00813129"/>
  </w:style>
  <w:style w:type="character" w:customStyle="1" w:styleId="blk">
    <w:name w:val="blk"/>
    <w:basedOn w:val="a0"/>
    <w:rsid w:val="00813129"/>
  </w:style>
  <w:style w:type="paragraph" w:customStyle="1" w:styleId="16">
    <w:name w:val="Без интервала1"/>
    <w:rsid w:val="00813129"/>
    <w:pPr>
      <w:jc w:val="both"/>
    </w:pPr>
    <w:rPr>
      <w:rFonts w:eastAsia="Calibri"/>
      <w:sz w:val="24"/>
      <w:szCs w:val="24"/>
    </w:rPr>
  </w:style>
  <w:style w:type="character" w:customStyle="1" w:styleId="ae">
    <w:name w:val="Без интервала Знак"/>
    <w:link w:val="ad"/>
    <w:rsid w:val="00813129"/>
    <w:rPr>
      <w:rFonts w:ascii="Calibri" w:hAnsi="Calibri"/>
      <w:sz w:val="22"/>
      <w:szCs w:val="22"/>
      <w:lang w:bidi="ar-SA"/>
    </w:rPr>
  </w:style>
  <w:style w:type="paragraph" w:styleId="aff8">
    <w:name w:val="caption"/>
    <w:basedOn w:val="a"/>
    <w:next w:val="a"/>
    <w:unhideWhenUsed/>
    <w:qFormat/>
    <w:rsid w:val="00813129"/>
    <w:pPr>
      <w:spacing w:after="200"/>
    </w:pPr>
    <w:rPr>
      <w:b/>
      <w:bCs/>
      <w:color w:val="4F81BD"/>
      <w:sz w:val="18"/>
      <w:szCs w:val="18"/>
    </w:rPr>
  </w:style>
  <w:style w:type="numbering" w:customStyle="1" w:styleId="28">
    <w:name w:val="Нет списка2"/>
    <w:next w:val="a2"/>
    <w:uiPriority w:val="99"/>
    <w:semiHidden/>
    <w:unhideWhenUsed/>
    <w:rsid w:val="00813129"/>
  </w:style>
  <w:style w:type="table" w:customStyle="1" w:styleId="110">
    <w:name w:val="Сетка таблицы1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13129"/>
  </w:style>
  <w:style w:type="table" w:customStyle="1" w:styleId="310">
    <w:name w:val="Сетка таблицы3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13129"/>
  </w:style>
  <w:style w:type="numbering" w:customStyle="1" w:styleId="1110">
    <w:name w:val="Нет списка111"/>
    <w:next w:val="a2"/>
    <w:uiPriority w:val="99"/>
    <w:semiHidden/>
    <w:unhideWhenUsed/>
    <w:rsid w:val="00813129"/>
  </w:style>
  <w:style w:type="character" w:customStyle="1" w:styleId="apple-converted-space">
    <w:name w:val="apple-converted-space"/>
    <w:basedOn w:val="a0"/>
    <w:rsid w:val="00813129"/>
  </w:style>
  <w:style w:type="character" w:customStyle="1" w:styleId="ConsPlusTitle0">
    <w:name w:val="ConsPlusTitle Знак"/>
    <w:basedOn w:val="a0"/>
    <w:link w:val="ConsPlusTitle"/>
    <w:uiPriority w:val="99"/>
    <w:locked/>
    <w:rsid w:val="00813129"/>
    <w:rPr>
      <w:rFonts w:ascii="Arial" w:hAnsi="Arial" w:cs="Arial"/>
      <w:b/>
      <w:bCs/>
      <w:lang w:val="ru-RU" w:eastAsia="ru-RU" w:bidi="ar-SA"/>
    </w:rPr>
  </w:style>
  <w:style w:type="paragraph" w:customStyle="1" w:styleId="Style13">
    <w:name w:val="Style13"/>
    <w:basedOn w:val="a"/>
    <w:uiPriority w:val="99"/>
    <w:rsid w:val="005F5238"/>
    <w:pPr>
      <w:widowControl w:val="0"/>
      <w:autoSpaceDE w:val="0"/>
      <w:autoSpaceDN w:val="0"/>
      <w:adjustRightInd w:val="0"/>
    </w:pPr>
    <w:rPr>
      <w:sz w:val="24"/>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
    <w:rsid w:val="00376390"/>
    <w:pPr>
      <w:spacing w:after="160" w:line="240" w:lineRule="exact"/>
    </w:pPr>
    <w:rPr>
      <w:rFonts w:ascii="Verdana" w:hAnsi="Verdana"/>
      <w:sz w:val="20"/>
      <w:szCs w:val="20"/>
      <w:lang w:val="en-US" w:eastAsia="en-US"/>
    </w:rPr>
  </w:style>
  <w:style w:type="paragraph" w:customStyle="1" w:styleId="xl72">
    <w:name w:val="xl72"/>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xl73">
    <w:name w:val="xl73"/>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xl74">
    <w:name w:val="xl74"/>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5">
    <w:name w:val="xl75"/>
    <w:basedOn w:val="a"/>
    <w:rsid w:val="00376390"/>
    <w:pPr>
      <w:spacing w:before="100" w:beforeAutospacing="1" w:after="100" w:afterAutospacing="1"/>
    </w:pPr>
    <w:rPr>
      <w:color w:val="000000"/>
      <w:sz w:val="24"/>
    </w:rPr>
  </w:style>
  <w:style w:type="character" w:customStyle="1" w:styleId="wmi-callto">
    <w:name w:val="wmi-callto"/>
    <w:basedOn w:val="a0"/>
    <w:rsid w:val="00F514FB"/>
  </w:style>
  <w:style w:type="paragraph" w:customStyle="1" w:styleId="aff9">
    <w:name w:val="Знак Знак Знак Знак Знак Знак Знак Знак Знак Знак Знак Знак Знак Знак Знак"/>
    <w:basedOn w:val="a"/>
    <w:rsid w:val="007E5B1C"/>
    <w:pPr>
      <w:spacing w:before="100" w:beforeAutospacing="1" w:after="100" w:afterAutospacing="1"/>
    </w:pPr>
    <w:rPr>
      <w:rFonts w:ascii="Tahoma" w:hAnsi="Tahoma" w:cs="Tahoma"/>
      <w:sz w:val="20"/>
      <w:szCs w:val="20"/>
      <w:lang w:val="en-US" w:eastAsia="en-US"/>
    </w:rPr>
  </w:style>
  <w:style w:type="paragraph" w:customStyle="1" w:styleId="xl121">
    <w:name w:val="xl121"/>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2">
    <w:name w:val="xl122"/>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3">
    <w:name w:val="xl12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4">
    <w:name w:val="xl124"/>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5">
    <w:name w:val="xl125"/>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6">
    <w:name w:val="xl12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7">
    <w:name w:val="xl12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8">
    <w:name w:val="xl128"/>
    <w:basedOn w:val="a"/>
    <w:rsid w:val="00BF7047"/>
    <w:pPr>
      <w:spacing w:before="100" w:beforeAutospacing="1" w:after="100" w:afterAutospacing="1"/>
    </w:pPr>
    <w:rPr>
      <w:sz w:val="24"/>
    </w:rPr>
  </w:style>
  <w:style w:type="paragraph" w:customStyle="1" w:styleId="xl129">
    <w:name w:val="xl12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99">
    <w:name w:val="xl9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1">
    <w:name w:val="xl101"/>
    <w:basedOn w:val="a"/>
    <w:rsid w:val="00BF7047"/>
    <w:pPr>
      <w:spacing w:before="100" w:beforeAutospacing="1" w:after="100" w:afterAutospacing="1"/>
    </w:pPr>
    <w:rPr>
      <w:sz w:val="24"/>
    </w:rPr>
  </w:style>
  <w:style w:type="paragraph" w:customStyle="1" w:styleId="xl102">
    <w:name w:val="xl102"/>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5">
    <w:name w:val="xl10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6">
    <w:name w:val="xl10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8">
    <w:name w:val="xl10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9">
    <w:name w:val="xl10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0">
    <w:name w:val="xl110"/>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1">
    <w:name w:val="xl111"/>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2">
    <w:name w:val="xl112"/>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4">
    <w:name w:val="xl11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15">
    <w:name w:val="xl11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numbering" w:customStyle="1" w:styleId="10311">
    <w:name w:val="Стиль нумерованный10311"/>
    <w:rsid w:val="00BD2EC9"/>
    <w:pPr>
      <w:numPr>
        <w:numId w:val="1"/>
      </w:numPr>
    </w:pPr>
  </w:style>
  <w:style w:type="paragraph" w:customStyle="1" w:styleId="17">
    <w:name w:val="Знак Знак Знак Знак Знак Знак1 Знак"/>
    <w:basedOn w:val="a"/>
    <w:rsid w:val="002406F7"/>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2406F7"/>
    <w:pPr>
      <w:spacing w:before="100" w:beforeAutospacing="1" w:after="100" w:afterAutospacing="1"/>
    </w:pPr>
    <w:rPr>
      <w:rFonts w:ascii="Tahoma" w:hAnsi="Tahoma"/>
      <w:sz w:val="20"/>
      <w:szCs w:val="20"/>
      <w:lang w:val="en-US" w:eastAsia="en-US"/>
    </w:rPr>
  </w:style>
  <w:style w:type="paragraph" w:customStyle="1" w:styleId="affb">
    <w:name w:val="Таблица_Текст слева"/>
    <w:basedOn w:val="a"/>
    <w:link w:val="affc"/>
    <w:rsid w:val="002406F7"/>
    <w:rPr>
      <w:sz w:val="22"/>
      <w:szCs w:val="22"/>
      <w:lang w:eastAsia="zh-CN"/>
    </w:rPr>
  </w:style>
  <w:style w:type="character" w:customStyle="1" w:styleId="affc">
    <w:name w:val="Таблица_Текст слева Знак"/>
    <w:link w:val="affb"/>
    <w:rsid w:val="002406F7"/>
    <w:rPr>
      <w:sz w:val="22"/>
      <w:szCs w:val="22"/>
      <w:lang w:eastAsia="zh-CN"/>
    </w:rPr>
  </w:style>
  <w:style w:type="paragraph" w:customStyle="1" w:styleId="18">
    <w:name w:val="Обычный 1"/>
    <w:basedOn w:val="a"/>
    <w:rsid w:val="002406F7"/>
    <w:pPr>
      <w:spacing w:before="120" w:after="120"/>
      <w:ind w:firstLine="567"/>
      <w:jc w:val="both"/>
    </w:pPr>
    <w:rPr>
      <w:sz w:val="24"/>
      <w:lang w:eastAsia="zh-CN"/>
    </w:rPr>
  </w:style>
  <w:style w:type="paragraph" w:customStyle="1" w:styleId="affd">
    <w:name w:val="Таблица_Текст по центру + полужирный"/>
    <w:basedOn w:val="a"/>
    <w:next w:val="18"/>
    <w:rsid w:val="002406F7"/>
    <w:pPr>
      <w:jc w:val="center"/>
    </w:pPr>
    <w:rPr>
      <w:b/>
      <w:bCs/>
      <w:sz w:val="22"/>
      <w:szCs w:val="20"/>
      <w:lang w:eastAsia="zh-CN"/>
    </w:rPr>
  </w:style>
  <w:style w:type="paragraph" w:customStyle="1" w:styleId="affe">
    <w:name w:val="Таблица_Текст слева + полужирный"/>
    <w:basedOn w:val="affb"/>
    <w:next w:val="18"/>
    <w:rsid w:val="002406F7"/>
    <w:rPr>
      <w:b/>
      <w:bCs/>
    </w:rPr>
  </w:style>
  <w:style w:type="paragraph" w:customStyle="1" w:styleId="formattext">
    <w:name w:val="formattext"/>
    <w:basedOn w:val="a"/>
    <w:rsid w:val="00A900C2"/>
    <w:pPr>
      <w:spacing w:before="100" w:beforeAutospacing="1" w:after="100" w:afterAutospacing="1"/>
    </w:pPr>
    <w:rPr>
      <w:sz w:val="24"/>
    </w:rPr>
  </w:style>
  <w:style w:type="character" w:customStyle="1" w:styleId="60">
    <w:name w:val="Заголовок 6 Знак"/>
    <w:basedOn w:val="a0"/>
    <w:link w:val="6"/>
    <w:rsid w:val="001F70DF"/>
    <w:rPr>
      <w:b/>
      <w:sz w:val="24"/>
    </w:rPr>
  </w:style>
  <w:style w:type="character" w:customStyle="1" w:styleId="81">
    <w:name w:val="Заголовок 8 Знак"/>
    <w:basedOn w:val="a0"/>
    <w:link w:val="80"/>
    <w:rsid w:val="001F70DF"/>
    <w:rPr>
      <w:sz w:val="24"/>
    </w:rPr>
  </w:style>
  <w:style w:type="character" w:customStyle="1" w:styleId="WW8Num3z0">
    <w:name w:val="WW8Num3z0"/>
    <w:rsid w:val="001F70DF"/>
    <w:rPr>
      <w:rFonts w:ascii="Symbol" w:hAnsi="Symbol"/>
    </w:rPr>
  </w:style>
  <w:style w:type="character" w:customStyle="1" w:styleId="WW8Num4z0">
    <w:name w:val="WW8Num4z0"/>
    <w:rsid w:val="001F70DF"/>
    <w:rPr>
      <w:rFonts w:ascii="Symbol" w:hAnsi="Symbol"/>
    </w:rPr>
  </w:style>
  <w:style w:type="character" w:customStyle="1" w:styleId="WW8Num7z0">
    <w:name w:val="WW8Num7z0"/>
    <w:rsid w:val="001F70DF"/>
    <w:rPr>
      <w:rFonts w:ascii="Wingdings" w:hAnsi="Wingdings"/>
    </w:rPr>
  </w:style>
  <w:style w:type="character" w:customStyle="1" w:styleId="WW8Num8z0">
    <w:name w:val="WW8Num8z0"/>
    <w:rsid w:val="001F70DF"/>
    <w:rPr>
      <w:rFonts w:ascii="Symbol" w:hAnsi="Symbol"/>
    </w:rPr>
  </w:style>
  <w:style w:type="character" w:customStyle="1" w:styleId="WW8Num9z0">
    <w:name w:val="WW8Num9z0"/>
    <w:rsid w:val="001F70DF"/>
    <w:rPr>
      <w:rFonts w:ascii="Symbol" w:hAnsi="Symbol"/>
    </w:rPr>
  </w:style>
  <w:style w:type="character" w:customStyle="1" w:styleId="WW8Num10z0">
    <w:name w:val="WW8Num10z0"/>
    <w:rsid w:val="001F70DF"/>
    <w:rPr>
      <w:rFonts w:ascii="Wingdings" w:hAnsi="Wingdings"/>
      <w:color w:val="000000"/>
    </w:rPr>
  </w:style>
  <w:style w:type="character" w:customStyle="1" w:styleId="Absatz-Standardschriftart">
    <w:name w:val="Absatz-Standardschriftart"/>
    <w:rsid w:val="001F70DF"/>
  </w:style>
  <w:style w:type="character" w:customStyle="1" w:styleId="WW8Num2z0">
    <w:name w:val="WW8Num2z0"/>
    <w:rsid w:val="001F70DF"/>
    <w:rPr>
      <w:rFonts w:ascii="Symbol" w:hAnsi="Symbol"/>
    </w:rPr>
  </w:style>
  <w:style w:type="character" w:customStyle="1" w:styleId="WW8Num5z0">
    <w:name w:val="WW8Num5z0"/>
    <w:rsid w:val="001F70DF"/>
    <w:rPr>
      <w:rFonts w:ascii="Symbol" w:hAnsi="Symbol"/>
    </w:rPr>
  </w:style>
  <w:style w:type="character" w:customStyle="1" w:styleId="WW8Num8z1">
    <w:name w:val="WW8Num8z1"/>
    <w:rsid w:val="001F70DF"/>
    <w:rPr>
      <w:rFonts w:ascii="Courier New" w:hAnsi="Courier New" w:cs="Courier New"/>
    </w:rPr>
  </w:style>
  <w:style w:type="character" w:customStyle="1" w:styleId="WW8Num8z2">
    <w:name w:val="WW8Num8z2"/>
    <w:rsid w:val="001F70DF"/>
    <w:rPr>
      <w:rFonts w:ascii="Wingdings" w:hAnsi="Wingdings"/>
    </w:rPr>
  </w:style>
  <w:style w:type="character" w:customStyle="1" w:styleId="WW8Num9z1">
    <w:name w:val="WW8Num9z1"/>
    <w:rsid w:val="001F70DF"/>
    <w:rPr>
      <w:rFonts w:ascii="Courier New" w:hAnsi="Courier New" w:cs="Courier New"/>
    </w:rPr>
  </w:style>
  <w:style w:type="character" w:customStyle="1" w:styleId="WW8Num9z2">
    <w:name w:val="WW8Num9z2"/>
    <w:rsid w:val="001F70DF"/>
    <w:rPr>
      <w:rFonts w:ascii="Wingdings" w:hAnsi="Wingdings"/>
    </w:rPr>
  </w:style>
  <w:style w:type="character" w:customStyle="1" w:styleId="WW8Num11z0">
    <w:name w:val="WW8Num11z0"/>
    <w:rsid w:val="001F70DF"/>
    <w:rPr>
      <w:rFonts w:ascii="Wingdings" w:hAnsi="Wingdings"/>
      <w:color w:val="000000"/>
    </w:rPr>
  </w:style>
  <w:style w:type="character" w:customStyle="1" w:styleId="WW8Num11z1">
    <w:name w:val="WW8Num11z1"/>
    <w:rsid w:val="001F70DF"/>
    <w:rPr>
      <w:rFonts w:ascii="Courier New" w:hAnsi="Courier New" w:cs="Courier New"/>
    </w:rPr>
  </w:style>
  <w:style w:type="character" w:customStyle="1" w:styleId="WW8Num11z2">
    <w:name w:val="WW8Num11z2"/>
    <w:rsid w:val="001F70DF"/>
    <w:rPr>
      <w:rFonts w:ascii="Wingdings" w:hAnsi="Wingdings"/>
    </w:rPr>
  </w:style>
  <w:style w:type="character" w:customStyle="1" w:styleId="WW8Num11z3">
    <w:name w:val="WW8Num11z3"/>
    <w:rsid w:val="001F70DF"/>
    <w:rPr>
      <w:rFonts w:ascii="Symbol" w:hAnsi="Symbol"/>
    </w:rPr>
  </w:style>
  <w:style w:type="character" w:customStyle="1" w:styleId="WW8Num12z0">
    <w:name w:val="WW8Num12z0"/>
    <w:rsid w:val="001F70DF"/>
    <w:rPr>
      <w:rFonts w:ascii="Symbol" w:hAnsi="Symbol"/>
    </w:rPr>
  </w:style>
  <w:style w:type="character" w:customStyle="1" w:styleId="WW8Num12z1">
    <w:name w:val="WW8Num12z1"/>
    <w:rsid w:val="001F70DF"/>
    <w:rPr>
      <w:rFonts w:ascii="Courier New" w:hAnsi="Courier New" w:cs="Courier New"/>
    </w:rPr>
  </w:style>
  <w:style w:type="character" w:customStyle="1" w:styleId="WW8Num12z2">
    <w:name w:val="WW8Num12z2"/>
    <w:rsid w:val="001F70DF"/>
    <w:rPr>
      <w:rFonts w:ascii="Wingdings" w:hAnsi="Wingdings"/>
    </w:rPr>
  </w:style>
  <w:style w:type="character" w:customStyle="1" w:styleId="WW8Num13z0">
    <w:name w:val="WW8Num13z0"/>
    <w:rsid w:val="001F70DF"/>
    <w:rPr>
      <w:rFonts w:ascii="Symbol" w:hAnsi="Symbol"/>
    </w:rPr>
  </w:style>
  <w:style w:type="character" w:customStyle="1" w:styleId="WW8Num13z1">
    <w:name w:val="WW8Num13z1"/>
    <w:rsid w:val="001F70DF"/>
    <w:rPr>
      <w:rFonts w:ascii="Courier New" w:hAnsi="Courier New" w:cs="Courier New"/>
    </w:rPr>
  </w:style>
  <w:style w:type="character" w:customStyle="1" w:styleId="WW8Num13z2">
    <w:name w:val="WW8Num13z2"/>
    <w:rsid w:val="001F70DF"/>
    <w:rPr>
      <w:rFonts w:ascii="Wingdings" w:hAnsi="Wingdings"/>
    </w:rPr>
  </w:style>
  <w:style w:type="character" w:customStyle="1" w:styleId="WW8Num14z0">
    <w:name w:val="WW8Num14z0"/>
    <w:rsid w:val="001F70DF"/>
    <w:rPr>
      <w:rFonts w:ascii="Times New Roman" w:hAnsi="Times New Roman"/>
    </w:rPr>
  </w:style>
  <w:style w:type="character" w:customStyle="1" w:styleId="WW8Num16z0">
    <w:name w:val="WW8Num16z0"/>
    <w:rsid w:val="001F70DF"/>
    <w:rPr>
      <w:i w:val="0"/>
      <w:color w:val="000000"/>
    </w:rPr>
  </w:style>
  <w:style w:type="character" w:customStyle="1" w:styleId="WW8Num17z0">
    <w:name w:val="WW8Num17z0"/>
    <w:rsid w:val="001F70DF"/>
    <w:rPr>
      <w:rFonts w:ascii="Symbol" w:hAnsi="Symbol"/>
    </w:rPr>
  </w:style>
  <w:style w:type="character" w:customStyle="1" w:styleId="WW8Num17z1">
    <w:name w:val="WW8Num17z1"/>
    <w:rsid w:val="001F70DF"/>
    <w:rPr>
      <w:rFonts w:ascii="Courier New" w:hAnsi="Courier New" w:cs="Courier New"/>
    </w:rPr>
  </w:style>
  <w:style w:type="character" w:customStyle="1" w:styleId="WW8Num17z2">
    <w:name w:val="WW8Num17z2"/>
    <w:rsid w:val="001F70DF"/>
    <w:rPr>
      <w:rFonts w:ascii="Wingdings" w:hAnsi="Wingdings"/>
    </w:rPr>
  </w:style>
  <w:style w:type="character" w:customStyle="1" w:styleId="WW8Num18z0">
    <w:name w:val="WW8Num18z0"/>
    <w:rsid w:val="001F70DF"/>
    <w:rPr>
      <w:color w:val="000000"/>
    </w:rPr>
  </w:style>
  <w:style w:type="character" w:customStyle="1" w:styleId="WW8Num19z0">
    <w:name w:val="WW8Num19z0"/>
    <w:rsid w:val="001F70DF"/>
    <w:rPr>
      <w:rFonts w:ascii="Symbol" w:hAnsi="Symbol"/>
    </w:rPr>
  </w:style>
  <w:style w:type="character" w:customStyle="1" w:styleId="WW8Num19z1">
    <w:name w:val="WW8Num19z1"/>
    <w:rsid w:val="001F70DF"/>
    <w:rPr>
      <w:rFonts w:ascii="Courier New" w:hAnsi="Courier New" w:cs="Courier New"/>
    </w:rPr>
  </w:style>
  <w:style w:type="character" w:customStyle="1" w:styleId="WW8Num19z2">
    <w:name w:val="WW8Num19z2"/>
    <w:rsid w:val="001F70DF"/>
    <w:rPr>
      <w:rFonts w:ascii="Wingdings" w:hAnsi="Wingdings"/>
    </w:rPr>
  </w:style>
  <w:style w:type="character" w:customStyle="1" w:styleId="WW8Num22z0">
    <w:name w:val="WW8Num22z0"/>
    <w:rsid w:val="001F70DF"/>
    <w:rPr>
      <w:rFonts w:ascii="Symbol" w:hAnsi="Symbol"/>
    </w:rPr>
  </w:style>
  <w:style w:type="character" w:customStyle="1" w:styleId="WW8Num22z1">
    <w:name w:val="WW8Num22z1"/>
    <w:rsid w:val="001F70DF"/>
    <w:rPr>
      <w:rFonts w:ascii="Courier New" w:hAnsi="Courier New" w:cs="Courier New"/>
    </w:rPr>
  </w:style>
  <w:style w:type="character" w:customStyle="1" w:styleId="WW8Num22z2">
    <w:name w:val="WW8Num22z2"/>
    <w:rsid w:val="001F70DF"/>
    <w:rPr>
      <w:rFonts w:ascii="Wingdings" w:hAnsi="Wingdings"/>
    </w:rPr>
  </w:style>
  <w:style w:type="character" w:customStyle="1" w:styleId="WW8Num23z0">
    <w:name w:val="WW8Num23z0"/>
    <w:rsid w:val="001F70DF"/>
    <w:rPr>
      <w:rFonts w:ascii="Symbol" w:hAnsi="Symbol"/>
    </w:rPr>
  </w:style>
  <w:style w:type="character" w:customStyle="1" w:styleId="WW8Num23z1">
    <w:name w:val="WW8Num23z1"/>
    <w:rsid w:val="001F70DF"/>
    <w:rPr>
      <w:rFonts w:ascii="Courier New" w:hAnsi="Courier New" w:cs="Courier New"/>
    </w:rPr>
  </w:style>
  <w:style w:type="character" w:customStyle="1" w:styleId="WW8Num23z2">
    <w:name w:val="WW8Num23z2"/>
    <w:rsid w:val="001F70DF"/>
    <w:rPr>
      <w:rFonts w:ascii="Wingdings" w:hAnsi="Wingdings"/>
    </w:rPr>
  </w:style>
  <w:style w:type="character" w:customStyle="1" w:styleId="WW8Num24z0">
    <w:name w:val="WW8Num24z0"/>
    <w:rsid w:val="001F70DF"/>
    <w:rPr>
      <w:rFonts w:ascii="Wingdings" w:hAnsi="Wingdings"/>
    </w:rPr>
  </w:style>
  <w:style w:type="character" w:customStyle="1" w:styleId="WW8Num24z1">
    <w:name w:val="WW8Num24z1"/>
    <w:rsid w:val="001F70DF"/>
    <w:rPr>
      <w:rFonts w:ascii="Courier New" w:hAnsi="Courier New" w:cs="Courier New"/>
    </w:rPr>
  </w:style>
  <w:style w:type="character" w:customStyle="1" w:styleId="WW8Num24z3">
    <w:name w:val="WW8Num24z3"/>
    <w:rsid w:val="001F70DF"/>
    <w:rPr>
      <w:rFonts w:ascii="Symbol" w:hAnsi="Symbol"/>
    </w:rPr>
  </w:style>
  <w:style w:type="character" w:customStyle="1" w:styleId="WW8Num25z0">
    <w:name w:val="WW8Num25z0"/>
    <w:rsid w:val="001F70DF"/>
    <w:rPr>
      <w:rFonts w:ascii="Wingdings" w:hAnsi="Wingdings"/>
    </w:rPr>
  </w:style>
  <w:style w:type="character" w:customStyle="1" w:styleId="WW8Num25z1">
    <w:name w:val="WW8Num25z1"/>
    <w:rsid w:val="001F70DF"/>
    <w:rPr>
      <w:rFonts w:ascii="Courier New" w:hAnsi="Courier New" w:cs="Courier New"/>
    </w:rPr>
  </w:style>
  <w:style w:type="character" w:customStyle="1" w:styleId="WW8Num25z3">
    <w:name w:val="WW8Num25z3"/>
    <w:rsid w:val="001F70DF"/>
    <w:rPr>
      <w:rFonts w:ascii="Symbol" w:hAnsi="Symbol"/>
    </w:rPr>
  </w:style>
  <w:style w:type="character" w:customStyle="1" w:styleId="WW8Num26z0">
    <w:name w:val="WW8Num26z0"/>
    <w:rsid w:val="001F70DF"/>
    <w:rPr>
      <w:rFonts w:ascii="Symbol" w:hAnsi="Symbol"/>
    </w:rPr>
  </w:style>
  <w:style w:type="character" w:customStyle="1" w:styleId="WW8Num26z1">
    <w:name w:val="WW8Num26z1"/>
    <w:rsid w:val="001F70DF"/>
    <w:rPr>
      <w:rFonts w:ascii="Courier New" w:hAnsi="Courier New" w:cs="Courier New"/>
    </w:rPr>
  </w:style>
  <w:style w:type="character" w:customStyle="1" w:styleId="WW8Num26z2">
    <w:name w:val="WW8Num26z2"/>
    <w:rsid w:val="001F70DF"/>
    <w:rPr>
      <w:rFonts w:ascii="Wingdings" w:hAnsi="Wingdings"/>
    </w:rPr>
  </w:style>
  <w:style w:type="character" w:customStyle="1" w:styleId="WW8Num27z0">
    <w:name w:val="WW8Num27z0"/>
    <w:rsid w:val="001F70DF"/>
    <w:rPr>
      <w:rFonts w:ascii="Symbol" w:hAnsi="Symbol"/>
    </w:rPr>
  </w:style>
  <w:style w:type="character" w:customStyle="1" w:styleId="WW8Num27z1">
    <w:name w:val="WW8Num27z1"/>
    <w:rsid w:val="001F70DF"/>
    <w:rPr>
      <w:rFonts w:ascii="Courier New" w:hAnsi="Courier New" w:cs="Courier New"/>
    </w:rPr>
  </w:style>
  <w:style w:type="character" w:customStyle="1" w:styleId="WW8Num27z2">
    <w:name w:val="WW8Num27z2"/>
    <w:rsid w:val="001F70DF"/>
    <w:rPr>
      <w:rFonts w:ascii="Wingdings" w:hAnsi="Wingdings"/>
    </w:rPr>
  </w:style>
  <w:style w:type="character" w:customStyle="1" w:styleId="WW8Num28z0">
    <w:name w:val="WW8Num28z0"/>
    <w:rsid w:val="001F70DF"/>
    <w:rPr>
      <w:rFonts w:ascii="Wingdings" w:hAnsi="Wingdings"/>
    </w:rPr>
  </w:style>
  <w:style w:type="character" w:customStyle="1" w:styleId="WW8Num28z1">
    <w:name w:val="WW8Num28z1"/>
    <w:rsid w:val="001F70DF"/>
    <w:rPr>
      <w:rFonts w:ascii="Courier New" w:hAnsi="Courier New" w:cs="Courier New"/>
    </w:rPr>
  </w:style>
  <w:style w:type="character" w:customStyle="1" w:styleId="WW8Num28z3">
    <w:name w:val="WW8Num28z3"/>
    <w:rsid w:val="001F70DF"/>
    <w:rPr>
      <w:rFonts w:ascii="Symbol" w:hAnsi="Symbol"/>
    </w:rPr>
  </w:style>
  <w:style w:type="character" w:customStyle="1" w:styleId="WW8Num29z0">
    <w:name w:val="WW8Num29z0"/>
    <w:rsid w:val="001F70DF"/>
    <w:rPr>
      <w:rFonts w:ascii="Wingdings" w:hAnsi="Wingdings"/>
    </w:rPr>
  </w:style>
  <w:style w:type="character" w:customStyle="1" w:styleId="WW8Num29z1">
    <w:name w:val="WW8Num29z1"/>
    <w:rsid w:val="001F70DF"/>
    <w:rPr>
      <w:rFonts w:ascii="Courier New" w:hAnsi="Courier New" w:cs="Courier New"/>
    </w:rPr>
  </w:style>
  <w:style w:type="character" w:customStyle="1" w:styleId="WW8Num29z3">
    <w:name w:val="WW8Num29z3"/>
    <w:rsid w:val="001F70DF"/>
    <w:rPr>
      <w:rFonts w:ascii="Symbol" w:hAnsi="Symbol"/>
    </w:rPr>
  </w:style>
  <w:style w:type="character" w:customStyle="1" w:styleId="WW8Num31z0">
    <w:name w:val="WW8Num31z0"/>
    <w:rsid w:val="001F70DF"/>
    <w:rPr>
      <w:rFonts w:ascii="Wingdings" w:hAnsi="Wingdings"/>
      <w:color w:val="000000"/>
    </w:rPr>
  </w:style>
  <w:style w:type="character" w:customStyle="1" w:styleId="WW8Num31z1">
    <w:name w:val="WW8Num31z1"/>
    <w:rsid w:val="001F70DF"/>
    <w:rPr>
      <w:rFonts w:ascii="Courier New" w:hAnsi="Courier New" w:cs="Courier New"/>
    </w:rPr>
  </w:style>
  <w:style w:type="character" w:customStyle="1" w:styleId="WW8Num31z2">
    <w:name w:val="WW8Num31z2"/>
    <w:rsid w:val="001F70DF"/>
    <w:rPr>
      <w:rFonts w:ascii="Wingdings" w:hAnsi="Wingdings"/>
    </w:rPr>
  </w:style>
  <w:style w:type="character" w:customStyle="1" w:styleId="WW8Num31z3">
    <w:name w:val="WW8Num31z3"/>
    <w:rsid w:val="001F70DF"/>
    <w:rPr>
      <w:rFonts w:ascii="Symbol" w:hAnsi="Symbol"/>
    </w:rPr>
  </w:style>
  <w:style w:type="character" w:customStyle="1" w:styleId="WW8Num33z0">
    <w:name w:val="WW8Num33z0"/>
    <w:rsid w:val="001F70DF"/>
    <w:rPr>
      <w:rFonts w:ascii="Symbol" w:hAnsi="Symbol"/>
    </w:rPr>
  </w:style>
  <w:style w:type="character" w:customStyle="1" w:styleId="WW8Num33z1">
    <w:name w:val="WW8Num33z1"/>
    <w:rsid w:val="001F70DF"/>
    <w:rPr>
      <w:rFonts w:ascii="Courier New" w:hAnsi="Courier New" w:cs="Courier New"/>
    </w:rPr>
  </w:style>
  <w:style w:type="character" w:customStyle="1" w:styleId="WW8Num33z2">
    <w:name w:val="WW8Num33z2"/>
    <w:rsid w:val="001F70DF"/>
    <w:rPr>
      <w:rFonts w:ascii="Wingdings" w:hAnsi="Wingdings"/>
    </w:rPr>
  </w:style>
  <w:style w:type="character" w:customStyle="1" w:styleId="WW8Num35z0">
    <w:name w:val="WW8Num35z0"/>
    <w:rsid w:val="001F70DF"/>
    <w:rPr>
      <w:rFonts w:ascii="Times New Roman" w:hAnsi="Times New Roman" w:cs="Times New Roman"/>
    </w:rPr>
  </w:style>
  <w:style w:type="character" w:customStyle="1" w:styleId="WW8Num36z0">
    <w:name w:val="WW8Num36z0"/>
    <w:rsid w:val="001F70DF"/>
    <w:rPr>
      <w:i w:val="0"/>
      <w:color w:val="000000"/>
    </w:rPr>
  </w:style>
  <w:style w:type="character" w:customStyle="1" w:styleId="WW8NumSt9z0">
    <w:name w:val="WW8NumSt9z0"/>
    <w:rsid w:val="001F70DF"/>
    <w:rPr>
      <w:rFonts w:ascii="Times New Roman" w:hAnsi="Times New Roman" w:cs="Times New Roman"/>
    </w:rPr>
  </w:style>
  <w:style w:type="character" w:customStyle="1" w:styleId="WW8NumSt11z0">
    <w:name w:val="WW8NumSt11z0"/>
    <w:rsid w:val="001F70DF"/>
    <w:rPr>
      <w:rFonts w:ascii="Times New Roman" w:hAnsi="Times New Roman" w:cs="Times New Roman"/>
    </w:rPr>
  </w:style>
  <w:style w:type="character" w:customStyle="1" w:styleId="WW8NumSt14z0">
    <w:name w:val="WW8NumSt14z0"/>
    <w:rsid w:val="001F70DF"/>
    <w:rPr>
      <w:rFonts w:ascii="Times New Roman" w:hAnsi="Times New Roman" w:cs="Times New Roman"/>
    </w:rPr>
  </w:style>
  <w:style w:type="character" w:customStyle="1" w:styleId="19">
    <w:name w:val="Основной шрифт абзаца1"/>
    <w:rsid w:val="001F70DF"/>
  </w:style>
  <w:style w:type="character" w:customStyle="1" w:styleId="afff">
    <w:name w:val="Символ сноски"/>
    <w:rsid w:val="001F70DF"/>
    <w:rPr>
      <w:vertAlign w:val="superscript"/>
    </w:rPr>
  </w:style>
  <w:style w:type="character" w:customStyle="1" w:styleId="1a">
    <w:name w:val="Знак примечания1"/>
    <w:rsid w:val="001F70DF"/>
    <w:rPr>
      <w:sz w:val="16"/>
      <w:szCs w:val="16"/>
    </w:rPr>
  </w:style>
  <w:style w:type="character" w:customStyle="1" w:styleId="afff0">
    <w:name w:val="Символ нумерации"/>
    <w:rsid w:val="001F70DF"/>
  </w:style>
  <w:style w:type="paragraph" w:styleId="afff1">
    <w:name w:val="Title"/>
    <w:basedOn w:val="a"/>
    <w:next w:val="a3"/>
    <w:link w:val="1b"/>
    <w:rsid w:val="001F70DF"/>
    <w:pPr>
      <w:keepNext/>
      <w:widowControl w:val="0"/>
      <w:suppressAutoHyphens/>
      <w:autoSpaceDE w:val="0"/>
      <w:spacing w:before="240" w:after="120"/>
      <w:ind w:firstLine="709"/>
      <w:jc w:val="both"/>
    </w:pPr>
    <w:rPr>
      <w:rFonts w:ascii="Arial" w:eastAsia="Lucida Sans Unicode" w:hAnsi="Arial" w:cs="Tahoma"/>
      <w:color w:val="000000"/>
      <w:szCs w:val="28"/>
      <w:lang w:eastAsia="ar-SA"/>
    </w:rPr>
  </w:style>
  <w:style w:type="character" w:customStyle="1" w:styleId="afff2">
    <w:name w:val="Название Знак"/>
    <w:basedOn w:val="a0"/>
    <w:rsid w:val="001F70DF"/>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f1"/>
    <w:rsid w:val="001F70DF"/>
    <w:rPr>
      <w:rFonts w:ascii="Arial" w:eastAsia="Lucida Sans Unicode" w:hAnsi="Arial" w:cs="Tahoma"/>
      <w:color w:val="000000"/>
      <w:sz w:val="28"/>
      <w:szCs w:val="28"/>
      <w:lang w:eastAsia="ar-SA"/>
    </w:rPr>
  </w:style>
  <w:style w:type="character" w:customStyle="1" w:styleId="1c">
    <w:name w:val="Основной текст Знак1"/>
    <w:basedOn w:val="a0"/>
    <w:rsid w:val="001F70DF"/>
    <w:rPr>
      <w:rFonts w:ascii="Arial" w:eastAsia="Times New Roman" w:hAnsi="Arial" w:cs="Times New Roman"/>
      <w:color w:val="000000"/>
      <w:sz w:val="26"/>
      <w:szCs w:val="26"/>
      <w:lang w:eastAsia="ar-SA"/>
    </w:rPr>
  </w:style>
  <w:style w:type="paragraph" w:styleId="afff3">
    <w:name w:val="List"/>
    <w:basedOn w:val="a3"/>
    <w:rsid w:val="001F70DF"/>
    <w:pPr>
      <w:widowControl w:val="0"/>
      <w:suppressAutoHyphens/>
      <w:autoSpaceDE w:val="0"/>
      <w:spacing w:after="120"/>
      <w:ind w:firstLine="709"/>
    </w:pPr>
    <w:rPr>
      <w:rFonts w:ascii="Arial" w:hAnsi="Arial" w:cs="Tahoma"/>
      <w:color w:val="000000"/>
      <w:sz w:val="26"/>
      <w:szCs w:val="26"/>
      <w:lang w:eastAsia="ar-SA"/>
    </w:rPr>
  </w:style>
  <w:style w:type="paragraph" w:customStyle="1" w:styleId="1d">
    <w:name w:val="Название1"/>
    <w:basedOn w:val="a"/>
    <w:rsid w:val="001F70DF"/>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e">
    <w:name w:val="Указатель1"/>
    <w:basedOn w:val="a"/>
    <w:rsid w:val="001F70DF"/>
    <w:pPr>
      <w:widowControl w:val="0"/>
      <w:suppressLineNumbers/>
      <w:suppressAutoHyphens/>
      <w:autoSpaceDE w:val="0"/>
      <w:ind w:firstLine="709"/>
      <w:jc w:val="both"/>
    </w:pPr>
    <w:rPr>
      <w:rFonts w:ascii="Arial" w:hAnsi="Arial" w:cs="Tahoma"/>
      <w:color w:val="000000"/>
      <w:sz w:val="26"/>
      <w:szCs w:val="26"/>
      <w:lang w:eastAsia="ar-SA"/>
    </w:rPr>
  </w:style>
  <w:style w:type="paragraph" w:customStyle="1" w:styleId="maintext">
    <w:name w:val="maintext"/>
    <w:basedOn w:val="a"/>
    <w:rsid w:val="001F70DF"/>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
    <w:rsid w:val="001F70DF"/>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1F70DF"/>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1F70DF"/>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sz w:val="24"/>
      <w:lang w:eastAsia="ar-SA"/>
    </w:rPr>
  </w:style>
  <w:style w:type="paragraph" w:customStyle="1" w:styleId="xl47">
    <w:name w:val="xl4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48">
    <w:name w:val="xl48"/>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1">
    <w:name w:val="xl51"/>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5">
    <w:name w:val="xl55"/>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9">
    <w:name w:val="xl5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sz w:val="24"/>
      <w:lang w:eastAsia="ar-SA"/>
    </w:rPr>
  </w:style>
  <w:style w:type="paragraph" w:customStyle="1" w:styleId="xl61">
    <w:name w:val="xl61"/>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centertext">
    <w:name w:val="centertext"/>
    <w:basedOn w:val="a"/>
    <w:rsid w:val="001F70DF"/>
    <w:pPr>
      <w:suppressAutoHyphens/>
      <w:ind w:firstLine="709"/>
      <w:jc w:val="center"/>
    </w:pPr>
    <w:rPr>
      <w:rFonts w:ascii="Arial" w:hAnsi="Arial" w:cs="Arial"/>
      <w:color w:val="202020"/>
      <w:sz w:val="20"/>
      <w:szCs w:val="20"/>
      <w:lang w:eastAsia="ar-SA"/>
    </w:rPr>
  </w:style>
  <w:style w:type="paragraph" w:customStyle="1" w:styleId="righttext1">
    <w:name w:val="righttext1"/>
    <w:basedOn w:val="a"/>
    <w:rsid w:val="001F70DF"/>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
    <w:rsid w:val="001F70DF"/>
    <w:pPr>
      <w:suppressAutoHyphens/>
      <w:ind w:left="480" w:right="480" w:firstLine="709"/>
      <w:jc w:val="center"/>
    </w:pPr>
    <w:rPr>
      <w:rFonts w:ascii="Arial" w:hAnsi="Arial" w:cs="Arial"/>
      <w:color w:val="202020"/>
      <w:sz w:val="20"/>
      <w:szCs w:val="20"/>
      <w:lang w:eastAsia="ar-SA"/>
    </w:rPr>
  </w:style>
  <w:style w:type="paragraph" w:customStyle="1" w:styleId="tabletextleft">
    <w:name w:val="tabletextleft"/>
    <w:basedOn w:val="a"/>
    <w:rsid w:val="001F70DF"/>
    <w:pPr>
      <w:suppressAutoHyphens/>
      <w:ind w:left="480" w:right="480" w:firstLine="709"/>
      <w:jc w:val="both"/>
    </w:pPr>
    <w:rPr>
      <w:rFonts w:ascii="Arial" w:hAnsi="Arial" w:cs="Arial"/>
      <w:color w:val="202020"/>
      <w:sz w:val="20"/>
      <w:szCs w:val="20"/>
      <w:lang w:eastAsia="ar-SA"/>
    </w:rPr>
  </w:style>
  <w:style w:type="paragraph" w:customStyle="1" w:styleId="1f">
    <w:name w:val="Обычный1"/>
    <w:rsid w:val="001F70DF"/>
    <w:pPr>
      <w:suppressAutoHyphens/>
      <w:spacing w:before="100" w:after="100"/>
      <w:ind w:firstLine="709"/>
      <w:jc w:val="center"/>
    </w:pPr>
    <w:rPr>
      <w:rFonts w:eastAsia="Arial"/>
      <w:sz w:val="24"/>
      <w:lang w:eastAsia="ar-SA"/>
    </w:rPr>
  </w:style>
  <w:style w:type="paragraph" w:customStyle="1" w:styleId="212">
    <w:name w:val="Основной текст 21"/>
    <w:basedOn w:val="a"/>
    <w:rsid w:val="001F70DF"/>
    <w:pPr>
      <w:widowControl w:val="0"/>
      <w:suppressAutoHyphens/>
      <w:autoSpaceDE w:val="0"/>
      <w:spacing w:after="120" w:line="480" w:lineRule="auto"/>
      <w:ind w:firstLine="709"/>
      <w:jc w:val="both"/>
    </w:pPr>
    <w:rPr>
      <w:rFonts w:ascii="Arial" w:hAnsi="Arial"/>
      <w:color w:val="000000"/>
      <w:sz w:val="26"/>
      <w:szCs w:val="26"/>
      <w:lang w:eastAsia="ar-SA"/>
    </w:rPr>
  </w:style>
  <w:style w:type="paragraph" w:customStyle="1" w:styleId="maintitle">
    <w:name w:val="maintitle"/>
    <w:basedOn w:val="a"/>
    <w:rsid w:val="001F70DF"/>
    <w:pPr>
      <w:suppressAutoHyphens/>
      <w:spacing w:after="240"/>
      <w:ind w:firstLine="709"/>
      <w:jc w:val="center"/>
    </w:pPr>
    <w:rPr>
      <w:rFonts w:ascii="Arial" w:hAnsi="Arial" w:cs="Arial"/>
      <w:b/>
      <w:bCs/>
      <w:color w:val="008866"/>
      <w:sz w:val="20"/>
      <w:szCs w:val="20"/>
      <w:lang w:eastAsia="ar-SA"/>
    </w:rPr>
  </w:style>
  <w:style w:type="paragraph" w:customStyle="1" w:styleId="afff4">
    <w:name w:val="Внутренний адрес"/>
    <w:basedOn w:val="a3"/>
    <w:rsid w:val="001F70DF"/>
    <w:pPr>
      <w:suppressAutoHyphens/>
      <w:spacing w:line="240" w:lineRule="atLeast"/>
      <w:ind w:firstLine="709"/>
    </w:pPr>
    <w:rPr>
      <w:color w:val="000000"/>
      <w:kern w:val="1"/>
      <w:sz w:val="22"/>
      <w:szCs w:val="20"/>
      <w:lang w:eastAsia="ar-SA"/>
    </w:rPr>
  </w:style>
  <w:style w:type="paragraph" w:customStyle="1" w:styleId="1f0">
    <w:name w:val="Название объекта1"/>
    <w:basedOn w:val="a"/>
    <w:next w:val="a"/>
    <w:rsid w:val="001F70DF"/>
    <w:pPr>
      <w:suppressAutoHyphens/>
      <w:spacing w:before="120" w:line="360" w:lineRule="auto"/>
      <w:ind w:firstLine="567"/>
      <w:jc w:val="center"/>
    </w:pPr>
    <w:rPr>
      <w:b/>
      <w:color w:val="000000"/>
      <w:szCs w:val="20"/>
      <w:lang w:eastAsia="ar-SA"/>
    </w:rPr>
  </w:style>
  <w:style w:type="paragraph" w:customStyle="1" w:styleId="ConsTitle">
    <w:name w:val="ConsTitle"/>
    <w:rsid w:val="001F70DF"/>
    <w:pPr>
      <w:widowControl w:val="0"/>
      <w:suppressAutoHyphens/>
      <w:autoSpaceDE w:val="0"/>
      <w:ind w:right="19772" w:firstLine="709"/>
      <w:jc w:val="center"/>
    </w:pPr>
    <w:rPr>
      <w:rFonts w:ascii="Arial" w:eastAsia="Arial" w:hAnsi="Arial" w:cs="Arial"/>
      <w:b/>
      <w:bCs/>
      <w:lang w:eastAsia="ar-SA"/>
    </w:rPr>
  </w:style>
  <w:style w:type="paragraph" w:customStyle="1" w:styleId="311">
    <w:name w:val="Основной текст с отступом 31"/>
    <w:basedOn w:val="a"/>
    <w:rsid w:val="001F70DF"/>
    <w:pPr>
      <w:widowControl w:val="0"/>
      <w:suppressAutoHyphens/>
      <w:autoSpaceDE w:val="0"/>
      <w:spacing w:after="120"/>
      <w:ind w:left="283" w:firstLine="709"/>
      <w:jc w:val="both"/>
    </w:pPr>
    <w:rPr>
      <w:rFonts w:ascii="Arial" w:hAnsi="Arial"/>
      <w:color w:val="000000"/>
      <w:sz w:val="16"/>
      <w:szCs w:val="16"/>
      <w:lang w:eastAsia="ar-SA"/>
    </w:rPr>
  </w:style>
  <w:style w:type="paragraph" w:customStyle="1" w:styleId="afff5">
    <w:name w:val="Содержимое таблицы"/>
    <w:basedOn w:val="a"/>
    <w:rsid w:val="001F70DF"/>
    <w:pPr>
      <w:widowControl w:val="0"/>
      <w:suppressLineNumbers/>
      <w:suppressAutoHyphens/>
      <w:autoSpaceDE w:val="0"/>
      <w:ind w:firstLine="709"/>
      <w:jc w:val="both"/>
    </w:pPr>
    <w:rPr>
      <w:rFonts w:ascii="Arial" w:hAnsi="Arial"/>
      <w:color w:val="000000"/>
      <w:sz w:val="26"/>
      <w:szCs w:val="26"/>
      <w:lang w:eastAsia="ar-SA"/>
    </w:rPr>
  </w:style>
  <w:style w:type="paragraph" w:customStyle="1" w:styleId="afff6">
    <w:name w:val="Заголовок таблицы"/>
    <w:basedOn w:val="afff5"/>
    <w:rsid w:val="001F70DF"/>
    <w:pPr>
      <w:jc w:val="center"/>
    </w:pPr>
    <w:rPr>
      <w:b/>
      <w:bCs/>
    </w:rPr>
  </w:style>
  <w:style w:type="paragraph" w:customStyle="1" w:styleId="afff7">
    <w:name w:val="Содержимое врезки"/>
    <w:basedOn w:val="a3"/>
    <w:rsid w:val="001F70DF"/>
    <w:pPr>
      <w:widowControl w:val="0"/>
      <w:suppressAutoHyphens/>
      <w:autoSpaceDE w:val="0"/>
      <w:spacing w:after="120"/>
      <w:ind w:firstLine="709"/>
    </w:pPr>
    <w:rPr>
      <w:rFonts w:ascii="Arial" w:hAnsi="Arial"/>
      <w:color w:val="000000"/>
      <w:sz w:val="26"/>
      <w:szCs w:val="26"/>
      <w:lang w:eastAsia="ar-SA"/>
    </w:rPr>
  </w:style>
  <w:style w:type="character" w:customStyle="1" w:styleId="WW8Num6z0">
    <w:name w:val="WW8Num6z0"/>
    <w:rsid w:val="001F70DF"/>
    <w:rPr>
      <w:rFonts w:ascii="Times New Roman" w:hAnsi="Times New Roman"/>
    </w:rPr>
  </w:style>
  <w:style w:type="character" w:customStyle="1" w:styleId="WW8Num15z0">
    <w:name w:val="WW8Num15z0"/>
    <w:rsid w:val="001F70DF"/>
    <w:rPr>
      <w:rFonts w:ascii="Symbol" w:hAnsi="Symbol"/>
    </w:rPr>
  </w:style>
  <w:style w:type="character" w:customStyle="1" w:styleId="WW8Num20z0">
    <w:name w:val="WW8Num20z0"/>
    <w:rsid w:val="001F70DF"/>
    <w:rPr>
      <w:rFonts w:ascii="Symbol" w:hAnsi="Symbol"/>
    </w:rPr>
  </w:style>
  <w:style w:type="character" w:customStyle="1" w:styleId="WW8Num21z0">
    <w:name w:val="WW8Num21z0"/>
    <w:rsid w:val="001F70DF"/>
    <w:rPr>
      <w:rFonts w:ascii="Symbol" w:hAnsi="Symbol"/>
    </w:rPr>
  </w:style>
  <w:style w:type="character" w:customStyle="1" w:styleId="WW-Absatz-Standardschriftart">
    <w:name w:val="WW-Absatz-Standardschriftart"/>
    <w:rsid w:val="001F70DF"/>
  </w:style>
  <w:style w:type="character" w:customStyle="1" w:styleId="WW-Absatz-Standardschriftart1">
    <w:name w:val="WW-Absatz-Standardschriftart1"/>
    <w:rsid w:val="001F70DF"/>
  </w:style>
  <w:style w:type="character" w:customStyle="1" w:styleId="WW8Num2z1">
    <w:name w:val="WW8Num2z1"/>
    <w:rsid w:val="001F70DF"/>
    <w:rPr>
      <w:rFonts w:ascii="Symbol" w:hAnsi="Symbol"/>
    </w:rPr>
  </w:style>
  <w:style w:type="character" w:customStyle="1" w:styleId="WW8Num4z1">
    <w:name w:val="WW8Num4z1"/>
    <w:rsid w:val="001F70DF"/>
    <w:rPr>
      <w:rFonts w:ascii="Courier New" w:hAnsi="Courier New" w:cs="Courier New"/>
    </w:rPr>
  </w:style>
  <w:style w:type="character" w:customStyle="1" w:styleId="WW8Num4z2">
    <w:name w:val="WW8Num4z2"/>
    <w:rsid w:val="001F70DF"/>
    <w:rPr>
      <w:rFonts w:ascii="Wingdings" w:hAnsi="Wingdings"/>
    </w:rPr>
  </w:style>
  <w:style w:type="character" w:customStyle="1" w:styleId="WW8Num5z1">
    <w:name w:val="WW8Num5z1"/>
    <w:rsid w:val="001F70DF"/>
    <w:rPr>
      <w:rFonts w:ascii="Courier New" w:hAnsi="Courier New" w:cs="Courier New"/>
    </w:rPr>
  </w:style>
  <w:style w:type="character" w:customStyle="1" w:styleId="WW8Num5z2">
    <w:name w:val="WW8Num5z2"/>
    <w:rsid w:val="001F70DF"/>
    <w:rPr>
      <w:rFonts w:ascii="Wingdings" w:hAnsi="Wingdings"/>
    </w:rPr>
  </w:style>
  <w:style w:type="character" w:customStyle="1" w:styleId="WW8Num7z1">
    <w:name w:val="WW8Num7z1"/>
    <w:rsid w:val="001F70DF"/>
    <w:rPr>
      <w:rFonts w:ascii="Courier New" w:hAnsi="Courier New" w:cs="Courier New"/>
    </w:rPr>
  </w:style>
  <w:style w:type="character" w:customStyle="1" w:styleId="WW8Num7z2">
    <w:name w:val="WW8Num7z2"/>
    <w:rsid w:val="001F70DF"/>
    <w:rPr>
      <w:rFonts w:ascii="Wingdings" w:hAnsi="Wingdings"/>
    </w:rPr>
  </w:style>
  <w:style w:type="character" w:customStyle="1" w:styleId="WW8Num7z3">
    <w:name w:val="WW8Num7z3"/>
    <w:rsid w:val="001F70DF"/>
    <w:rPr>
      <w:rFonts w:ascii="Symbol" w:hAnsi="Symbol"/>
    </w:rPr>
  </w:style>
  <w:style w:type="character" w:customStyle="1" w:styleId="WW8Num10z1">
    <w:name w:val="WW8Num10z1"/>
    <w:rsid w:val="001F70DF"/>
    <w:rPr>
      <w:rFonts w:ascii="Courier New" w:hAnsi="Courier New" w:cs="Courier New"/>
    </w:rPr>
  </w:style>
  <w:style w:type="character" w:customStyle="1" w:styleId="WW8Num10z2">
    <w:name w:val="WW8Num10z2"/>
    <w:rsid w:val="001F70DF"/>
    <w:rPr>
      <w:rFonts w:ascii="Wingdings" w:hAnsi="Wingdings"/>
    </w:rPr>
  </w:style>
  <w:style w:type="character" w:customStyle="1" w:styleId="WW8Num15z1">
    <w:name w:val="WW8Num15z1"/>
    <w:rsid w:val="001F70DF"/>
    <w:rPr>
      <w:rFonts w:ascii="Courier New" w:hAnsi="Courier New" w:cs="Courier New"/>
    </w:rPr>
  </w:style>
  <w:style w:type="character" w:customStyle="1" w:styleId="WW8Num15z2">
    <w:name w:val="WW8Num15z2"/>
    <w:rsid w:val="001F70DF"/>
    <w:rPr>
      <w:rFonts w:ascii="Wingdings" w:hAnsi="Wingdings"/>
    </w:rPr>
  </w:style>
  <w:style w:type="character" w:customStyle="1" w:styleId="WW8Num16z1">
    <w:name w:val="WW8Num16z1"/>
    <w:rsid w:val="001F70DF"/>
    <w:rPr>
      <w:rFonts w:ascii="Courier New" w:hAnsi="Courier New" w:cs="Courier New"/>
    </w:rPr>
  </w:style>
  <w:style w:type="character" w:customStyle="1" w:styleId="WW8Num16z2">
    <w:name w:val="WW8Num16z2"/>
    <w:rsid w:val="001F70DF"/>
    <w:rPr>
      <w:rFonts w:ascii="Wingdings" w:hAnsi="Wingdings"/>
    </w:rPr>
  </w:style>
  <w:style w:type="character" w:customStyle="1" w:styleId="WW8Num20z1">
    <w:name w:val="WW8Num20z1"/>
    <w:rsid w:val="001F70DF"/>
    <w:rPr>
      <w:rFonts w:ascii="Courier New" w:hAnsi="Courier New" w:cs="Courier New"/>
    </w:rPr>
  </w:style>
  <w:style w:type="character" w:customStyle="1" w:styleId="WW8Num20z2">
    <w:name w:val="WW8Num20z2"/>
    <w:rsid w:val="001F70DF"/>
    <w:rPr>
      <w:rFonts w:ascii="Wingdings" w:hAnsi="Wingdings"/>
    </w:rPr>
  </w:style>
  <w:style w:type="character" w:customStyle="1" w:styleId="WW8Num21z1">
    <w:name w:val="WW8Num21z1"/>
    <w:rsid w:val="001F70DF"/>
    <w:rPr>
      <w:rFonts w:ascii="Courier New" w:hAnsi="Courier New" w:cs="Courier New"/>
    </w:rPr>
  </w:style>
  <w:style w:type="character" w:customStyle="1" w:styleId="WW8Num21z2">
    <w:name w:val="WW8Num21z2"/>
    <w:rsid w:val="001F70DF"/>
    <w:rPr>
      <w:rFonts w:ascii="Wingdings" w:hAnsi="Wingdings"/>
    </w:rPr>
  </w:style>
  <w:style w:type="character" w:customStyle="1" w:styleId="WW8Num24z2">
    <w:name w:val="WW8Num24z2"/>
    <w:rsid w:val="001F70DF"/>
    <w:rPr>
      <w:rFonts w:ascii="Wingdings" w:hAnsi="Wingdings"/>
    </w:rPr>
  </w:style>
  <w:style w:type="character" w:customStyle="1" w:styleId="WW8Num25z2">
    <w:name w:val="WW8Num25z2"/>
    <w:rsid w:val="001F70DF"/>
    <w:rPr>
      <w:rFonts w:ascii="Wingdings" w:hAnsi="Wingdings"/>
    </w:rPr>
  </w:style>
  <w:style w:type="character" w:customStyle="1" w:styleId="WW8Num27z3">
    <w:name w:val="WW8Num27z3"/>
    <w:rsid w:val="001F70DF"/>
    <w:rPr>
      <w:rFonts w:ascii="Symbol" w:hAnsi="Symbol"/>
    </w:rPr>
  </w:style>
  <w:style w:type="character" w:customStyle="1" w:styleId="WW8Num28z2">
    <w:name w:val="WW8Num28z2"/>
    <w:rsid w:val="001F70DF"/>
    <w:rPr>
      <w:rFonts w:ascii="Wingdings" w:hAnsi="Wingdings"/>
    </w:rPr>
  </w:style>
  <w:style w:type="character" w:customStyle="1" w:styleId="WW8Num30z0">
    <w:name w:val="WW8Num30z0"/>
    <w:rsid w:val="001F70DF"/>
    <w:rPr>
      <w:rFonts w:ascii="Wingdings" w:hAnsi="Wingdings"/>
    </w:rPr>
  </w:style>
  <w:style w:type="character" w:customStyle="1" w:styleId="WW8Num30z1">
    <w:name w:val="WW8Num30z1"/>
    <w:rsid w:val="001F70DF"/>
    <w:rPr>
      <w:rFonts w:ascii="Courier New" w:hAnsi="Courier New" w:cs="Courier New"/>
    </w:rPr>
  </w:style>
  <w:style w:type="character" w:customStyle="1" w:styleId="WW8Num30z3">
    <w:name w:val="WW8Num30z3"/>
    <w:rsid w:val="001F70DF"/>
    <w:rPr>
      <w:rFonts w:ascii="Symbol" w:hAnsi="Symbol"/>
    </w:rPr>
  </w:style>
  <w:style w:type="character" w:customStyle="1" w:styleId="WW8Num32z0">
    <w:name w:val="WW8Num32z0"/>
    <w:rsid w:val="001F70DF"/>
    <w:rPr>
      <w:rFonts w:ascii="Symbol" w:hAnsi="Symbol"/>
    </w:rPr>
  </w:style>
  <w:style w:type="character" w:customStyle="1" w:styleId="WW8Num32z1">
    <w:name w:val="WW8Num32z1"/>
    <w:rsid w:val="001F70DF"/>
    <w:rPr>
      <w:rFonts w:ascii="Courier New" w:hAnsi="Courier New" w:cs="Courier New"/>
    </w:rPr>
  </w:style>
  <w:style w:type="character" w:customStyle="1" w:styleId="WW8Num32z2">
    <w:name w:val="WW8Num32z2"/>
    <w:rsid w:val="001F70DF"/>
    <w:rPr>
      <w:rFonts w:ascii="Wingdings" w:hAnsi="Wingdings"/>
    </w:rPr>
  </w:style>
  <w:style w:type="character" w:customStyle="1" w:styleId="WW8Num34z0">
    <w:name w:val="WW8Num34z0"/>
    <w:rsid w:val="001F70DF"/>
    <w:rPr>
      <w:rFonts w:ascii="Wingdings" w:hAnsi="Wingdings"/>
    </w:rPr>
  </w:style>
  <w:style w:type="character" w:customStyle="1" w:styleId="WW8Num34z1">
    <w:name w:val="WW8Num34z1"/>
    <w:rsid w:val="001F70DF"/>
    <w:rPr>
      <w:rFonts w:ascii="Courier New" w:hAnsi="Courier New" w:cs="Courier New"/>
    </w:rPr>
  </w:style>
  <w:style w:type="character" w:customStyle="1" w:styleId="WW8Num34z3">
    <w:name w:val="WW8Num34z3"/>
    <w:rsid w:val="001F70DF"/>
    <w:rPr>
      <w:rFonts w:ascii="Symbol" w:hAnsi="Symbol"/>
    </w:rPr>
  </w:style>
  <w:style w:type="character" w:customStyle="1" w:styleId="WW8Num36z1">
    <w:name w:val="WW8Num36z1"/>
    <w:rsid w:val="001F70DF"/>
    <w:rPr>
      <w:rFonts w:ascii="Courier New" w:hAnsi="Courier New" w:cs="Courier New"/>
    </w:rPr>
  </w:style>
  <w:style w:type="character" w:customStyle="1" w:styleId="WW8Num36z3">
    <w:name w:val="WW8Num36z3"/>
    <w:rsid w:val="001F70DF"/>
    <w:rPr>
      <w:rFonts w:ascii="Symbol" w:hAnsi="Symbol"/>
    </w:rPr>
  </w:style>
  <w:style w:type="character" w:customStyle="1" w:styleId="WW8Num38z0">
    <w:name w:val="WW8Num38z0"/>
    <w:rsid w:val="001F70DF"/>
    <w:rPr>
      <w:rFonts w:ascii="Symbol" w:hAnsi="Symbol"/>
    </w:rPr>
  </w:style>
  <w:style w:type="character" w:customStyle="1" w:styleId="WW8Num38z1">
    <w:name w:val="WW8Num38z1"/>
    <w:rsid w:val="001F70DF"/>
    <w:rPr>
      <w:rFonts w:ascii="Courier New" w:hAnsi="Courier New" w:cs="Courier New"/>
    </w:rPr>
  </w:style>
  <w:style w:type="character" w:customStyle="1" w:styleId="WW8Num38z2">
    <w:name w:val="WW8Num38z2"/>
    <w:rsid w:val="001F70DF"/>
    <w:rPr>
      <w:rFonts w:ascii="Wingdings" w:hAnsi="Wingdings"/>
    </w:rPr>
  </w:style>
  <w:style w:type="character" w:customStyle="1" w:styleId="WW8Num39z0">
    <w:name w:val="WW8Num39z0"/>
    <w:rsid w:val="001F70DF"/>
    <w:rPr>
      <w:rFonts w:ascii="Symbol" w:hAnsi="Symbol"/>
      <w:sz w:val="20"/>
    </w:rPr>
  </w:style>
  <w:style w:type="character" w:customStyle="1" w:styleId="WW8Num39z1">
    <w:name w:val="WW8Num39z1"/>
    <w:rsid w:val="001F70DF"/>
    <w:rPr>
      <w:rFonts w:ascii="Courier New" w:hAnsi="Courier New"/>
      <w:sz w:val="20"/>
    </w:rPr>
  </w:style>
  <w:style w:type="character" w:customStyle="1" w:styleId="WW8Num39z2">
    <w:name w:val="WW8Num39z2"/>
    <w:rsid w:val="001F70DF"/>
    <w:rPr>
      <w:rFonts w:ascii="Wingdings" w:hAnsi="Wingdings"/>
      <w:sz w:val="20"/>
    </w:rPr>
  </w:style>
  <w:style w:type="character" w:customStyle="1" w:styleId="WW8Num40z0">
    <w:name w:val="WW8Num40z0"/>
    <w:rsid w:val="001F70DF"/>
    <w:rPr>
      <w:rFonts w:ascii="Wingdings" w:hAnsi="Wingdings"/>
      <w:color w:val="000000"/>
    </w:rPr>
  </w:style>
  <w:style w:type="character" w:customStyle="1" w:styleId="WW8Num40z1">
    <w:name w:val="WW8Num40z1"/>
    <w:rsid w:val="001F70DF"/>
    <w:rPr>
      <w:rFonts w:ascii="Courier New" w:hAnsi="Courier New" w:cs="Courier New"/>
    </w:rPr>
  </w:style>
  <w:style w:type="character" w:customStyle="1" w:styleId="WW8Num40z2">
    <w:name w:val="WW8Num40z2"/>
    <w:rsid w:val="001F70DF"/>
    <w:rPr>
      <w:rFonts w:ascii="Wingdings" w:hAnsi="Wingdings"/>
    </w:rPr>
  </w:style>
  <w:style w:type="character" w:customStyle="1" w:styleId="WW8Num40z3">
    <w:name w:val="WW8Num40z3"/>
    <w:rsid w:val="001F70DF"/>
    <w:rPr>
      <w:rFonts w:ascii="Symbol" w:hAnsi="Symbol"/>
    </w:rPr>
  </w:style>
  <w:style w:type="character" w:customStyle="1" w:styleId="WW8Num43z0">
    <w:name w:val="WW8Num43z0"/>
    <w:rsid w:val="001F70DF"/>
    <w:rPr>
      <w:rFonts w:ascii="Symbol" w:hAnsi="Symbol"/>
    </w:rPr>
  </w:style>
  <w:style w:type="character" w:customStyle="1" w:styleId="WW8Num43z1">
    <w:name w:val="WW8Num43z1"/>
    <w:rsid w:val="001F70DF"/>
    <w:rPr>
      <w:rFonts w:ascii="Courier New" w:hAnsi="Courier New" w:cs="Courier New"/>
    </w:rPr>
  </w:style>
  <w:style w:type="character" w:customStyle="1" w:styleId="WW8Num43z2">
    <w:name w:val="WW8Num43z2"/>
    <w:rsid w:val="001F70DF"/>
    <w:rPr>
      <w:rFonts w:ascii="Wingdings" w:hAnsi="Wingdings"/>
    </w:rPr>
  </w:style>
  <w:style w:type="character" w:customStyle="1" w:styleId="WW8Num45z0">
    <w:name w:val="WW8Num45z0"/>
    <w:rsid w:val="001F70DF"/>
    <w:rPr>
      <w:rFonts w:ascii="Times New Roman" w:hAnsi="Times New Roman" w:cs="Times New Roman"/>
    </w:rPr>
  </w:style>
  <w:style w:type="character" w:customStyle="1" w:styleId="WW8Num46z0">
    <w:name w:val="WW8Num46z0"/>
    <w:rsid w:val="001F70DF"/>
    <w:rPr>
      <w:i w:val="0"/>
      <w:color w:val="000000"/>
    </w:rPr>
  </w:style>
  <w:style w:type="character" w:customStyle="1" w:styleId="afff8">
    <w:name w:val="Маркеры списка"/>
    <w:rsid w:val="001F70DF"/>
    <w:rPr>
      <w:rFonts w:ascii="StarSymbol" w:eastAsia="StarSymbol" w:hAnsi="StarSymbol" w:cs="StarSymbol"/>
      <w:sz w:val="18"/>
      <w:szCs w:val="18"/>
    </w:rPr>
  </w:style>
  <w:style w:type="paragraph" w:customStyle="1" w:styleId="style1">
    <w:name w:val="style1"/>
    <w:basedOn w:val="a"/>
    <w:rsid w:val="001F70DF"/>
    <w:pPr>
      <w:suppressAutoHyphens/>
      <w:spacing w:before="280" w:after="280"/>
      <w:ind w:firstLine="709"/>
      <w:jc w:val="both"/>
    </w:pPr>
    <w:rPr>
      <w:color w:val="000000"/>
      <w:szCs w:val="28"/>
      <w:lang w:eastAsia="ar-SA"/>
    </w:rPr>
  </w:style>
  <w:style w:type="paragraph" w:customStyle="1" w:styleId="afff9">
    <w:name w:val="очистить формат"/>
    <w:basedOn w:val="aff5"/>
    <w:rsid w:val="001F70DF"/>
    <w:pPr>
      <w:suppressAutoHyphens/>
      <w:ind w:firstLine="709"/>
      <w:jc w:val="both"/>
    </w:pPr>
    <w:rPr>
      <w:color w:val="000000"/>
      <w:szCs w:val="24"/>
      <w:lang w:eastAsia="ar-SA"/>
    </w:rPr>
  </w:style>
  <w:style w:type="paragraph" w:customStyle="1" w:styleId="TableContents">
    <w:name w:val="Table Contents"/>
    <w:basedOn w:val="a"/>
    <w:rsid w:val="001F70DF"/>
    <w:pPr>
      <w:widowControl w:val="0"/>
      <w:suppressAutoHyphens/>
      <w:autoSpaceDE w:val="0"/>
      <w:ind w:firstLine="709"/>
      <w:jc w:val="both"/>
    </w:pPr>
    <w:rPr>
      <w:rFonts w:ascii="Arial" w:hAnsi="Arial"/>
      <w:color w:val="000000"/>
      <w:sz w:val="26"/>
      <w:szCs w:val="26"/>
      <w:lang w:eastAsia="ar-SA"/>
    </w:rPr>
  </w:style>
  <w:style w:type="paragraph" w:customStyle="1" w:styleId="12Arial">
    <w:name w:val="Стиль Основной текст отчета 12 Arial"/>
    <w:basedOn w:val="a3"/>
    <w:rsid w:val="001F70DF"/>
    <w:pPr>
      <w:suppressAutoHyphens/>
      <w:spacing w:before="120"/>
      <w:ind w:firstLine="709"/>
    </w:pPr>
    <w:rPr>
      <w:rFonts w:ascii="Arial" w:hAnsi="Arial" w:cs="Arial"/>
      <w:color w:val="000000"/>
      <w:sz w:val="24"/>
      <w:lang w:eastAsia="ar-SA"/>
    </w:rPr>
  </w:style>
  <w:style w:type="paragraph" w:customStyle="1" w:styleId="43">
    <w:name w:val="заголовок 4"/>
    <w:basedOn w:val="a"/>
    <w:rsid w:val="001F70DF"/>
    <w:pPr>
      <w:suppressAutoHyphens/>
      <w:spacing w:after="120"/>
      <w:ind w:firstLine="709"/>
      <w:jc w:val="both"/>
    </w:pPr>
    <w:rPr>
      <w:rFonts w:ascii="Arial" w:hAnsi="Arial"/>
      <w:b/>
      <w:bCs/>
      <w:i/>
      <w:color w:val="000000"/>
      <w:sz w:val="24"/>
      <w:szCs w:val="20"/>
      <w:lang w:eastAsia="ar-SA"/>
    </w:rPr>
  </w:style>
  <w:style w:type="character" w:customStyle="1" w:styleId="2a">
    <w:name w:val="Основной шрифт абзаца2"/>
    <w:rsid w:val="001F70DF"/>
  </w:style>
  <w:style w:type="paragraph" w:customStyle="1" w:styleId="213">
    <w:name w:val="Основной текст с отступом 21"/>
    <w:basedOn w:val="a"/>
    <w:rsid w:val="001F70DF"/>
    <w:pPr>
      <w:suppressAutoHyphens/>
      <w:spacing w:line="360" w:lineRule="auto"/>
      <w:ind w:firstLine="540"/>
      <w:jc w:val="both"/>
    </w:pPr>
    <w:rPr>
      <w:rFonts w:ascii="Tahoma" w:hAnsi="Tahoma" w:cs="Tahoma"/>
      <w:color w:val="000000"/>
      <w:sz w:val="24"/>
      <w:lang w:eastAsia="ar-SA"/>
    </w:rPr>
  </w:style>
  <w:style w:type="paragraph" w:styleId="35">
    <w:name w:val="Body Text Indent 3"/>
    <w:basedOn w:val="a"/>
    <w:link w:val="36"/>
    <w:unhideWhenUsed/>
    <w:rsid w:val="001F70DF"/>
    <w:pPr>
      <w:widowControl w:val="0"/>
      <w:suppressAutoHyphens/>
      <w:autoSpaceDE w:val="0"/>
      <w:spacing w:after="120"/>
      <w:ind w:left="283" w:firstLine="709"/>
      <w:jc w:val="both"/>
    </w:pPr>
    <w:rPr>
      <w:rFonts w:ascii="Arial" w:hAnsi="Arial"/>
      <w:color w:val="000000"/>
      <w:sz w:val="16"/>
      <w:szCs w:val="16"/>
      <w:lang w:eastAsia="ar-SA"/>
    </w:rPr>
  </w:style>
  <w:style w:type="character" w:customStyle="1" w:styleId="36">
    <w:name w:val="Основной текст с отступом 3 Знак"/>
    <w:basedOn w:val="a0"/>
    <w:link w:val="35"/>
    <w:rsid w:val="001F70DF"/>
    <w:rPr>
      <w:rFonts w:ascii="Arial" w:hAnsi="Arial"/>
      <w:color w:val="000000"/>
      <w:sz w:val="16"/>
      <w:szCs w:val="16"/>
      <w:lang w:eastAsia="ar-SA"/>
    </w:rPr>
  </w:style>
  <w:style w:type="paragraph" w:customStyle="1" w:styleId="S10">
    <w:name w:val="S_Заголовок 1"/>
    <w:basedOn w:val="a"/>
    <w:rsid w:val="001F70DF"/>
    <w:pPr>
      <w:tabs>
        <w:tab w:val="num" w:pos="360"/>
      </w:tabs>
      <w:ind w:left="360" w:hanging="360"/>
      <w:jc w:val="center"/>
    </w:pPr>
    <w:rPr>
      <w:caps/>
      <w:sz w:val="24"/>
    </w:rPr>
  </w:style>
  <w:style w:type="paragraph" w:customStyle="1" w:styleId="S2">
    <w:name w:val="S_Заголовок 2"/>
    <w:basedOn w:val="2"/>
    <w:link w:val="S20"/>
    <w:rsid w:val="001F70DF"/>
    <w:pPr>
      <w:keepNext w:val="0"/>
      <w:tabs>
        <w:tab w:val="num" w:pos="1080"/>
      </w:tabs>
      <w:ind w:left="1080" w:hanging="360"/>
    </w:pPr>
    <w:rPr>
      <w:b/>
      <w:szCs w:val="24"/>
      <w:lang w:eastAsia="en-US"/>
    </w:rPr>
  </w:style>
  <w:style w:type="character" w:customStyle="1" w:styleId="S20">
    <w:name w:val="S_Заголовок 2 Знак"/>
    <w:link w:val="S2"/>
    <w:rsid w:val="001F70DF"/>
    <w:rPr>
      <w:b/>
      <w:sz w:val="24"/>
      <w:szCs w:val="24"/>
      <w:lang w:eastAsia="en-US"/>
    </w:rPr>
  </w:style>
  <w:style w:type="paragraph" w:customStyle="1" w:styleId="S30">
    <w:name w:val="S_Заголовок 3"/>
    <w:basedOn w:val="3"/>
    <w:rsid w:val="001F70DF"/>
    <w:pPr>
      <w:keepNext w:val="0"/>
      <w:tabs>
        <w:tab w:val="num" w:pos="1440"/>
      </w:tabs>
      <w:spacing w:line="360" w:lineRule="auto"/>
      <w:ind w:left="1440" w:hanging="720"/>
      <w:jc w:val="left"/>
    </w:pPr>
    <w:rPr>
      <w:b w:val="0"/>
      <w:sz w:val="24"/>
      <w:szCs w:val="24"/>
      <w:u w:val="single"/>
    </w:rPr>
  </w:style>
  <w:style w:type="paragraph" w:customStyle="1" w:styleId="S40">
    <w:name w:val="S_Заголовок 4"/>
    <w:basedOn w:val="4"/>
    <w:rsid w:val="001F70DF"/>
    <w:pPr>
      <w:keepNext w:val="0"/>
      <w:tabs>
        <w:tab w:val="num" w:pos="1800"/>
      </w:tabs>
      <w:ind w:left="1800" w:hanging="720"/>
    </w:pPr>
    <w:rPr>
      <w:b w:val="0"/>
      <w:bCs w:val="0"/>
      <w:i/>
      <w:sz w:val="24"/>
    </w:rPr>
  </w:style>
  <w:style w:type="paragraph" w:customStyle="1" w:styleId="S50">
    <w:name w:val="S_Заголовок 5"/>
    <w:basedOn w:val="5"/>
    <w:rsid w:val="001F70DF"/>
    <w:pPr>
      <w:tabs>
        <w:tab w:val="num" w:pos="2520"/>
      </w:tabs>
      <w:spacing w:before="0" w:after="0"/>
      <w:ind w:left="2520" w:hanging="1080"/>
    </w:pPr>
    <w:rPr>
      <w:b w:val="0"/>
      <w:bCs w:val="0"/>
      <w:i w:val="0"/>
      <w:iCs w:val="0"/>
      <w:sz w:val="24"/>
      <w:szCs w:val="24"/>
    </w:rPr>
  </w:style>
  <w:style w:type="paragraph" w:customStyle="1" w:styleId="S">
    <w:name w:val="S_Обычный"/>
    <w:basedOn w:val="a"/>
    <w:rsid w:val="001F70DF"/>
    <w:pPr>
      <w:widowControl w:val="0"/>
      <w:tabs>
        <w:tab w:val="left" w:pos="6201"/>
      </w:tabs>
      <w:suppressAutoHyphens/>
      <w:autoSpaceDE w:val="0"/>
      <w:ind w:firstLine="720"/>
    </w:pPr>
    <w:rPr>
      <w:rFonts w:ascii="Arial" w:hAnsi="Arial"/>
      <w:color w:val="000000"/>
      <w:sz w:val="26"/>
      <w:szCs w:val="26"/>
      <w:lang w:eastAsia="ar-SA"/>
    </w:rPr>
  </w:style>
  <w:style w:type="paragraph" w:customStyle="1" w:styleId="afffa">
    <w:name w:val="заг"/>
    <w:basedOn w:val="a"/>
    <w:next w:val="a"/>
    <w:rsid w:val="001F70DF"/>
    <w:pPr>
      <w:keepNext/>
      <w:widowControl w:val="0"/>
      <w:snapToGrid w:val="0"/>
    </w:pPr>
    <w:rPr>
      <w:sz w:val="24"/>
      <w:szCs w:val="20"/>
      <w:lang w:val="en-US"/>
    </w:rPr>
  </w:style>
  <w:style w:type="paragraph" w:customStyle="1" w:styleId="2b">
    <w:name w:val="Обычный2"/>
    <w:rsid w:val="001F70DF"/>
    <w:pPr>
      <w:suppressAutoHyphens/>
      <w:spacing w:before="100" w:after="100"/>
    </w:pPr>
    <w:rPr>
      <w:rFonts w:eastAsia="Arial"/>
      <w:sz w:val="24"/>
      <w:lang w:eastAsia="ar-SA"/>
    </w:rPr>
  </w:style>
  <w:style w:type="paragraph" w:styleId="afffb">
    <w:name w:val="List Bullet"/>
    <w:aliases w:val="Маркированный список Знак1,Маркированный список Знак Знак,EIA Bullet 1"/>
    <w:basedOn w:val="a"/>
    <w:autoRedefine/>
    <w:rsid w:val="001F70DF"/>
    <w:pPr>
      <w:numPr>
        <w:ilvl w:val="12"/>
      </w:numPr>
      <w:tabs>
        <w:tab w:val="left" w:pos="993"/>
        <w:tab w:val="num" w:pos="1800"/>
      </w:tabs>
      <w:ind w:firstLine="709"/>
      <w:jc w:val="both"/>
    </w:pPr>
    <w:rPr>
      <w:szCs w:val="28"/>
    </w:rPr>
  </w:style>
  <w:style w:type="character" w:customStyle="1" w:styleId="afffc">
    <w:name w:val="Исходный текст"/>
    <w:rsid w:val="001F70DF"/>
    <w:rPr>
      <w:rFonts w:ascii="Courier New" w:eastAsia="Courier New" w:hAnsi="Courier New" w:cs="Courier New"/>
    </w:rPr>
  </w:style>
  <w:style w:type="paragraph" w:customStyle="1" w:styleId="afffd">
    <w:name w:val="А_табл"/>
    <w:link w:val="afffe"/>
    <w:autoRedefine/>
    <w:rsid w:val="001F70DF"/>
    <w:rPr>
      <w:sz w:val="24"/>
      <w:szCs w:val="24"/>
    </w:rPr>
  </w:style>
  <w:style w:type="character" w:customStyle="1" w:styleId="afffe">
    <w:name w:val="А_табл Знак"/>
    <w:link w:val="afffd"/>
    <w:rsid w:val="001F70DF"/>
    <w:rPr>
      <w:sz w:val="24"/>
      <w:szCs w:val="24"/>
    </w:rPr>
  </w:style>
  <w:style w:type="character" w:customStyle="1" w:styleId="S0">
    <w:name w:val="S_Обычный с подчеркиванием Знак"/>
    <w:link w:val="S6"/>
    <w:rsid w:val="001F70DF"/>
    <w:rPr>
      <w:sz w:val="24"/>
      <w:szCs w:val="24"/>
      <w:u w:val="single"/>
      <w:lang w:eastAsia="ar-SA"/>
    </w:rPr>
  </w:style>
  <w:style w:type="paragraph" w:customStyle="1" w:styleId="S6">
    <w:name w:val="S_Обычный с подчеркиванием"/>
    <w:basedOn w:val="a"/>
    <w:link w:val="S0"/>
    <w:rsid w:val="001F70DF"/>
    <w:pPr>
      <w:spacing w:line="360" w:lineRule="auto"/>
      <w:ind w:firstLine="709"/>
      <w:jc w:val="both"/>
    </w:pPr>
    <w:rPr>
      <w:sz w:val="24"/>
      <w:u w:val="single"/>
      <w:lang w:eastAsia="ar-SA"/>
    </w:rPr>
  </w:style>
  <w:style w:type="paragraph" w:customStyle="1" w:styleId="-">
    <w:name w:val="Таблица-текст"/>
    <w:basedOn w:val="a"/>
    <w:qFormat/>
    <w:rsid w:val="001F70DF"/>
    <w:pPr>
      <w:suppressAutoHyphens/>
      <w:jc w:val="center"/>
    </w:pPr>
    <w:rPr>
      <w:color w:val="000000"/>
      <w:sz w:val="20"/>
      <w:lang w:eastAsia="ar-SA"/>
    </w:rPr>
  </w:style>
  <w:style w:type="paragraph" w:customStyle="1" w:styleId="affff">
    <w:name w:val="табл_строка"/>
    <w:basedOn w:val="a3"/>
    <w:rsid w:val="001F70DF"/>
    <w:pPr>
      <w:spacing w:before="120"/>
      <w:jc w:val="center"/>
    </w:pPr>
    <w:rPr>
      <w:sz w:val="24"/>
      <w:szCs w:val="20"/>
    </w:rPr>
  </w:style>
  <w:style w:type="paragraph" w:customStyle="1" w:styleId="affff0">
    <w:name w:val="Основной текст продолжение"/>
    <w:basedOn w:val="a3"/>
    <w:next w:val="a3"/>
    <w:rsid w:val="001F70DF"/>
    <w:pPr>
      <w:spacing w:before="120"/>
      <w:ind w:firstLine="709"/>
    </w:pPr>
    <w:rPr>
      <w:sz w:val="24"/>
      <w:szCs w:val="20"/>
    </w:rPr>
  </w:style>
  <w:style w:type="paragraph" w:customStyle="1" w:styleId="xl90">
    <w:name w:val="xl90"/>
    <w:basedOn w:val="a"/>
    <w:rsid w:val="001F70D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1">
    <w:name w:val="xl91"/>
    <w:basedOn w:val="a"/>
    <w:rsid w:val="001F70DF"/>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20"/>
      <w:szCs w:val="20"/>
    </w:rPr>
  </w:style>
  <w:style w:type="paragraph" w:customStyle="1" w:styleId="xl92">
    <w:name w:val="xl92"/>
    <w:basedOn w:val="a"/>
    <w:rsid w:val="001F70DF"/>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3">
    <w:name w:val="xl93"/>
    <w:basedOn w:val="a"/>
    <w:rsid w:val="001F70DF"/>
    <w:pPr>
      <w:pBdr>
        <w:top w:val="single" w:sz="4" w:space="0" w:color="auto"/>
        <w:left w:val="single" w:sz="4" w:space="0" w:color="auto"/>
        <w:right w:val="single" w:sz="4" w:space="0" w:color="auto"/>
      </w:pBdr>
      <w:spacing w:before="100" w:beforeAutospacing="1" w:after="100" w:afterAutospacing="1"/>
    </w:pPr>
    <w:rPr>
      <w:sz w:val="24"/>
    </w:rPr>
  </w:style>
  <w:style w:type="paragraph" w:customStyle="1" w:styleId="xl94">
    <w:name w:val="xl94"/>
    <w:basedOn w:val="a"/>
    <w:rsid w:val="001F70DF"/>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5">
    <w:name w:val="xl95"/>
    <w:basedOn w:val="a"/>
    <w:rsid w:val="001F70DF"/>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20"/>
      <w:szCs w:val="20"/>
    </w:rPr>
  </w:style>
  <w:style w:type="paragraph" w:customStyle="1" w:styleId="xl96">
    <w:name w:val="xl96"/>
    <w:basedOn w:val="a"/>
    <w:rsid w:val="001F70DF"/>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7">
    <w:name w:val="xl97"/>
    <w:basedOn w:val="a"/>
    <w:rsid w:val="001F7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character" w:customStyle="1" w:styleId="37">
    <w:name w:val="Основной шрифт абзаца3"/>
    <w:rsid w:val="001F70DF"/>
  </w:style>
  <w:style w:type="character" w:customStyle="1" w:styleId="WW-Absatz-Standardschriftart11">
    <w:name w:val="WW-Absatz-Standardschriftart11"/>
    <w:rsid w:val="001F70DF"/>
  </w:style>
  <w:style w:type="character" w:customStyle="1" w:styleId="WW-Absatz-Standardschriftart111">
    <w:name w:val="WW-Absatz-Standardschriftart111"/>
    <w:rsid w:val="001F70DF"/>
  </w:style>
  <w:style w:type="character" w:customStyle="1" w:styleId="WW-Absatz-Standardschriftart1111">
    <w:name w:val="WW-Absatz-Standardschriftart1111"/>
    <w:rsid w:val="001F70DF"/>
  </w:style>
  <w:style w:type="character" w:customStyle="1" w:styleId="WW-Absatz-Standardschriftart11111">
    <w:name w:val="WW-Absatz-Standardschriftart11111"/>
    <w:rsid w:val="001F70DF"/>
  </w:style>
  <w:style w:type="character" w:customStyle="1" w:styleId="WW-Absatz-Standardschriftart111111">
    <w:name w:val="WW-Absatz-Standardschriftart111111"/>
    <w:rsid w:val="001F70DF"/>
  </w:style>
  <w:style w:type="paragraph" w:customStyle="1" w:styleId="44">
    <w:name w:val="Название4"/>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45">
    <w:name w:val="Указатель4"/>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38">
    <w:name w:val="Название3"/>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39">
    <w:name w:val="Указатель3"/>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2c">
    <w:name w:val="Название2"/>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2d">
    <w:name w:val="Указатель2"/>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1f1">
    <w:name w:val="Текст1"/>
    <w:basedOn w:val="a"/>
    <w:rsid w:val="001F70DF"/>
    <w:rPr>
      <w:rFonts w:ascii="Courier New" w:hAnsi="Courier New" w:cs="Courier New"/>
      <w:sz w:val="20"/>
      <w:szCs w:val="20"/>
      <w:lang w:eastAsia="ar-SA"/>
    </w:rPr>
  </w:style>
  <w:style w:type="character" w:customStyle="1" w:styleId="FontStyle21">
    <w:name w:val="Font Style21"/>
    <w:uiPriority w:val="99"/>
    <w:rsid w:val="001F70DF"/>
    <w:rPr>
      <w:rFonts w:ascii="Calibri" w:hAnsi="Calibri" w:cs="Calibri"/>
      <w:sz w:val="20"/>
      <w:szCs w:val="20"/>
    </w:rPr>
  </w:style>
  <w:style w:type="paragraph" w:customStyle="1" w:styleId="Style4">
    <w:name w:val="Style4"/>
    <w:basedOn w:val="a"/>
    <w:uiPriority w:val="99"/>
    <w:rsid w:val="001F70DF"/>
    <w:pPr>
      <w:widowControl w:val="0"/>
      <w:autoSpaceDE w:val="0"/>
      <w:autoSpaceDN w:val="0"/>
      <w:adjustRightInd w:val="0"/>
      <w:spacing w:line="272" w:lineRule="exact"/>
    </w:pPr>
    <w:rPr>
      <w:rFonts w:ascii="Calibri" w:hAnsi="Calibri"/>
      <w:sz w:val="24"/>
    </w:rPr>
  </w:style>
  <w:style w:type="paragraph" w:customStyle="1" w:styleId="Style5">
    <w:name w:val="Style5"/>
    <w:basedOn w:val="a"/>
    <w:uiPriority w:val="99"/>
    <w:rsid w:val="001F70DF"/>
    <w:pPr>
      <w:widowControl w:val="0"/>
      <w:autoSpaceDE w:val="0"/>
      <w:autoSpaceDN w:val="0"/>
      <w:adjustRightInd w:val="0"/>
      <w:spacing w:line="274" w:lineRule="exact"/>
      <w:jc w:val="both"/>
    </w:pPr>
    <w:rPr>
      <w:rFonts w:ascii="Calibri" w:hAnsi="Calibri"/>
      <w:sz w:val="24"/>
    </w:rPr>
  </w:style>
  <w:style w:type="character" w:customStyle="1" w:styleId="FontStyle22">
    <w:name w:val="Font Style22"/>
    <w:uiPriority w:val="99"/>
    <w:rsid w:val="001F70DF"/>
    <w:rPr>
      <w:rFonts w:ascii="Calibri" w:hAnsi="Calibri" w:cs="Calibri"/>
      <w:smallCaps/>
      <w:sz w:val="20"/>
      <w:szCs w:val="20"/>
    </w:rPr>
  </w:style>
  <w:style w:type="paragraph" w:customStyle="1" w:styleId="Style8">
    <w:name w:val="Style8"/>
    <w:basedOn w:val="a"/>
    <w:uiPriority w:val="99"/>
    <w:rsid w:val="001F70DF"/>
    <w:pPr>
      <w:widowControl w:val="0"/>
      <w:autoSpaceDE w:val="0"/>
      <w:autoSpaceDN w:val="0"/>
      <w:adjustRightInd w:val="0"/>
      <w:spacing w:line="274" w:lineRule="exact"/>
      <w:ind w:hanging="1478"/>
    </w:pPr>
    <w:rPr>
      <w:rFonts w:ascii="Calibri" w:hAnsi="Calibri"/>
      <w:sz w:val="24"/>
    </w:rPr>
  </w:style>
  <w:style w:type="paragraph" w:customStyle="1" w:styleId="Style9">
    <w:name w:val="Style9"/>
    <w:basedOn w:val="a"/>
    <w:uiPriority w:val="99"/>
    <w:rsid w:val="001F70DF"/>
    <w:pPr>
      <w:widowControl w:val="0"/>
      <w:autoSpaceDE w:val="0"/>
      <w:autoSpaceDN w:val="0"/>
      <w:adjustRightInd w:val="0"/>
      <w:spacing w:line="269" w:lineRule="exact"/>
      <w:jc w:val="both"/>
    </w:pPr>
    <w:rPr>
      <w:rFonts w:ascii="Calibri" w:hAnsi="Calibri"/>
      <w:sz w:val="24"/>
    </w:rPr>
  </w:style>
  <w:style w:type="paragraph" w:customStyle="1" w:styleId="Style3">
    <w:name w:val="Style3"/>
    <w:basedOn w:val="a"/>
    <w:uiPriority w:val="99"/>
    <w:rsid w:val="001F70DF"/>
    <w:pPr>
      <w:widowControl w:val="0"/>
      <w:autoSpaceDE w:val="0"/>
      <w:autoSpaceDN w:val="0"/>
      <w:adjustRightInd w:val="0"/>
      <w:spacing w:line="269" w:lineRule="exact"/>
    </w:pPr>
    <w:rPr>
      <w:rFonts w:ascii="Calibri" w:hAnsi="Calibri"/>
      <w:sz w:val="24"/>
    </w:rPr>
  </w:style>
  <w:style w:type="paragraph" w:customStyle="1" w:styleId="Style16">
    <w:name w:val="Style16"/>
    <w:basedOn w:val="a"/>
    <w:uiPriority w:val="99"/>
    <w:rsid w:val="001F70DF"/>
    <w:pPr>
      <w:widowControl w:val="0"/>
      <w:autoSpaceDE w:val="0"/>
      <w:autoSpaceDN w:val="0"/>
      <w:adjustRightInd w:val="0"/>
      <w:spacing w:line="274" w:lineRule="exact"/>
    </w:pPr>
    <w:rPr>
      <w:rFonts w:ascii="Calibri" w:hAnsi="Calibri"/>
      <w:sz w:val="24"/>
    </w:rPr>
  </w:style>
  <w:style w:type="character" w:customStyle="1" w:styleId="FontStyle23">
    <w:name w:val="Font Style23"/>
    <w:uiPriority w:val="99"/>
    <w:rsid w:val="001F70DF"/>
    <w:rPr>
      <w:rFonts w:ascii="Calibri" w:hAnsi="Calibri" w:cs="Calibri"/>
      <w:sz w:val="20"/>
      <w:szCs w:val="20"/>
    </w:rPr>
  </w:style>
  <w:style w:type="paragraph" w:customStyle="1" w:styleId="Style18">
    <w:name w:val="Style18"/>
    <w:basedOn w:val="a"/>
    <w:uiPriority w:val="99"/>
    <w:rsid w:val="001F70DF"/>
    <w:pPr>
      <w:widowControl w:val="0"/>
      <w:autoSpaceDE w:val="0"/>
      <w:autoSpaceDN w:val="0"/>
      <w:adjustRightInd w:val="0"/>
    </w:pPr>
    <w:rPr>
      <w:rFonts w:ascii="Calibri" w:hAnsi="Calibri"/>
      <w:sz w:val="24"/>
    </w:rPr>
  </w:style>
  <w:style w:type="paragraph" w:customStyle="1" w:styleId="Style2">
    <w:name w:val="Style2"/>
    <w:basedOn w:val="a"/>
    <w:uiPriority w:val="99"/>
    <w:rsid w:val="001F70DF"/>
    <w:pPr>
      <w:widowControl w:val="0"/>
      <w:autoSpaceDE w:val="0"/>
      <w:autoSpaceDN w:val="0"/>
      <w:adjustRightInd w:val="0"/>
      <w:jc w:val="both"/>
    </w:pPr>
    <w:rPr>
      <w:rFonts w:ascii="Calibri" w:hAnsi="Calibri"/>
      <w:sz w:val="24"/>
    </w:rPr>
  </w:style>
  <w:style w:type="paragraph" w:customStyle="1" w:styleId="Style7">
    <w:name w:val="Style7"/>
    <w:basedOn w:val="a"/>
    <w:uiPriority w:val="99"/>
    <w:rsid w:val="001F70DF"/>
    <w:pPr>
      <w:widowControl w:val="0"/>
      <w:autoSpaceDE w:val="0"/>
      <w:autoSpaceDN w:val="0"/>
      <w:adjustRightInd w:val="0"/>
      <w:spacing w:line="270" w:lineRule="exact"/>
      <w:ind w:hanging="2146"/>
    </w:pPr>
    <w:rPr>
      <w:rFonts w:ascii="Calibri" w:hAnsi="Calibri"/>
      <w:sz w:val="24"/>
    </w:rPr>
  </w:style>
  <w:style w:type="paragraph" w:customStyle="1" w:styleId="-1">
    <w:name w:val="Список-1"/>
    <w:basedOn w:val="a"/>
    <w:rsid w:val="001F70DF"/>
    <w:pPr>
      <w:tabs>
        <w:tab w:val="num" w:pos="1069"/>
      </w:tabs>
      <w:suppressAutoHyphens/>
      <w:spacing w:after="60"/>
      <w:ind w:left="-4254"/>
      <w:jc w:val="both"/>
    </w:pPr>
    <w:rPr>
      <w:color w:val="000000"/>
      <w:sz w:val="24"/>
      <w:lang w:eastAsia="ar-SA"/>
    </w:rPr>
  </w:style>
  <w:style w:type="character" w:customStyle="1" w:styleId="apple-style-span">
    <w:name w:val="apple-style-span"/>
    <w:basedOn w:val="a0"/>
    <w:rsid w:val="001F70DF"/>
  </w:style>
  <w:style w:type="paragraph" w:customStyle="1" w:styleId="Style10">
    <w:name w:val="Style1"/>
    <w:basedOn w:val="a"/>
    <w:uiPriority w:val="99"/>
    <w:rsid w:val="001F70DF"/>
    <w:pPr>
      <w:widowControl w:val="0"/>
      <w:autoSpaceDE w:val="0"/>
      <w:autoSpaceDN w:val="0"/>
      <w:adjustRightInd w:val="0"/>
    </w:pPr>
    <w:rPr>
      <w:sz w:val="24"/>
    </w:rPr>
  </w:style>
  <w:style w:type="character" w:customStyle="1" w:styleId="FontStyle19">
    <w:name w:val="Font Style19"/>
    <w:uiPriority w:val="99"/>
    <w:rsid w:val="001F70DF"/>
    <w:rPr>
      <w:rFonts w:ascii="Times New Roman" w:hAnsi="Times New Roman" w:cs="Times New Roman"/>
      <w:b/>
      <w:bCs/>
      <w:sz w:val="18"/>
      <w:szCs w:val="18"/>
    </w:rPr>
  </w:style>
  <w:style w:type="character" w:customStyle="1" w:styleId="FontStyle20">
    <w:name w:val="Font Style20"/>
    <w:uiPriority w:val="99"/>
    <w:rsid w:val="001F70DF"/>
    <w:rPr>
      <w:rFonts w:ascii="Times New Roman" w:hAnsi="Times New Roman" w:cs="Times New Roman"/>
      <w:b/>
      <w:bCs/>
      <w:sz w:val="16"/>
      <w:szCs w:val="16"/>
    </w:rPr>
  </w:style>
  <w:style w:type="character" w:customStyle="1" w:styleId="FontStyle27">
    <w:name w:val="Font Style27"/>
    <w:uiPriority w:val="99"/>
    <w:rsid w:val="001F70DF"/>
    <w:rPr>
      <w:rFonts w:ascii="Times New Roman" w:hAnsi="Times New Roman" w:cs="Times New Roman"/>
      <w:b/>
      <w:bCs/>
      <w:i/>
      <w:iCs/>
      <w:sz w:val="12"/>
      <w:szCs w:val="12"/>
    </w:rPr>
  </w:style>
  <w:style w:type="character" w:customStyle="1" w:styleId="FontStyle24">
    <w:name w:val="Font Style24"/>
    <w:uiPriority w:val="99"/>
    <w:rsid w:val="001F70DF"/>
    <w:rPr>
      <w:rFonts w:ascii="Times New Roman" w:hAnsi="Times New Roman" w:cs="Times New Roman"/>
      <w:b/>
      <w:bCs/>
      <w:sz w:val="14"/>
      <w:szCs w:val="14"/>
    </w:rPr>
  </w:style>
  <w:style w:type="paragraph" w:customStyle="1" w:styleId="Style17">
    <w:name w:val="Style17"/>
    <w:basedOn w:val="a"/>
    <w:uiPriority w:val="99"/>
    <w:rsid w:val="001F70DF"/>
    <w:pPr>
      <w:widowControl w:val="0"/>
      <w:autoSpaceDE w:val="0"/>
      <w:autoSpaceDN w:val="0"/>
      <w:adjustRightInd w:val="0"/>
      <w:spacing w:line="187" w:lineRule="exact"/>
      <w:jc w:val="center"/>
    </w:pPr>
    <w:rPr>
      <w:sz w:val="24"/>
    </w:rPr>
  </w:style>
  <w:style w:type="paragraph" w:customStyle="1" w:styleId="Style100">
    <w:name w:val="Style10"/>
    <w:basedOn w:val="a"/>
    <w:uiPriority w:val="99"/>
    <w:rsid w:val="001F70DF"/>
    <w:pPr>
      <w:widowControl w:val="0"/>
      <w:autoSpaceDE w:val="0"/>
      <w:autoSpaceDN w:val="0"/>
      <w:adjustRightInd w:val="0"/>
    </w:pPr>
    <w:rPr>
      <w:sz w:val="24"/>
    </w:rPr>
  </w:style>
  <w:style w:type="paragraph" w:customStyle="1" w:styleId="Style14">
    <w:name w:val="Style14"/>
    <w:basedOn w:val="a"/>
    <w:uiPriority w:val="99"/>
    <w:rsid w:val="001F70DF"/>
    <w:pPr>
      <w:widowControl w:val="0"/>
      <w:autoSpaceDE w:val="0"/>
      <w:autoSpaceDN w:val="0"/>
      <w:adjustRightInd w:val="0"/>
    </w:pPr>
    <w:rPr>
      <w:sz w:val="24"/>
    </w:rPr>
  </w:style>
  <w:style w:type="character" w:customStyle="1" w:styleId="FontStyle25">
    <w:name w:val="Font Style25"/>
    <w:uiPriority w:val="99"/>
    <w:rsid w:val="001F70DF"/>
    <w:rPr>
      <w:rFonts w:ascii="Times New Roman" w:hAnsi="Times New Roman" w:cs="Times New Roman"/>
      <w:b/>
      <w:bCs/>
      <w:sz w:val="14"/>
      <w:szCs w:val="14"/>
    </w:rPr>
  </w:style>
  <w:style w:type="paragraph" w:customStyle="1" w:styleId="Style12">
    <w:name w:val="Style12"/>
    <w:basedOn w:val="a"/>
    <w:uiPriority w:val="99"/>
    <w:rsid w:val="001F70DF"/>
    <w:pPr>
      <w:widowControl w:val="0"/>
      <w:autoSpaceDE w:val="0"/>
      <w:autoSpaceDN w:val="0"/>
      <w:adjustRightInd w:val="0"/>
    </w:pPr>
    <w:rPr>
      <w:sz w:val="24"/>
    </w:rPr>
  </w:style>
  <w:style w:type="character" w:customStyle="1" w:styleId="FontStyle26">
    <w:name w:val="Font Style26"/>
    <w:uiPriority w:val="99"/>
    <w:rsid w:val="001F70DF"/>
    <w:rPr>
      <w:rFonts w:ascii="Times New Roman" w:hAnsi="Times New Roman" w:cs="Times New Roman"/>
      <w:sz w:val="8"/>
      <w:szCs w:val="8"/>
    </w:rPr>
  </w:style>
  <w:style w:type="character" w:customStyle="1" w:styleId="FontStyle29">
    <w:name w:val="Font Style29"/>
    <w:uiPriority w:val="99"/>
    <w:rsid w:val="001F70DF"/>
    <w:rPr>
      <w:rFonts w:ascii="Times New Roman" w:hAnsi="Times New Roman" w:cs="Times New Roman"/>
      <w:b/>
      <w:bCs/>
      <w:sz w:val="12"/>
      <w:szCs w:val="12"/>
    </w:rPr>
  </w:style>
  <w:style w:type="paragraph" w:customStyle="1" w:styleId="Style11">
    <w:name w:val="Style11"/>
    <w:basedOn w:val="a"/>
    <w:uiPriority w:val="99"/>
    <w:rsid w:val="001F70DF"/>
    <w:pPr>
      <w:widowControl w:val="0"/>
      <w:autoSpaceDE w:val="0"/>
      <w:autoSpaceDN w:val="0"/>
      <w:adjustRightInd w:val="0"/>
      <w:spacing w:line="182" w:lineRule="exact"/>
    </w:pPr>
    <w:rPr>
      <w:sz w:val="24"/>
    </w:rPr>
  </w:style>
  <w:style w:type="character" w:customStyle="1" w:styleId="WW8Num1z2">
    <w:name w:val="WW8Num1z2"/>
    <w:rsid w:val="001F70DF"/>
    <w:rPr>
      <w:rFonts w:ascii="StarSymbol" w:hAnsi="StarSymbol" w:cs="StarSymbol"/>
      <w:sz w:val="18"/>
      <w:szCs w:val="18"/>
    </w:rPr>
  </w:style>
  <w:style w:type="character" w:customStyle="1" w:styleId="FontStyle28">
    <w:name w:val="Font Style28"/>
    <w:uiPriority w:val="99"/>
    <w:rsid w:val="001F70DF"/>
    <w:rPr>
      <w:rFonts w:ascii="Times New Roman" w:hAnsi="Times New Roman" w:cs="Times New Roman"/>
      <w:sz w:val="18"/>
      <w:szCs w:val="18"/>
    </w:rPr>
  </w:style>
  <w:style w:type="numbering" w:customStyle="1" w:styleId="8">
    <w:name w:val="Стиль8"/>
    <w:uiPriority w:val="99"/>
    <w:rsid w:val="001F70DF"/>
    <w:pPr>
      <w:numPr>
        <w:numId w:val="2"/>
      </w:numPr>
    </w:pPr>
  </w:style>
  <w:style w:type="character" w:customStyle="1" w:styleId="af7">
    <w:name w:val="Абзац списка Знак"/>
    <w:link w:val="af6"/>
    <w:uiPriority w:val="34"/>
    <w:locked/>
    <w:rsid w:val="001F70DF"/>
    <w:rPr>
      <w:rFonts w:ascii="Calibri" w:hAnsi="Calibri"/>
      <w:sz w:val="28"/>
      <w:szCs w:val="28"/>
      <w:lang w:eastAsia="en-US"/>
    </w:rPr>
  </w:style>
  <w:style w:type="paragraph" w:customStyle="1" w:styleId="msonormal0">
    <w:name w:val="msonormal"/>
    <w:basedOn w:val="a"/>
    <w:rsid w:val="001F70DF"/>
    <w:pPr>
      <w:spacing w:before="100" w:beforeAutospacing="1" w:after="100" w:afterAutospacing="1"/>
    </w:pPr>
    <w:rPr>
      <w:sz w:val="24"/>
    </w:rPr>
  </w:style>
  <w:style w:type="character" w:styleId="affff1">
    <w:name w:val="annotation reference"/>
    <w:uiPriority w:val="99"/>
    <w:unhideWhenUsed/>
    <w:rsid w:val="001F70DF"/>
    <w:rPr>
      <w:sz w:val="16"/>
      <w:szCs w:val="16"/>
    </w:rPr>
  </w:style>
  <w:style w:type="paragraph" w:styleId="affff2">
    <w:name w:val="annotation text"/>
    <w:basedOn w:val="a"/>
    <w:link w:val="affff3"/>
    <w:uiPriority w:val="99"/>
    <w:unhideWhenUsed/>
    <w:rsid w:val="001F70DF"/>
    <w:pPr>
      <w:widowControl w:val="0"/>
      <w:suppressAutoHyphens/>
      <w:autoSpaceDE w:val="0"/>
      <w:ind w:firstLine="709"/>
      <w:jc w:val="both"/>
    </w:pPr>
    <w:rPr>
      <w:rFonts w:ascii="Arial" w:hAnsi="Arial"/>
      <w:color w:val="000000"/>
      <w:sz w:val="20"/>
      <w:szCs w:val="20"/>
      <w:lang w:eastAsia="ar-SA"/>
    </w:rPr>
  </w:style>
  <w:style w:type="character" w:customStyle="1" w:styleId="affff3">
    <w:name w:val="Текст примечания Знак"/>
    <w:basedOn w:val="a0"/>
    <w:link w:val="affff2"/>
    <w:uiPriority w:val="99"/>
    <w:rsid w:val="001F70DF"/>
    <w:rPr>
      <w:rFonts w:ascii="Arial" w:hAnsi="Arial"/>
      <w:color w:val="000000"/>
      <w:lang w:eastAsia="ar-SA"/>
    </w:rPr>
  </w:style>
  <w:style w:type="paragraph" w:styleId="affff4">
    <w:name w:val="annotation subject"/>
    <w:basedOn w:val="affff2"/>
    <w:next w:val="affff2"/>
    <w:link w:val="affff5"/>
    <w:uiPriority w:val="99"/>
    <w:unhideWhenUsed/>
    <w:rsid w:val="001F70DF"/>
    <w:rPr>
      <w:b/>
      <w:bCs/>
    </w:rPr>
  </w:style>
  <w:style w:type="character" w:customStyle="1" w:styleId="affff5">
    <w:name w:val="Тема примечания Знак"/>
    <w:basedOn w:val="affff3"/>
    <w:link w:val="affff4"/>
    <w:uiPriority w:val="99"/>
    <w:rsid w:val="001F70DF"/>
    <w:rPr>
      <w:rFonts w:ascii="Arial" w:hAnsi="Arial"/>
      <w:b/>
      <w:bCs/>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7F8"/>
    <w:rPr>
      <w:sz w:val="28"/>
      <w:szCs w:val="24"/>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w:basedOn w:val="a"/>
    <w:next w:val="a"/>
    <w:link w:val="10"/>
    <w:qFormat/>
    <w:rsid w:val="008117F8"/>
    <w:pPr>
      <w:keepNext/>
      <w:jc w:val="center"/>
      <w:outlineLvl w:val="0"/>
    </w:pPr>
    <w:rPr>
      <w:b/>
      <w:szCs w:val="20"/>
    </w:rPr>
  </w:style>
  <w:style w:type="paragraph" w:styleId="2">
    <w:name w:val="heading 2"/>
    <w:basedOn w:val="a"/>
    <w:next w:val="a"/>
    <w:link w:val="20"/>
    <w:uiPriority w:val="9"/>
    <w:qFormat/>
    <w:rsid w:val="008117F8"/>
    <w:pPr>
      <w:keepNext/>
      <w:jc w:val="both"/>
      <w:outlineLvl w:val="1"/>
    </w:pPr>
    <w:rPr>
      <w:sz w:val="24"/>
      <w:szCs w:val="20"/>
    </w:rPr>
  </w:style>
  <w:style w:type="paragraph" w:styleId="3">
    <w:name w:val="heading 3"/>
    <w:aliases w:val="OG Heading 3, Знак3"/>
    <w:basedOn w:val="a"/>
    <w:next w:val="a"/>
    <w:link w:val="30"/>
    <w:qFormat/>
    <w:rsid w:val="008117F8"/>
    <w:pPr>
      <w:keepNext/>
      <w:jc w:val="center"/>
      <w:outlineLvl w:val="2"/>
    </w:pPr>
    <w:rPr>
      <w:b/>
      <w:sz w:val="48"/>
      <w:szCs w:val="20"/>
    </w:rPr>
  </w:style>
  <w:style w:type="paragraph" w:styleId="4">
    <w:name w:val="heading 4"/>
    <w:basedOn w:val="a"/>
    <w:next w:val="a"/>
    <w:link w:val="40"/>
    <w:uiPriority w:val="9"/>
    <w:qFormat/>
    <w:rsid w:val="008117F8"/>
    <w:pPr>
      <w:keepNext/>
      <w:outlineLvl w:val="3"/>
    </w:pPr>
    <w:rPr>
      <w:b/>
      <w:bCs/>
    </w:rPr>
  </w:style>
  <w:style w:type="paragraph" w:styleId="5">
    <w:name w:val="heading 5"/>
    <w:basedOn w:val="a"/>
    <w:next w:val="a"/>
    <w:link w:val="50"/>
    <w:qFormat/>
    <w:rsid w:val="0042294E"/>
    <w:pPr>
      <w:spacing w:before="240" w:after="60"/>
      <w:outlineLvl w:val="4"/>
    </w:pPr>
    <w:rPr>
      <w:b/>
      <w:bCs/>
      <w:i/>
      <w:iCs/>
      <w:sz w:val="26"/>
      <w:szCs w:val="26"/>
    </w:rPr>
  </w:style>
  <w:style w:type="paragraph" w:styleId="6">
    <w:name w:val="heading 6"/>
    <w:basedOn w:val="a"/>
    <w:next w:val="a"/>
    <w:link w:val="60"/>
    <w:qFormat/>
    <w:rsid w:val="008117F8"/>
    <w:pPr>
      <w:keepNext/>
      <w:jc w:val="both"/>
      <w:outlineLvl w:val="5"/>
    </w:pPr>
    <w:rPr>
      <w:b/>
      <w:sz w:val="24"/>
      <w:szCs w:val="20"/>
    </w:rPr>
  </w:style>
  <w:style w:type="paragraph" w:styleId="7">
    <w:name w:val="heading 7"/>
    <w:basedOn w:val="a"/>
    <w:next w:val="a"/>
    <w:link w:val="70"/>
    <w:qFormat/>
    <w:rsid w:val="005B403B"/>
    <w:pPr>
      <w:spacing w:before="240" w:after="60"/>
      <w:jc w:val="both"/>
      <w:outlineLvl w:val="6"/>
    </w:pPr>
    <w:rPr>
      <w:spacing w:val="-5"/>
      <w:sz w:val="24"/>
      <w:lang w:eastAsia="en-US"/>
    </w:rPr>
  </w:style>
  <w:style w:type="paragraph" w:styleId="80">
    <w:name w:val="heading 8"/>
    <w:basedOn w:val="a"/>
    <w:next w:val="a"/>
    <w:link w:val="81"/>
    <w:qFormat/>
    <w:rsid w:val="008117F8"/>
    <w:pPr>
      <w:keepNext/>
      <w:outlineLvl w:val="7"/>
    </w:pPr>
    <w:rPr>
      <w:sz w:val="24"/>
      <w:szCs w:val="20"/>
    </w:rPr>
  </w:style>
  <w:style w:type="paragraph" w:styleId="9">
    <w:name w:val="heading 9"/>
    <w:basedOn w:val="a"/>
    <w:next w:val="a"/>
    <w:qFormat/>
    <w:rsid w:val="008117F8"/>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B403B"/>
    <w:rPr>
      <w:spacing w:val="-5"/>
      <w:sz w:val="24"/>
      <w:szCs w:val="24"/>
      <w:lang w:eastAsia="en-US"/>
    </w:rPr>
  </w:style>
  <w:style w:type="paragraph" w:styleId="a3">
    <w:name w:val="Body Text"/>
    <w:aliases w:val="Основной текст Знак Знак Знак Знак"/>
    <w:basedOn w:val="a"/>
    <w:link w:val="a4"/>
    <w:rsid w:val="008117F8"/>
    <w:pPr>
      <w:jc w:val="both"/>
    </w:pPr>
  </w:style>
  <w:style w:type="character" w:customStyle="1" w:styleId="a4">
    <w:name w:val="Основной текст Знак"/>
    <w:aliases w:val="Основной текст Знак Знак Знак Знак Знак"/>
    <w:basedOn w:val="a0"/>
    <w:link w:val="a3"/>
    <w:rsid w:val="00593494"/>
    <w:rPr>
      <w:sz w:val="28"/>
      <w:szCs w:val="24"/>
    </w:rPr>
  </w:style>
  <w:style w:type="paragraph" w:styleId="a5">
    <w:name w:val="header"/>
    <w:aliases w:val="ВерхКолонтитул, Знак5,Верхний колонтитул Знак1,Верхний колонтитул Знак Знак, Знак1 Знак Знак, Знак1 Знак"/>
    <w:basedOn w:val="a"/>
    <w:link w:val="a6"/>
    <w:rsid w:val="008117F8"/>
    <w:pPr>
      <w:tabs>
        <w:tab w:val="center" w:pos="4153"/>
        <w:tab w:val="right" w:pos="8306"/>
      </w:tabs>
    </w:pPr>
  </w:style>
  <w:style w:type="character" w:customStyle="1" w:styleId="a6">
    <w:name w:val="Верхний колонтитул Знак"/>
    <w:aliases w:val="ВерхКолонтитул Знак, Знак5 Знак,Верхний колонтитул Знак1 Знак,Верхний колонтитул Знак Знак Знак, Знак1 Знак Знак Знак, Знак1 Знак Знак1"/>
    <w:basedOn w:val="a0"/>
    <w:link w:val="a5"/>
    <w:rsid w:val="005F075C"/>
    <w:rPr>
      <w:sz w:val="28"/>
      <w:szCs w:val="24"/>
    </w:rPr>
  </w:style>
  <w:style w:type="character" w:styleId="a7">
    <w:name w:val="page number"/>
    <w:basedOn w:val="a0"/>
    <w:rsid w:val="008117F8"/>
  </w:style>
  <w:style w:type="paragraph" w:styleId="21">
    <w:name w:val="Body Text 2"/>
    <w:basedOn w:val="a"/>
    <w:rsid w:val="008117F8"/>
    <w:rPr>
      <w:sz w:val="24"/>
      <w:szCs w:val="20"/>
    </w:rPr>
  </w:style>
  <w:style w:type="paragraph" w:customStyle="1" w:styleId="ConsNormal">
    <w:name w:val="ConsNormal"/>
    <w:rsid w:val="008117F8"/>
    <w:pPr>
      <w:widowControl w:val="0"/>
      <w:autoSpaceDE w:val="0"/>
      <w:autoSpaceDN w:val="0"/>
      <w:adjustRightInd w:val="0"/>
      <w:ind w:right="19772" w:firstLine="720"/>
    </w:pPr>
    <w:rPr>
      <w:rFonts w:ascii="Arial" w:hAnsi="Arial" w:cs="Arial"/>
    </w:rPr>
  </w:style>
  <w:style w:type="paragraph" w:styleId="a8">
    <w:name w:val="footer"/>
    <w:basedOn w:val="a"/>
    <w:link w:val="a9"/>
    <w:rsid w:val="008117F8"/>
    <w:pPr>
      <w:tabs>
        <w:tab w:val="center" w:pos="4677"/>
        <w:tab w:val="right" w:pos="9355"/>
      </w:tabs>
    </w:pPr>
  </w:style>
  <w:style w:type="paragraph" w:customStyle="1" w:styleId="ConsNonformat">
    <w:name w:val="ConsNonformat"/>
    <w:rsid w:val="008117F8"/>
    <w:pPr>
      <w:widowControl w:val="0"/>
      <w:autoSpaceDE w:val="0"/>
      <w:autoSpaceDN w:val="0"/>
      <w:adjustRightInd w:val="0"/>
      <w:ind w:right="19772"/>
    </w:pPr>
    <w:rPr>
      <w:rFonts w:ascii="Courier New" w:hAnsi="Courier New" w:cs="Courier New"/>
    </w:rPr>
  </w:style>
  <w:style w:type="table" w:styleId="aa">
    <w:name w:val="Table Grid"/>
    <w:basedOn w:val="a1"/>
    <w:uiPriority w:val="59"/>
    <w:rsid w:val="0091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6C5B86"/>
    <w:pPr>
      <w:widowControl w:val="0"/>
      <w:autoSpaceDE w:val="0"/>
      <w:autoSpaceDN w:val="0"/>
      <w:adjustRightInd w:val="0"/>
    </w:pPr>
    <w:rPr>
      <w:rFonts w:ascii="Arial" w:hAnsi="Arial" w:cs="Arial"/>
      <w:b/>
      <w:bCs/>
    </w:rPr>
  </w:style>
  <w:style w:type="paragraph" w:styleId="ab">
    <w:name w:val="Normal (Web)"/>
    <w:basedOn w:val="a"/>
    <w:uiPriority w:val="99"/>
    <w:rsid w:val="006C5B86"/>
    <w:pPr>
      <w:spacing w:before="100" w:beforeAutospacing="1" w:after="100" w:afterAutospacing="1"/>
    </w:pPr>
    <w:rPr>
      <w:sz w:val="24"/>
    </w:rPr>
  </w:style>
  <w:style w:type="paragraph" w:customStyle="1" w:styleId="ConsPlusNormal">
    <w:name w:val="ConsPlusNormal"/>
    <w:link w:val="ConsPlusNormal0"/>
    <w:rsid w:val="0074084A"/>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24351B"/>
    <w:rPr>
      <w:rFonts w:ascii="Arial" w:hAnsi="Arial" w:cs="Arial"/>
      <w:lang w:val="ru-RU" w:eastAsia="ru-RU" w:bidi="ar-SA"/>
    </w:rPr>
  </w:style>
  <w:style w:type="character" w:customStyle="1" w:styleId="ac">
    <w:name w:val="Гипертекстовая ссылка"/>
    <w:basedOn w:val="a0"/>
    <w:rsid w:val="0074084A"/>
    <w:rPr>
      <w:rFonts w:cs="Times New Roman"/>
      <w:b/>
      <w:color w:val="008000"/>
    </w:rPr>
  </w:style>
  <w:style w:type="paragraph" w:styleId="ad">
    <w:name w:val="No Spacing"/>
    <w:link w:val="ae"/>
    <w:qFormat/>
    <w:rsid w:val="00115444"/>
    <w:rPr>
      <w:rFonts w:ascii="Calibri" w:hAnsi="Calibri"/>
      <w:sz w:val="22"/>
      <w:szCs w:val="22"/>
    </w:rPr>
  </w:style>
  <w:style w:type="paragraph" w:customStyle="1" w:styleId="Default">
    <w:name w:val="Default"/>
    <w:rsid w:val="00115444"/>
    <w:pPr>
      <w:autoSpaceDE w:val="0"/>
      <w:autoSpaceDN w:val="0"/>
      <w:adjustRightInd w:val="0"/>
    </w:pPr>
    <w:rPr>
      <w:rFonts w:eastAsia="Calibri"/>
      <w:color w:val="000000"/>
      <w:sz w:val="24"/>
      <w:szCs w:val="24"/>
      <w:lang w:eastAsia="en-US"/>
    </w:rPr>
  </w:style>
  <w:style w:type="paragraph" w:customStyle="1" w:styleId="western">
    <w:name w:val="western"/>
    <w:basedOn w:val="a"/>
    <w:rsid w:val="00115444"/>
    <w:pPr>
      <w:spacing w:before="100" w:beforeAutospacing="1" w:after="115" w:line="276" w:lineRule="auto"/>
    </w:pPr>
    <w:rPr>
      <w:rFonts w:ascii="Arial" w:hAnsi="Arial" w:cs="Arial"/>
      <w:color w:val="000000"/>
      <w:sz w:val="22"/>
      <w:szCs w:val="22"/>
    </w:rPr>
  </w:style>
  <w:style w:type="paragraph" w:customStyle="1" w:styleId="default0">
    <w:name w:val="default"/>
    <w:basedOn w:val="a"/>
    <w:rsid w:val="00115444"/>
    <w:pPr>
      <w:spacing w:before="100" w:beforeAutospacing="1" w:after="100" w:afterAutospacing="1"/>
    </w:pPr>
    <w:rPr>
      <w:sz w:val="24"/>
    </w:rPr>
  </w:style>
  <w:style w:type="paragraph" w:customStyle="1" w:styleId="p1">
    <w:name w:val="p1"/>
    <w:basedOn w:val="a"/>
    <w:rsid w:val="00115444"/>
    <w:pPr>
      <w:spacing w:before="100" w:beforeAutospacing="1" w:after="100" w:afterAutospacing="1"/>
    </w:pPr>
    <w:rPr>
      <w:sz w:val="24"/>
    </w:rPr>
  </w:style>
  <w:style w:type="character" w:customStyle="1" w:styleId="s3">
    <w:name w:val="s3"/>
    <w:basedOn w:val="a0"/>
    <w:rsid w:val="00115444"/>
  </w:style>
  <w:style w:type="paragraph" w:customStyle="1" w:styleId="p3">
    <w:name w:val="p3"/>
    <w:basedOn w:val="a"/>
    <w:rsid w:val="00115444"/>
    <w:pPr>
      <w:spacing w:before="100" w:beforeAutospacing="1" w:after="100" w:afterAutospacing="1"/>
    </w:pPr>
    <w:rPr>
      <w:sz w:val="24"/>
    </w:rPr>
  </w:style>
  <w:style w:type="character" w:customStyle="1" w:styleId="s4">
    <w:name w:val="s4"/>
    <w:basedOn w:val="a0"/>
    <w:rsid w:val="00115444"/>
  </w:style>
  <w:style w:type="paragraph" w:customStyle="1" w:styleId="p4">
    <w:name w:val="p4"/>
    <w:basedOn w:val="a"/>
    <w:rsid w:val="00115444"/>
    <w:pPr>
      <w:spacing w:before="100" w:beforeAutospacing="1" w:after="100" w:afterAutospacing="1"/>
    </w:pPr>
    <w:rPr>
      <w:sz w:val="24"/>
    </w:rPr>
  </w:style>
  <w:style w:type="character" w:customStyle="1" w:styleId="s5">
    <w:name w:val="s5"/>
    <w:basedOn w:val="a0"/>
    <w:rsid w:val="00115444"/>
  </w:style>
  <w:style w:type="character" w:customStyle="1" w:styleId="s1">
    <w:name w:val="s1"/>
    <w:basedOn w:val="a0"/>
    <w:rsid w:val="00115444"/>
  </w:style>
  <w:style w:type="paragraph" w:customStyle="1" w:styleId="af">
    <w:name w:val="Название предприятия"/>
    <w:basedOn w:val="a"/>
    <w:rsid w:val="005B403B"/>
    <w:pPr>
      <w:framePr w:w="3845" w:h="1584" w:hSpace="187" w:vSpace="187" w:wrap="notBeside" w:vAnchor="page" w:hAnchor="margin" w:y="894" w:anchorLock="1"/>
      <w:spacing w:line="280" w:lineRule="atLeast"/>
      <w:jc w:val="both"/>
    </w:pPr>
    <w:rPr>
      <w:rFonts w:ascii="Arial Black" w:hAnsi="Arial Black"/>
      <w:spacing w:val="-25"/>
      <w:sz w:val="32"/>
      <w:lang w:eastAsia="en-US"/>
    </w:rPr>
  </w:style>
  <w:style w:type="paragraph" w:styleId="af0">
    <w:name w:val="Balloon Text"/>
    <w:basedOn w:val="a"/>
    <w:link w:val="af1"/>
    <w:uiPriority w:val="99"/>
    <w:rsid w:val="005B403B"/>
    <w:pPr>
      <w:jc w:val="both"/>
    </w:pPr>
    <w:rPr>
      <w:rFonts w:ascii="Tahoma" w:hAnsi="Tahoma" w:cs="Tahoma"/>
      <w:spacing w:val="-5"/>
      <w:sz w:val="16"/>
      <w:szCs w:val="16"/>
      <w:lang w:eastAsia="en-US"/>
    </w:rPr>
  </w:style>
  <w:style w:type="character" w:customStyle="1" w:styleId="af1">
    <w:name w:val="Текст выноски Знак"/>
    <w:basedOn w:val="a0"/>
    <w:link w:val="af0"/>
    <w:uiPriority w:val="99"/>
    <w:rsid w:val="005B403B"/>
    <w:rPr>
      <w:rFonts w:ascii="Tahoma" w:hAnsi="Tahoma" w:cs="Tahoma"/>
      <w:spacing w:val="-5"/>
      <w:sz w:val="16"/>
      <w:szCs w:val="16"/>
      <w:lang w:eastAsia="en-US"/>
    </w:rPr>
  </w:style>
  <w:style w:type="paragraph" w:customStyle="1" w:styleId="ConsPlusNonformat">
    <w:name w:val="ConsPlusNonformat"/>
    <w:uiPriority w:val="99"/>
    <w:rsid w:val="005B403B"/>
    <w:pPr>
      <w:widowControl w:val="0"/>
      <w:autoSpaceDE w:val="0"/>
      <w:autoSpaceDN w:val="0"/>
      <w:adjustRightInd w:val="0"/>
    </w:pPr>
    <w:rPr>
      <w:rFonts w:ascii="Courier New" w:hAnsi="Courier New" w:cs="Courier New"/>
    </w:rPr>
  </w:style>
  <w:style w:type="paragraph" w:customStyle="1" w:styleId="11">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styleId="31">
    <w:name w:val="Body Text 3"/>
    <w:basedOn w:val="a"/>
    <w:link w:val="32"/>
    <w:rsid w:val="005B403B"/>
    <w:pPr>
      <w:spacing w:after="120"/>
      <w:jc w:val="both"/>
    </w:pPr>
    <w:rPr>
      <w:spacing w:val="-5"/>
      <w:sz w:val="16"/>
      <w:szCs w:val="16"/>
      <w:lang w:eastAsia="en-US"/>
    </w:rPr>
  </w:style>
  <w:style w:type="character" w:customStyle="1" w:styleId="32">
    <w:name w:val="Основной текст 3 Знак"/>
    <w:basedOn w:val="a0"/>
    <w:link w:val="31"/>
    <w:rsid w:val="005B403B"/>
    <w:rPr>
      <w:spacing w:val="-5"/>
      <w:sz w:val="16"/>
      <w:szCs w:val="16"/>
      <w:lang w:eastAsia="en-US"/>
    </w:rPr>
  </w:style>
  <w:style w:type="paragraph" w:styleId="HTML">
    <w:name w:val="HTML Preformatted"/>
    <w:basedOn w:val="a"/>
    <w:link w:val="HTML0"/>
    <w:rsid w:val="005B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B403B"/>
    <w:rPr>
      <w:rFonts w:ascii="Courier New" w:hAnsi="Courier New" w:cs="Courier New"/>
    </w:rPr>
  </w:style>
  <w:style w:type="paragraph" w:customStyle="1" w:styleId="af2">
    <w:name w:val="Знак"/>
    <w:basedOn w:val="a"/>
    <w:rsid w:val="005B403B"/>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5B403B"/>
    <w:pPr>
      <w:spacing w:after="160" w:line="240" w:lineRule="exact"/>
    </w:pPr>
    <w:rPr>
      <w:rFonts w:ascii="Verdana" w:hAnsi="Verdana"/>
      <w:sz w:val="20"/>
      <w:szCs w:val="20"/>
      <w:lang w:val="en-US" w:eastAsia="en-US"/>
    </w:rPr>
  </w:style>
  <w:style w:type="paragraph" w:styleId="23">
    <w:name w:val="Body Text Indent 2"/>
    <w:basedOn w:val="a"/>
    <w:link w:val="24"/>
    <w:rsid w:val="005B403B"/>
    <w:pPr>
      <w:spacing w:after="120" w:line="480" w:lineRule="auto"/>
      <w:ind w:left="283"/>
    </w:pPr>
    <w:rPr>
      <w:sz w:val="24"/>
    </w:rPr>
  </w:style>
  <w:style w:type="character" w:customStyle="1" w:styleId="24">
    <w:name w:val="Основной текст с отступом 2 Знак"/>
    <w:basedOn w:val="a0"/>
    <w:link w:val="23"/>
    <w:rsid w:val="005B403B"/>
    <w:rPr>
      <w:sz w:val="24"/>
      <w:szCs w:val="24"/>
    </w:rPr>
  </w:style>
  <w:style w:type="character" w:customStyle="1" w:styleId="af3">
    <w:name w:val="Основной текст с отступом Знак"/>
    <w:basedOn w:val="a0"/>
    <w:link w:val="af4"/>
    <w:rsid w:val="00363C01"/>
    <w:rPr>
      <w:sz w:val="28"/>
      <w:szCs w:val="24"/>
    </w:rPr>
  </w:style>
  <w:style w:type="paragraph" w:styleId="af4">
    <w:name w:val="Body Text Indent"/>
    <w:basedOn w:val="a"/>
    <w:link w:val="af3"/>
    <w:rsid w:val="00363C01"/>
    <w:pPr>
      <w:spacing w:after="120"/>
      <w:ind w:left="283"/>
    </w:pPr>
  </w:style>
  <w:style w:type="character" w:styleId="af5">
    <w:name w:val="Strong"/>
    <w:qFormat/>
    <w:rsid w:val="00C073F8"/>
    <w:rPr>
      <w:b/>
      <w:bCs/>
    </w:rPr>
  </w:style>
  <w:style w:type="paragraph" w:styleId="af6">
    <w:name w:val="List Paragraph"/>
    <w:basedOn w:val="a"/>
    <w:link w:val="af7"/>
    <w:uiPriority w:val="34"/>
    <w:qFormat/>
    <w:rsid w:val="00C073F8"/>
    <w:pPr>
      <w:ind w:left="720" w:firstLine="709"/>
    </w:pPr>
    <w:rPr>
      <w:rFonts w:ascii="Calibri" w:hAnsi="Calibri"/>
      <w:szCs w:val="28"/>
      <w:lang w:eastAsia="en-US"/>
    </w:rPr>
  </w:style>
  <w:style w:type="paragraph" w:styleId="af8">
    <w:name w:val="Subtitle"/>
    <w:basedOn w:val="a"/>
    <w:next w:val="a"/>
    <w:link w:val="af9"/>
    <w:qFormat/>
    <w:rsid w:val="00C073F8"/>
    <w:pPr>
      <w:spacing w:after="60"/>
      <w:jc w:val="center"/>
      <w:outlineLvl w:val="1"/>
    </w:pPr>
    <w:rPr>
      <w:rFonts w:ascii="Cambria" w:hAnsi="Cambria"/>
      <w:sz w:val="24"/>
    </w:rPr>
  </w:style>
  <w:style w:type="character" w:customStyle="1" w:styleId="af9">
    <w:name w:val="Подзаголовок Знак"/>
    <w:basedOn w:val="a0"/>
    <w:link w:val="af8"/>
    <w:rsid w:val="00C073F8"/>
    <w:rPr>
      <w:rFonts w:ascii="Cambria" w:hAnsi="Cambria"/>
      <w:sz w:val="24"/>
      <w:szCs w:val="24"/>
    </w:rPr>
  </w:style>
  <w:style w:type="paragraph" w:styleId="afa">
    <w:name w:val="Plain Text"/>
    <w:basedOn w:val="a"/>
    <w:link w:val="afb"/>
    <w:rsid w:val="00C073F8"/>
    <w:rPr>
      <w:rFonts w:ascii="Courier New" w:hAnsi="Courier New" w:cs="Courier New"/>
      <w:sz w:val="20"/>
      <w:szCs w:val="20"/>
    </w:rPr>
  </w:style>
  <w:style w:type="character" w:customStyle="1" w:styleId="afb">
    <w:name w:val="Текст Знак"/>
    <w:basedOn w:val="a0"/>
    <w:link w:val="afa"/>
    <w:rsid w:val="00C073F8"/>
    <w:rPr>
      <w:rFonts w:ascii="Courier New" w:hAnsi="Courier New" w:cs="Courier New"/>
    </w:rPr>
  </w:style>
  <w:style w:type="paragraph" w:customStyle="1" w:styleId="afc">
    <w:name w:val="Знак Знак Знак Знак Знак Знак"/>
    <w:basedOn w:val="a"/>
    <w:rsid w:val="00331484"/>
    <w:pPr>
      <w:spacing w:before="100" w:beforeAutospacing="1" w:after="100" w:afterAutospacing="1"/>
      <w:jc w:val="both"/>
    </w:pPr>
    <w:rPr>
      <w:rFonts w:ascii="Tahoma" w:hAnsi="Tahoma"/>
      <w:sz w:val="20"/>
      <w:szCs w:val="20"/>
      <w:lang w:val="en-US" w:eastAsia="en-US"/>
    </w:rPr>
  </w:style>
  <w:style w:type="paragraph" w:customStyle="1" w:styleId="ConsPlusTitlePage">
    <w:name w:val="ConsPlusTitlePage"/>
    <w:rsid w:val="00BD29D4"/>
    <w:pPr>
      <w:widowControl w:val="0"/>
      <w:autoSpaceDE w:val="0"/>
      <w:autoSpaceDN w:val="0"/>
    </w:pPr>
    <w:rPr>
      <w:rFonts w:ascii="Tahoma" w:hAnsi="Tahoma" w:cs="Tahoma"/>
    </w:rPr>
  </w:style>
  <w:style w:type="character" w:styleId="afd">
    <w:name w:val="Hyperlink"/>
    <w:uiPriority w:val="99"/>
    <w:rsid w:val="009D3195"/>
    <w:rPr>
      <w:color w:val="0000FF"/>
      <w:u w:val="single"/>
    </w:rPr>
  </w:style>
  <w:style w:type="character" w:customStyle="1" w:styleId="50">
    <w:name w:val="Заголовок 5 Знак"/>
    <w:basedOn w:val="a0"/>
    <w:link w:val="5"/>
    <w:rsid w:val="0042294E"/>
    <w:rPr>
      <w:b/>
      <w:bCs/>
      <w:i/>
      <w:iCs/>
      <w:sz w:val="26"/>
      <w:szCs w:val="26"/>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0D33F0"/>
    <w:rPr>
      <w:b/>
      <w:sz w:val="28"/>
    </w:rPr>
  </w:style>
  <w:style w:type="character" w:customStyle="1" w:styleId="30">
    <w:name w:val="Заголовок 3 Знак"/>
    <w:aliases w:val="OG Heading 3 Знак, Знак3 Знак"/>
    <w:basedOn w:val="a0"/>
    <w:link w:val="3"/>
    <w:rsid w:val="00643539"/>
    <w:rPr>
      <w:b/>
      <w:sz w:val="48"/>
    </w:rPr>
  </w:style>
  <w:style w:type="character" w:customStyle="1" w:styleId="20">
    <w:name w:val="Заголовок 2 Знак"/>
    <w:basedOn w:val="a0"/>
    <w:link w:val="2"/>
    <w:uiPriority w:val="9"/>
    <w:rsid w:val="00390248"/>
    <w:rPr>
      <w:sz w:val="24"/>
    </w:rPr>
  </w:style>
  <w:style w:type="character" w:styleId="afe">
    <w:name w:val="FollowedHyperlink"/>
    <w:basedOn w:val="a0"/>
    <w:uiPriority w:val="99"/>
    <w:unhideWhenUsed/>
    <w:rsid w:val="00D14698"/>
    <w:rPr>
      <w:color w:val="800080"/>
      <w:u w:val="single"/>
    </w:rPr>
  </w:style>
  <w:style w:type="paragraph" w:customStyle="1" w:styleId="xl65">
    <w:name w:val="xl65"/>
    <w:basedOn w:val="a"/>
    <w:rsid w:val="00D14698"/>
    <w:pPr>
      <w:spacing w:before="100" w:beforeAutospacing="1" w:after="100" w:afterAutospacing="1"/>
    </w:pPr>
    <w:rPr>
      <w:sz w:val="24"/>
    </w:rPr>
  </w:style>
  <w:style w:type="paragraph" w:customStyle="1" w:styleId="xl66">
    <w:name w:val="xl66"/>
    <w:basedOn w:val="a"/>
    <w:rsid w:val="00D14698"/>
    <w:pPr>
      <w:spacing w:before="100" w:beforeAutospacing="1" w:after="100" w:afterAutospacing="1"/>
    </w:pPr>
    <w:rPr>
      <w:sz w:val="24"/>
    </w:rPr>
  </w:style>
  <w:style w:type="paragraph" w:customStyle="1" w:styleId="xl67">
    <w:name w:val="xl6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9">
    <w:name w:val="xl6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0">
    <w:name w:val="xl7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8">
    <w:name w:val="xl78"/>
    <w:basedOn w:val="a"/>
    <w:rsid w:val="00D14698"/>
    <w:pPr>
      <w:spacing w:before="100" w:beforeAutospacing="1" w:after="100" w:afterAutospacing="1"/>
    </w:pPr>
    <w:rPr>
      <w:sz w:val="24"/>
    </w:rPr>
  </w:style>
  <w:style w:type="paragraph" w:customStyle="1" w:styleId="xl79">
    <w:name w:val="xl7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D14698"/>
    <w:pPr>
      <w:spacing w:before="100" w:beforeAutospacing="1" w:after="100" w:afterAutospacing="1"/>
    </w:pPr>
    <w:rPr>
      <w:sz w:val="24"/>
    </w:rPr>
  </w:style>
  <w:style w:type="paragraph" w:customStyle="1" w:styleId="xl83">
    <w:name w:val="xl83"/>
    <w:basedOn w:val="a"/>
    <w:rsid w:val="00D14698"/>
    <w:pPr>
      <w:spacing w:before="100" w:beforeAutospacing="1" w:after="100" w:afterAutospacing="1"/>
    </w:pPr>
    <w:rPr>
      <w:b/>
      <w:bCs/>
      <w:sz w:val="24"/>
    </w:rPr>
  </w:style>
  <w:style w:type="paragraph" w:customStyle="1" w:styleId="xl84">
    <w:name w:val="xl84"/>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D14698"/>
    <w:pPr>
      <w:spacing w:before="100" w:beforeAutospacing="1" w:after="100" w:afterAutospacing="1"/>
    </w:pPr>
    <w:rPr>
      <w:b/>
      <w:bCs/>
      <w:sz w:val="24"/>
    </w:rPr>
  </w:style>
  <w:style w:type="paragraph" w:customStyle="1" w:styleId="xl88">
    <w:name w:val="xl88"/>
    <w:basedOn w:val="a"/>
    <w:rsid w:val="00D14698"/>
    <w:pPr>
      <w:spacing w:before="100" w:beforeAutospacing="1" w:after="100" w:afterAutospacing="1"/>
    </w:pPr>
    <w:rPr>
      <w:sz w:val="24"/>
    </w:rPr>
  </w:style>
  <w:style w:type="paragraph" w:customStyle="1" w:styleId="xl89">
    <w:name w:val="xl8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character" w:customStyle="1" w:styleId="40">
    <w:name w:val="Заголовок 4 Знак"/>
    <w:basedOn w:val="a0"/>
    <w:link w:val="4"/>
    <w:uiPriority w:val="9"/>
    <w:rsid w:val="00813129"/>
    <w:rPr>
      <w:b/>
      <w:bCs/>
      <w:sz w:val="28"/>
      <w:szCs w:val="24"/>
    </w:rPr>
  </w:style>
  <w:style w:type="paragraph" w:customStyle="1" w:styleId="ConsPlusCell">
    <w:name w:val="ConsPlusCell"/>
    <w:uiPriority w:val="99"/>
    <w:rsid w:val="00813129"/>
    <w:pPr>
      <w:widowControl w:val="0"/>
      <w:autoSpaceDE w:val="0"/>
      <w:autoSpaceDN w:val="0"/>
      <w:adjustRightInd w:val="0"/>
    </w:pPr>
    <w:rPr>
      <w:rFonts w:ascii="Arial" w:hAnsi="Arial" w:cs="Arial"/>
    </w:rPr>
  </w:style>
  <w:style w:type="paragraph" w:customStyle="1" w:styleId="ConsPlusDocList">
    <w:name w:val="ConsPlusDocList"/>
    <w:rsid w:val="00813129"/>
    <w:pPr>
      <w:widowControl w:val="0"/>
      <w:autoSpaceDE w:val="0"/>
      <w:autoSpaceDN w:val="0"/>
      <w:adjustRightInd w:val="0"/>
    </w:pPr>
    <w:rPr>
      <w:rFonts w:ascii="Courier New" w:hAnsi="Courier New" w:cs="Courier New"/>
    </w:rPr>
  </w:style>
  <w:style w:type="character" w:customStyle="1" w:styleId="a9">
    <w:name w:val="Нижний колонтитул Знак"/>
    <w:basedOn w:val="a0"/>
    <w:link w:val="a8"/>
    <w:rsid w:val="00813129"/>
    <w:rPr>
      <w:sz w:val="28"/>
      <w:szCs w:val="24"/>
    </w:rPr>
  </w:style>
  <w:style w:type="paragraph" w:styleId="aff">
    <w:name w:val="Document Map"/>
    <w:basedOn w:val="a"/>
    <w:link w:val="aff0"/>
    <w:rsid w:val="00813129"/>
    <w:pPr>
      <w:shd w:val="clear" w:color="auto" w:fill="000080"/>
    </w:pPr>
    <w:rPr>
      <w:rFonts w:ascii="Tahoma" w:hAnsi="Tahoma" w:cs="Tahoma"/>
      <w:sz w:val="20"/>
      <w:szCs w:val="20"/>
    </w:rPr>
  </w:style>
  <w:style w:type="character" w:customStyle="1" w:styleId="aff0">
    <w:name w:val="Схема документа Знак"/>
    <w:basedOn w:val="a0"/>
    <w:link w:val="aff"/>
    <w:rsid w:val="00813129"/>
    <w:rPr>
      <w:rFonts w:ascii="Tahoma" w:hAnsi="Tahoma" w:cs="Tahoma"/>
      <w:shd w:val="clear" w:color="auto" w:fill="000080"/>
    </w:rPr>
  </w:style>
  <w:style w:type="paragraph" w:customStyle="1" w:styleId="style13222631300000000552consplusnormal">
    <w:name w:val="style_13222631300000000552consplusnormal"/>
    <w:basedOn w:val="a"/>
    <w:rsid w:val="00813129"/>
    <w:pPr>
      <w:spacing w:before="100" w:beforeAutospacing="1" w:after="100" w:afterAutospacing="1"/>
    </w:pPr>
    <w:rPr>
      <w:sz w:val="24"/>
    </w:rPr>
  </w:style>
  <w:style w:type="character" w:customStyle="1" w:styleId="25">
    <w:name w:val="Основной текст 2 Знак"/>
    <w:basedOn w:val="a0"/>
    <w:rsid w:val="00813129"/>
    <w:rPr>
      <w:rFonts w:ascii="Arial" w:hAnsi="Arial" w:cs="Arial"/>
    </w:rPr>
  </w:style>
  <w:style w:type="paragraph" w:styleId="aff1">
    <w:name w:val="TOC Heading"/>
    <w:basedOn w:val="1"/>
    <w:next w:val="a"/>
    <w:uiPriority w:val="39"/>
    <w:unhideWhenUsed/>
    <w:qFormat/>
    <w:rsid w:val="00813129"/>
    <w:pPr>
      <w:keepLines/>
      <w:spacing w:before="120" w:after="120" w:line="276" w:lineRule="auto"/>
      <w:jc w:val="left"/>
      <w:outlineLvl w:val="9"/>
    </w:pPr>
    <w:rPr>
      <w:rFonts w:ascii="Cambria" w:hAnsi="Cambria"/>
      <w:bCs/>
      <w:color w:val="365F91"/>
      <w:szCs w:val="28"/>
    </w:rPr>
  </w:style>
  <w:style w:type="paragraph" w:styleId="13">
    <w:name w:val="toc 1"/>
    <w:basedOn w:val="a"/>
    <w:next w:val="a"/>
    <w:autoRedefine/>
    <w:uiPriority w:val="39"/>
    <w:unhideWhenUsed/>
    <w:rsid w:val="00813129"/>
    <w:pPr>
      <w:spacing w:after="100"/>
    </w:pPr>
    <w:rPr>
      <w:b/>
      <w:sz w:val="24"/>
    </w:rPr>
  </w:style>
  <w:style w:type="paragraph" w:styleId="26">
    <w:name w:val="toc 2"/>
    <w:basedOn w:val="a"/>
    <w:next w:val="a"/>
    <w:autoRedefine/>
    <w:uiPriority w:val="39"/>
    <w:unhideWhenUsed/>
    <w:rsid w:val="00813129"/>
    <w:pPr>
      <w:tabs>
        <w:tab w:val="right" w:leader="dot" w:pos="9344"/>
      </w:tabs>
      <w:spacing w:after="100"/>
      <w:ind w:left="240"/>
      <w:jc w:val="both"/>
    </w:pPr>
    <w:rPr>
      <w:sz w:val="24"/>
    </w:rPr>
  </w:style>
  <w:style w:type="paragraph" w:styleId="33">
    <w:name w:val="toc 3"/>
    <w:basedOn w:val="a"/>
    <w:next w:val="a"/>
    <w:autoRedefine/>
    <w:uiPriority w:val="39"/>
    <w:unhideWhenUsed/>
    <w:rsid w:val="00813129"/>
    <w:pPr>
      <w:spacing w:after="100"/>
      <w:ind w:left="480"/>
      <w:jc w:val="both"/>
    </w:pPr>
    <w:rPr>
      <w:sz w:val="24"/>
    </w:rPr>
  </w:style>
  <w:style w:type="paragraph" w:styleId="41">
    <w:name w:val="toc 4"/>
    <w:basedOn w:val="a"/>
    <w:next w:val="a"/>
    <w:autoRedefine/>
    <w:uiPriority w:val="39"/>
    <w:unhideWhenUsed/>
    <w:rsid w:val="00813129"/>
    <w:pPr>
      <w:spacing w:after="100"/>
      <w:ind w:left="720"/>
      <w:jc w:val="both"/>
    </w:pPr>
  </w:style>
  <w:style w:type="paragraph" w:styleId="51">
    <w:name w:val="toc 5"/>
    <w:basedOn w:val="a"/>
    <w:next w:val="a"/>
    <w:autoRedefine/>
    <w:uiPriority w:val="39"/>
    <w:unhideWhenUsed/>
    <w:rsid w:val="00813129"/>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813129"/>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813129"/>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813129"/>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813129"/>
    <w:pPr>
      <w:spacing w:after="100" w:line="276" w:lineRule="auto"/>
      <w:ind w:left="1760"/>
    </w:pPr>
    <w:rPr>
      <w:rFonts w:ascii="Calibri" w:hAnsi="Calibri"/>
      <w:sz w:val="22"/>
      <w:szCs w:val="22"/>
    </w:rPr>
  </w:style>
  <w:style w:type="table" w:customStyle="1" w:styleId="14">
    <w:name w:val="Сетка таблицы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813129"/>
  </w:style>
  <w:style w:type="table" w:customStyle="1" w:styleId="34">
    <w:name w:val="Сетка таблицы3"/>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endnote text"/>
    <w:basedOn w:val="a"/>
    <w:link w:val="aff3"/>
    <w:uiPriority w:val="99"/>
    <w:unhideWhenUsed/>
    <w:rsid w:val="00813129"/>
    <w:rPr>
      <w:sz w:val="20"/>
      <w:szCs w:val="20"/>
    </w:rPr>
  </w:style>
  <w:style w:type="character" w:customStyle="1" w:styleId="aff3">
    <w:name w:val="Текст концевой сноски Знак"/>
    <w:basedOn w:val="a0"/>
    <w:link w:val="aff2"/>
    <w:uiPriority w:val="99"/>
    <w:rsid w:val="00813129"/>
  </w:style>
  <w:style w:type="character" w:styleId="aff4">
    <w:name w:val="endnote reference"/>
    <w:basedOn w:val="a0"/>
    <w:uiPriority w:val="99"/>
    <w:unhideWhenUsed/>
    <w:rsid w:val="00813129"/>
    <w:rPr>
      <w:vertAlign w:val="superscript"/>
    </w:rPr>
  </w:style>
  <w:style w:type="paragraph" w:styleId="a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6"/>
    <w:unhideWhenUsed/>
    <w:rsid w:val="00813129"/>
    <w:rPr>
      <w:sz w:val="20"/>
      <w:szCs w:val="20"/>
    </w:rPr>
  </w:style>
  <w:style w:type="character" w:customStyle="1" w:styleId="a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5"/>
    <w:rsid w:val="00813129"/>
  </w:style>
  <w:style w:type="character" w:styleId="aff7">
    <w:name w:val="footnote reference"/>
    <w:aliases w:val="Знак сноски 1,Знак сноски-FN,Ciae niinee-FN,Referencia nota al pie"/>
    <w:basedOn w:val="a0"/>
    <w:uiPriority w:val="99"/>
    <w:unhideWhenUsed/>
    <w:rsid w:val="00813129"/>
    <w:rPr>
      <w:vertAlign w:val="superscript"/>
    </w:rPr>
  </w:style>
  <w:style w:type="character" w:customStyle="1" w:styleId="r">
    <w:name w:val="r"/>
    <w:basedOn w:val="a0"/>
    <w:rsid w:val="00813129"/>
  </w:style>
  <w:style w:type="character" w:customStyle="1" w:styleId="ep">
    <w:name w:val="ep"/>
    <w:basedOn w:val="a0"/>
    <w:rsid w:val="00813129"/>
  </w:style>
  <w:style w:type="character" w:customStyle="1" w:styleId="blk">
    <w:name w:val="blk"/>
    <w:basedOn w:val="a0"/>
    <w:rsid w:val="00813129"/>
  </w:style>
  <w:style w:type="paragraph" w:customStyle="1" w:styleId="16">
    <w:name w:val="Без интервала1"/>
    <w:rsid w:val="00813129"/>
    <w:pPr>
      <w:jc w:val="both"/>
    </w:pPr>
    <w:rPr>
      <w:rFonts w:eastAsia="Calibri"/>
      <w:sz w:val="24"/>
      <w:szCs w:val="24"/>
    </w:rPr>
  </w:style>
  <w:style w:type="character" w:customStyle="1" w:styleId="ae">
    <w:name w:val="Без интервала Знак"/>
    <w:link w:val="ad"/>
    <w:rsid w:val="00813129"/>
    <w:rPr>
      <w:rFonts w:ascii="Calibri" w:hAnsi="Calibri"/>
      <w:sz w:val="22"/>
      <w:szCs w:val="22"/>
      <w:lang w:bidi="ar-SA"/>
    </w:rPr>
  </w:style>
  <w:style w:type="paragraph" w:styleId="aff8">
    <w:name w:val="caption"/>
    <w:basedOn w:val="a"/>
    <w:next w:val="a"/>
    <w:unhideWhenUsed/>
    <w:qFormat/>
    <w:rsid w:val="00813129"/>
    <w:pPr>
      <w:spacing w:after="200"/>
    </w:pPr>
    <w:rPr>
      <w:b/>
      <w:bCs/>
      <w:color w:val="4F81BD"/>
      <w:sz w:val="18"/>
      <w:szCs w:val="18"/>
    </w:rPr>
  </w:style>
  <w:style w:type="numbering" w:customStyle="1" w:styleId="28">
    <w:name w:val="Нет списка2"/>
    <w:next w:val="a2"/>
    <w:uiPriority w:val="99"/>
    <w:semiHidden/>
    <w:unhideWhenUsed/>
    <w:rsid w:val="00813129"/>
  </w:style>
  <w:style w:type="table" w:customStyle="1" w:styleId="110">
    <w:name w:val="Сетка таблицы1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13129"/>
  </w:style>
  <w:style w:type="table" w:customStyle="1" w:styleId="310">
    <w:name w:val="Сетка таблицы3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13129"/>
  </w:style>
  <w:style w:type="numbering" w:customStyle="1" w:styleId="1110">
    <w:name w:val="Нет списка111"/>
    <w:next w:val="a2"/>
    <w:uiPriority w:val="99"/>
    <w:semiHidden/>
    <w:unhideWhenUsed/>
    <w:rsid w:val="00813129"/>
  </w:style>
  <w:style w:type="character" w:customStyle="1" w:styleId="apple-converted-space">
    <w:name w:val="apple-converted-space"/>
    <w:basedOn w:val="a0"/>
    <w:rsid w:val="00813129"/>
  </w:style>
  <w:style w:type="character" w:customStyle="1" w:styleId="ConsPlusTitle0">
    <w:name w:val="ConsPlusTitle Знак"/>
    <w:basedOn w:val="a0"/>
    <w:link w:val="ConsPlusTitle"/>
    <w:uiPriority w:val="99"/>
    <w:locked/>
    <w:rsid w:val="00813129"/>
    <w:rPr>
      <w:rFonts w:ascii="Arial" w:hAnsi="Arial" w:cs="Arial"/>
      <w:b/>
      <w:bCs/>
      <w:lang w:val="ru-RU" w:eastAsia="ru-RU" w:bidi="ar-SA"/>
    </w:rPr>
  </w:style>
  <w:style w:type="paragraph" w:customStyle="1" w:styleId="Style13">
    <w:name w:val="Style13"/>
    <w:basedOn w:val="a"/>
    <w:uiPriority w:val="99"/>
    <w:rsid w:val="005F5238"/>
    <w:pPr>
      <w:widowControl w:val="0"/>
      <w:autoSpaceDE w:val="0"/>
      <w:autoSpaceDN w:val="0"/>
      <w:adjustRightInd w:val="0"/>
    </w:pPr>
    <w:rPr>
      <w:sz w:val="24"/>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
    <w:rsid w:val="00376390"/>
    <w:pPr>
      <w:spacing w:after="160" w:line="240" w:lineRule="exact"/>
    </w:pPr>
    <w:rPr>
      <w:rFonts w:ascii="Verdana" w:hAnsi="Verdana"/>
      <w:sz w:val="20"/>
      <w:szCs w:val="20"/>
      <w:lang w:val="en-US" w:eastAsia="en-US"/>
    </w:rPr>
  </w:style>
  <w:style w:type="paragraph" w:customStyle="1" w:styleId="xl72">
    <w:name w:val="xl72"/>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xl73">
    <w:name w:val="xl73"/>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xl74">
    <w:name w:val="xl74"/>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5">
    <w:name w:val="xl75"/>
    <w:basedOn w:val="a"/>
    <w:rsid w:val="00376390"/>
    <w:pPr>
      <w:spacing w:before="100" w:beforeAutospacing="1" w:after="100" w:afterAutospacing="1"/>
    </w:pPr>
    <w:rPr>
      <w:color w:val="000000"/>
      <w:sz w:val="24"/>
    </w:rPr>
  </w:style>
  <w:style w:type="character" w:customStyle="1" w:styleId="wmi-callto">
    <w:name w:val="wmi-callto"/>
    <w:basedOn w:val="a0"/>
    <w:rsid w:val="00F514FB"/>
  </w:style>
  <w:style w:type="paragraph" w:customStyle="1" w:styleId="aff9">
    <w:name w:val="Знак Знак Знак Знак Знак Знак Знак Знак Знак Знак Знак Знак Знак Знак Знак"/>
    <w:basedOn w:val="a"/>
    <w:rsid w:val="007E5B1C"/>
    <w:pPr>
      <w:spacing w:before="100" w:beforeAutospacing="1" w:after="100" w:afterAutospacing="1"/>
    </w:pPr>
    <w:rPr>
      <w:rFonts w:ascii="Tahoma" w:hAnsi="Tahoma" w:cs="Tahoma"/>
      <w:sz w:val="20"/>
      <w:szCs w:val="20"/>
      <w:lang w:val="en-US" w:eastAsia="en-US"/>
    </w:rPr>
  </w:style>
  <w:style w:type="paragraph" w:customStyle="1" w:styleId="xl121">
    <w:name w:val="xl121"/>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2">
    <w:name w:val="xl122"/>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3">
    <w:name w:val="xl12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4">
    <w:name w:val="xl124"/>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5">
    <w:name w:val="xl125"/>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6">
    <w:name w:val="xl12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7">
    <w:name w:val="xl12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8">
    <w:name w:val="xl128"/>
    <w:basedOn w:val="a"/>
    <w:rsid w:val="00BF7047"/>
    <w:pPr>
      <w:spacing w:before="100" w:beforeAutospacing="1" w:after="100" w:afterAutospacing="1"/>
    </w:pPr>
    <w:rPr>
      <w:sz w:val="24"/>
    </w:rPr>
  </w:style>
  <w:style w:type="paragraph" w:customStyle="1" w:styleId="xl129">
    <w:name w:val="xl12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99">
    <w:name w:val="xl9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1">
    <w:name w:val="xl101"/>
    <w:basedOn w:val="a"/>
    <w:rsid w:val="00BF7047"/>
    <w:pPr>
      <w:spacing w:before="100" w:beforeAutospacing="1" w:after="100" w:afterAutospacing="1"/>
    </w:pPr>
    <w:rPr>
      <w:sz w:val="24"/>
    </w:rPr>
  </w:style>
  <w:style w:type="paragraph" w:customStyle="1" w:styleId="xl102">
    <w:name w:val="xl102"/>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5">
    <w:name w:val="xl10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6">
    <w:name w:val="xl10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8">
    <w:name w:val="xl10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9">
    <w:name w:val="xl10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0">
    <w:name w:val="xl110"/>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1">
    <w:name w:val="xl111"/>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2">
    <w:name w:val="xl112"/>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4">
    <w:name w:val="xl11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15">
    <w:name w:val="xl11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numbering" w:customStyle="1" w:styleId="10311">
    <w:name w:val="Стиль нумерованный10311"/>
    <w:rsid w:val="00BD2EC9"/>
    <w:pPr>
      <w:numPr>
        <w:numId w:val="1"/>
      </w:numPr>
    </w:pPr>
  </w:style>
  <w:style w:type="paragraph" w:customStyle="1" w:styleId="17">
    <w:name w:val="Знак Знак Знак Знак Знак Знак1 Знак"/>
    <w:basedOn w:val="a"/>
    <w:rsid w:val="002406F7"/>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2406F7"/>
    <w:pPr>
      <w:spacing w:before="100" w:beforeAutospacing="1" w:after="100" w:afterAutospacing="1"/>
    </w:pPr>
    <w:rPr>
      <w:rFonts w:ascii="Tahoma" w:hAnsi="Tahoma"/>
      <w:sz w:val="20"/>
      <w:szCs w:val="20"/>
      <w:lang w:val="en-US" w:eastAsia="en-US"/>
    </w:rPr>
  </w:style>
  <w:style w:type="paragraph" w:customStyle="1" w:styleId="affb">
    <w:name w:val="Таблица_Текст слева"/>
    <w:basedOn w:val="a"/>
    <w:link w:val="affc"/>
    <w:rsid w:val="002406F7"/>
    <w:rPr>
      <w:sz w:val="22"/>
      <w:szCs w:val="22"/>
      <w:lang w:eastAsia="zh-CN"/>
    </w:rPr>
  </w:style>
  <w:style w:type="character" w:customStyle="1" w:styleId="affc">
    <w:name w:val="Таблица_Текст слева Знак"/>
    <w:link w:val="affb"/>
    <w:rsid w:val="002406F7"/>
    <w:rPr>
      <w:sz w:val="22"/>
      <w:szCs w:val="22"/>
      <w:lang w:eastAsia="zh-CN"/>
    </w:rPr>
  </w:style>
  <w:style w:type="paragraph" w:customStyle="1" w:styleId="18">
    <w:name w:val="Обычный 1"/>
    <w:basedOn w:val="a"/>
    <w:rsid w:val="002406F7"/>
    <w:pPr>
      <w:spacing w:before="120" w:after="120"/>
      <w:ind w:firstLine="567"/>
      <w:jc w:val="both"/>
    </w:pPr>
    <w:rPr>
      <w:sz w:val="24"/>
      <w:lang w:eastAsia="zh-CN"/>
    </w:rPr>
  </w:style>
  <w:style w:type="paragraph" w:customStyle="1" w:styleId="affd">
    <w:name w:val="Таблица_Текст по центру + полужирный"/>
    <w:basedOn w:val="a"/>
    <w:next w:val="18"/>
    <w:rsid w:val="002406F7"/>
    <w:pPr>
      <w:jc w:val="center"/>
    </w:pPr>
    <w:rPr>
      <w:b/>
      <w:bCs/>
      <w:sz w:val="22"/>
      <w:szCs w:val="20"/>
      <w:lang w:eastAsia="zh-CN"/>
    </w:rPr>
  </w:style>
  <w:style w:type="paragraph" w:customStyle="1" w:styleId="affe">
    <w:name w:val="Таблица_Текст слева + полужирный"/>
    <w:basedOn w:val="affb"/>
    <w:next w:val="18"/>
    <w:rsid w:val="002406F7"/>
    <w:rPr>
      <w:b/>
      <w:bCs/>
    </w:rPr>
  </w:style>
  <w:style w:type="paragraph" w:customStyle="1" w:styleId="formattext">
    <w:name w:val="formattext"/>
    <w:basedOn w:val="a"/>
    <w:rsid w:val="00A900C2"/>
    <w:pPr>
      <w:spacing w:before="100" w:beforeAutospacing="1" w:after="100" w:afterAutospacing="1"/>
    </w:pPr>
    <w:rPr>
      <w:sz w:val="24"/>
    </w:rPr>
  </w:style>
  <w:style w:type="character" w:customStyle="1" w:styleId="60">
    <w:name w:val="Заголовок 6 Знак"/>
    <w:basedOn w:val="a0"/>
    <w:link w:val="6"/>
    <w:rsid w:val="001F70DF"/>
    <w:rPr>
      <w:b/>
      <w:sz w:val="24"/>
    </w:rPr>
  </w:style>
  <w:style w:type="character" w:customStyle="1" w:styleId="81">
    <w:name w:val="Заголовок 8 Знак"/>
    <w:basedOn w:val="a0"/>
    <w:link w:val="80"/>
    <w:rsid w:val="001F70DF"/>
    <w:rPr>
      <w:sz w:val="24"/>
    </w:rPr>
  </w:style>
  <w:style w:type="character" w:customStyle="1" w:styleId="WW8Num3z0">
    <w:name w:val="WW8Num3z0"/>
    <w:rsid w:val="001F70DF"/>
    <w:rPr>
      <w:rFonts w:ascii="Symbol" w:hAnsi="Symbol"/>
    </w:rPr>
  </w:style>
  <w:style w:type="character" w:customStyle="1" w:styleId="WW8Num4z0">
    <w:name w:val="WW8Num4z0"/>
    <w:rsid w:val="001F70DF"/>
    <w:rPr>
      <w:rFonts w:ascii="Symbol" w:hAnsi="Symbol"/>
    </w:rPr>
  </w:style>
  <w:style w:type="character" w:customStyle="1" w:styleId="WW8Num7z0">
    <w:name w:val="WW8Num7z0"/>
    <w:rsid w:val="001F70DF"/>
    <w:rPr>
      <w:rFonts w:ascii="Wingdings" w:hAnsi="Wingdings"/>
    </w:rPr>
  </w:style>
  <w:style w:type="character" w:customStyle="1" w:styleId="WW8Num8z0">
    <w:name w:val="WW8Num8z0"/>
    <w:rsid w:val="001F70DF"/>
    <w:rPr>
      <w:rFonts w:ascii="Symbol" w:hAnsi="Symbol"/>
    </w:rPr>
  </w:style>
  <w:style w:type="character" w:customStyle="1" w:styleId="WW8Num9z0">
    <w:name w:val="WW8Num9z0"/>
    <w:rsid w:val="001F70DF"/>
    <w:rPr>
      <w:rFonts w:ascii="Symbol" w:hAnsi="Symbol"/>
    </w:rPr>
  </w:style>
  <w:style w:type="character" w:customStyle="1" w:styleId="WW8Num10z0">
    <w:name w:val="WW8Num10z0"/>
    <w:rsid w:val="001F70DF"/>
    <w:rPr>
      <w:rFonts w:ascii="Wingdings" w:hAnsi="Wingdings"/>
      <w:color w:val="000000"/>
    </w:rPr>
  </w:style>
  <w:style w:type="character" w:customStyle="1" w:styleId="Absatz-Standardschriftart">
    <w:name w:val="Absatz-Standardschriftart"/>
    <w:rsid w:val="001F70DF"/>
  </w:style>
  <w:style w:type="character" w:customStyle="1" w:styleId="WW8Num2z0">
    <w:name w:val="WW8Num2z0"/>
    <w:rsid w:val="001F70DF"/>
    <w:rPr>
      <w:rFonts w:ascii="Symbol" w:hAnsi="Symbol"/>
    </w:rPr>
  </w:style>
  <w:style w:type="character" w:customStyle="1" w:styleId="WW8Num5z0">
    <w:name w:val="WW8Num5z0"/>
    <w:rsid w:val="001F70DF"/>
    <w:rPr>
      <w:rFonts w:ascii="Symbol" w:hAnsi="Symbol"/>
    </w:rPr>
  </w:style>
  <w:style w:type="character" w:customStyle="1" w:styleId="WW8Num8z1">
    <w:name w:val="WW8Num8z1"/>
    <w:rsid w:val="001F70DF"/>
    <w:rPr>
      <w:rFonts w:ascii="Courier New" w:hAnsi="Courier New" w:cs="Courier New"/>
    </w:rPr>
  </w:style>
  <w:style w:type="character" w:customStyle="1" w:styleId="WW8Num8z2">
    <w:name w:val="WW8Num8z2"/>
    <w:rsid w:val="001F70DF"/>
    <w:rPr>
      <w:rFonts w:ascii="Wingdings" w:hAnsi="Wingdings"/>
    </w:rPr>
  </w:style>
  <w:style w:type="character" w:customStyle="1" w:styleId="WW8Num9z1">
    <w:name w:val="WW8Num9z1"/>
    <w:rsid w:val="001F70DF"/>
    <w:rPr>
      <w:rFonts w:ascii="Courier New" w:hAnsi="Courier New" w:cs="Courier New"/>
    </w:rPr>
  </w:style>
  <w:style w:type="character" w:customStyle="1" w:styleId="WW8Num9z2">
    <w:name w:val="WW8Num9z2"/>
    <w:rsid w:val="001F70DF"/>
    <w:rPr>
      <w:rFonts w:ascii="Wingdings" w:hAnsi="Wingdings"/>
    </w:rPr>
  </w:style>
  <w:style w:type="character" w:customStyle="1" w:styleId="WW8Num11z0">
    <w:name w:val="WW8Num11z0"/>
    <w:rsid w:val="001F70DF"/>
    <w:rPr>
      <w:rFonts w:ascii="Wingdings" w:hAnsi="Wingdings"/>
      <w:color w:val="000000"/>
    </w:rPr>
  </w:style>
  <w:style w:type="character" w:customStyle="1" w:styleId="WW8Num11z1">
    <w:name w:val="WW8Num11z1"/>
    <w:rsid w:val="001F70DF"/>
    <w:rPr>
      <w:rFonts w:ascii="Courier New" w:hAnsi="Courier New" w:cs="Courier New"/>
    </w:rPr>
  </w:style>
  <w:style w:type="character" w:customStyle="1" w:styleId="WW8Num11z2">
    <w:name w:val="WW8Num11z2"/>
    <w:rsid w:val="001F70DF"/>
    <w:rPr>
      <w:rFonts w:ascii="Wingdings" w:hAnsi="Wingdings"/>
    </w:rPr>
  </w:style>
  <w:style w:type="character" w:customStyle="1" w:styleId="WW8Num11z3">
    <w:name w:val="WW8Num11z3"/>
    <w:rsid w:val="001F70DF"/>
    <w:rPr>
      <w:rFonts w:ascii="Symbol" w:hAnsi="Symbol"/>
    </w:rPr>
  </w:style>
  <w:style w:type="character" w:customStyle="1" w:styleId="WW8Num12z0">
    <w:name w:val="WW8Num12z0"/>
    <w:rsid w:val="001F70DF"/>
    <w:rPr>
      <w:rFonts w:ascii="Symbol" w:hAnsi="Symbol"/>
    </w:rPr>
  </w:style>
  <w:style w:type="character" w:customStyle="1" w:styleId="WW8Num12z1">
    <w:name w:val="WW8Num12z1"/>
    <w:rsid w:val="001F70DF"/>
    <w:rPr>
      <w:rFonts w:ascii="Courier New" w:hAnsi="Courier New" w:cs="Courier New"/>
    </w:rPr>
  </w:style>
  <w:style w:type="character" w:customStyle="1" w:styleId="WW8Num12z2">
    <w:name w:val="WW8Num12z2"/>
    <w:rsid w:val="001F70DF"/>
    <w:rPr>
      <w:rFonts w:ascii="Wingdings" w:hAnsi="Wingdings"/>
    </w:rPr>
  </w:style>
  <w:style w:type="character" w:customStyle="1" w:styleId="WW8Num13z0">
    <w:name w:val="WW8Num13z0"/>
    <w:rsid w:val="001F70DF"/>
    <w:rPr>
      <w:rFonts w:ascii="Symbol" w:hAnsi="Symbol"/>
    </w:rPr>
  </w:style>
  <w:style w:type="character" w:customStyle="1" w:styleId="WW8Num13z1">
    <w:name w:val="WW8Num13z1"/>
    <w:rsid w:val="001F70DF"/>
    <w:rPr>
      <w:rFonts w:ascii="Courier New" w:hAnsi="Courier New" w:cs="Courier New"/>
    </w:rPr>
  </w:style>
  <w:style w:type="character" w:customStyle="1" w:styleId="WW8Num13z2">
    <w:name w:val="WW8Num13z2"/>
    <w:rsid w:val="001F70DF"/>
    <w:rPr>
      <w:rFonts w:ascii="Wingdings" w:hAnsi="Wingdings"/>
    </w:rPr>
  </w:style>
  <w:style w:type="character" w:customStyle="1" w:styleId="WW8Num14z0">
    <w:name w:val="WW8Num14z0"/>
    <w:rsid w:val="001F70DF"/>
    <w:rPr>
      <w:rFonts w:ascii="Times New Roman" w:hAnsi="Times New Roman"/>
    </w:rPr>
  </w:style>
  <w:style w:type="character" w:customStyle="1" w:styleId="WW8Num16z0">
    <w:name w:val="WW8Num16z0"/>
    <w:rsid w:val="001F70DF"/>
    <w:rPr>
      <w:i w:val="0"/>
      <w:color w:val="000000"/>
    </w:rPr>
  </w:style>
  <w:style w:type="character" w:customStyle="1" w:styleId="WW8Num17z0">
    <w:name w:val="WW8Num17z0"/>
    <w:rsid w:val="001F70DF"/>
    <w:rPr>
      <w:rFonts w:ascii="Symbol" w:hAnsi="Symbol"/>
    </w:rPr>
  </w:style>
  <w:style w:type="character" w:customStyle="1" w:styleId="WW8Num17z1">
    <w:name w:val="WW8Num17z1"/>
    <w:rsid w:val="001F70DF"/>
    <w:rPr>
      <w:rFonts w:ascii="Courier New" w:hAnsi="Courier New" w:cs="Courier New"/>
    </w:rPr>
  </w:style>
  <w:style w:type="character" w:customStyle="1" w:styleId="WW8Num17z2">
    <w:name w:val="WW8Num17z2"/>
    <w:rsid w:val="001F70DF"/>
    <w:rPr>
      <w:rFonts w:ascii="Wingdings" w:hAnsi="Wingdings"/>
    </w:rPr>
  </w:style>
  <w:style w:type="character" w:customStyle="1" w:styleId="WW8Num18z0">
    <w:name w:val="WW8Num18z0"/>
    <w:rsid w:val="001F70DF"/>
    <w:rPr>
      <w:color w:val="000000"/>
    </w:rPr>
  </w:style>
  <w:style w:type="character" w:customStyle="1" w:styleId="WW8Num19z0">
    <w:name w:val="WW8Num19z0"/>
    <w:rsid w:val="001F70DF"/>
    <w:rPr>
      <w:rFonts w:ascii="Symbol" w:hAnsi="Symbol"/>
    </w:rPr>
  </w:style>
  <w:style w:type="character" w:customStyle="1" w:styleId="WW8Num19z1">
    <w:name w:val="WW8Num19z1"/>
    <w:rsid w:val="001F70DF"/>
    <w:rPr>
      <w:rFonts w:ascii="Courier New" w:hAnsi="Courier New" w:cs="Courier New"/>
    </w:rPr>
  </w:style>
  <w:style w:type="character" w:customStyle="1" w:styleId="WW8Num19z2">
    <w:name w:val="WW8Num19z2"/>
    <w:rsid w:val="001F70DF"/>
    <w:rPr>
      <w:rFonts w:ascii="Wingdings" w:hAnsi="Wingdings"/>
    </w:rPr>
  </w:style>
  <w:style w:type="character" w:customStyle="1" w:styleId="WW8Num22z0">
    <w:name w:val="WW8Num22z0"/>
    <w:rsid w:val="001F70DF"/>
    <w:rPr>
      <w:rFonts w:ascii="Symbol" w:hAnsi="Symbol"/>
    </w:rPr>
  </w:style>
  <w:style w:type="character" w:customStyle="1" w:styleId="WW8Num22z1">
    <w:name w:val="WW8Num22z1"/>
    <w:rsid w:val="001F70DF"/>
    <w:rPr>
      <w:rFonts w:ascii="Courier New" w:hAnsi="Courier New" w:cs="Courier New"/>
    </w:rPr>
  </w:style>
  <w:style w:type="character" w:customStyle="1" w:styleId="WW8Num22z2">
    <w:name w:val="WW8Num22z2"/>
    <w:rsid w:val="001F70DF"/>
    <w:rPr>
      <w:rFonts w:ascii="Wingdings" w:hAnsi="Wingdings"/>
    </w:rPr>
  </w:style>
  <w:style w:type="character" w:customStyle="1" w:styleId="WW8Num23z0">
    <w:name w:val="WW8Num23z0"/>
    <w:rsid w:val="001F70DF"/>
    <w:rPr>
      <w:rFonts w:ascii="Symbol" w:hAnsi="Symbol"/>
    </w:rPr>
  </w:style>
  <w:style w:type="character" w:customStyle="1" w:styleId="WW8Num23z1">
    <w:name w:val="WW8Num23z1"/>
    <w:rsid w:val="001F70DF"/>
    <w:rPr>
      <w:rFonts w:ascii="Courier New" w:hAnsi="Courier New" w:cs="Courier New"/>
    </w:rPr>
  </w:style>
  <w:style w:type="character" w:customStyle="1" w:styleId="WW8Num23z2">
    <w:name w:val="WW8Num23z2"/>
    <w:rsid w:val="001F70DF"/>
    <w:rPr>
      <w:rFonts w:ascii="Wingdings" w:hAnsi="Wingdings"/>
    </w:rPr>
  </w:style>
  <w:style w:type="character" w:customStyle="1" w:styleId="WW8Num24z0">
    <w:name w:val="WW8Num24z0"/>
    <w:rsid w:val="001F70DF"/>
    <w:rPr>
      <w:rFonts w:ascii="Wingdings" w:hAnsi="Wingdings"/>
    </w:rPr>
  </w:style>
  <w:style w:type="character" w:customStyle="1" w:styleId="WW8Num24z1">
    <w:name w:val="WW8Num24z1"/>
    <w:rsid w:val="001F70DF"/>
    <w:rPr>
      <w:rFonts w:ascii="Courier New" w:hAnsi="Courier New" w:cs="Courier New"/>
    </w:rPr>
  </w:style>
  <w:style w:type="character" w:customStyle="1" w:styleId="WW8Num24z3">
    <w:name w:val="WW8Num24z3"/>
    <w:rsid w:val="001F70DF"/>
    <w:rPr>
      <w:rFonts w:ascii="Symbol" w:hAnsi="Symbol"/>
    </w:rPr>
  </w:style>
  <w:style w:type="character" w:customStyle="1" w:styleId="WW8Num25z0">
    <w:name w:val="WW8Num25z0"/>
    <w:rsid w:val="001F70DF"/>
    <w:rPr>
      <w:rFonts w:ascii="Wingdings" w:hAnsi="Wingdings"/>
    </w:rPr>
  </w:style>
  <w:style w:type="character" w:customStyle="1" w:styleId="WW8Num25z1">
    <w:name w:val="WW8Num25z1"/>
    <w:rsid w:val="001F70DF"/>
    <w:rPr>
      <w:rFonts w:ascii="Courier New" w:hAnsi="Courier New" w:cs="Courier New"/>
    </w:rPr>
  </w:style>
  <w:style w:type="character" w:customStyle="1" w:styleId="WW8Num25z3">
    <w:name w:val="WW8Num25z3"/>
    <w:rsid w:val="001F70DF"/>
    <w:rPr>
      <w:rFonts w:ascii="Symbol" w:hAnsi="Symbol"/>
    </w:rPr>
  </w:style>
  <w:style w:type="character" w:customStyle="1" w:styleId="WW8Num26z0">
    <w:name w:val="WW8Num26z0"/>
    <w:rsid w:val="001F70DF"/>
    <w:rPr>
      <w:rFonts w:ascii="Symbol" w:hAnsi="Symbol"/>
    </w:rPr>
  </w:style>
  <w:style w:type="character" w:customStyle="1" w:styleId="WW8Num26z1">
    <w:name w:val="WW8Num26z1"/>
    <w:rsid w:val="001F70DF"/>
    <w:rPr>
      <w:rFonts w:ascii="Courier New" w:hAnsi="Courier New" w:cs="Courier New"/>
    </w:rPr>
  </w:style>
  <w:style w:type="character" w:customStyle="1" w:styleId="WW8Num26z2">
    <w:name w:val="WW8Num26z2"/>
    <w:rsid w:val="001F70DF"/>
    <w:rPr>
      <w:rFonts w:ascii="Wingdings" w:hAnsi="Wingdings"/>
    </w:rPr>
  </w:style>
  <w:style w:type="character" w:customStyle="1" w:styleId="WW8Num27z0">
    <w:name w:val="WW8Num27z0"/>
    <w:rsid w:val="001F70DF"/>
    <w:rPr>
      <w:rFonts w:ascii="Symbol" w:hAnsi="Symbol"/>
    </w:rPr>
  </w:style>
  <w:style w:type="character" w:customStyle="1" w:styleId="WW8Num27z1">
    <w:name w:val="WW8Num27z1"/>
    <w:rsid w:val="001F70DF"/>
    <w:rPr>
      <w:rFonts w:ascii="Courier New" w:hAnsi="Courier New" w:cs="Courier New"/>
    </w:rPr>
  </w:style>
  <w:style w:type="character" w:customStyle="1" w:styleId="WW8Num27z2">
    <w:name w:val="WW8Num27z2"/>
    <w:rsid w:val="001F70DF"/>
    <w:rPr>
      <w:rFonts w:ascii="Wingdings" w:hAnsi="Wingdings"/>
    </w:rPr>
  </w:style>
  <w:style w:type="character" w:customStyle="1" w:styleId="WW8Num28z0">
    <w:name w:val="WW8Num28z0"/>
    <w:rsid w:val="001F70DF"/>
    <w:rPr>
      <w:rFonts w:ascii="Wingdings" w:hAnsi="Wingdings"/>
    </w:rPr>
  </w:style>
  <w:style w:type="character" w:customStyle="1" w:styleId="WW8Num28z1">
    <w:name w:val="WW8Num28z1"/>
    <w:rsid w:val="001F70DF"/>
    <w:rPr>
      <w:rFonts w:ascii="Courier New" w:hAnsi="Courier New" w:cs="Courier New"/>
    </w:rPr>
  </w:style>
  <w:style w:type="character" w:customStyle="1" w:styleId="WW8Num28z3">
    <w:name w:val="WW8Num28z3"/>
    <w:rsid w:val="001F70DF"/>
    <w:rPr>
      <w:rFonts w:ascii="Symbol" w:hAnsi="Symbol"/>
    </w:rPr>
  </w:style>
  <w:style w:type="character" w:customStyle="1" w:styleId="WW8Num29z0">
    <w:name w:val="WW8Num29z0"/>
    <w:rsid w:val="001F70DF"/>
    <w:rPr>
      <w:rFonts w:ascii="Wingdings" w:hAnsi="Wingdings"/>
    </w:rPr>
  </w:style>
  <w:style w:type="character" w:customStyle="1" w:styleId="WW8Num29z1">
    <w:name w:val="WW8Num29z1"/>
    <w:rsid w:val="001F70DF"/>
    <w:rPr>
      <w:rFonts w:ascii="Courier New" w:hAnsi="Courier New" w:cs="Courier New"/>
    </w:rPr>
  </w:style>
  <w:style w:type="character" w:customStyle="1" w:styleId="WW8Num29z3">
    <w:name w:val="WW8Num29z3"/>
    <w:rsid w:val="001F70DF"/>
    <w:rPr>
      <w:rFonts w:ascii="Symbol" w:hAnsi="Symbol"/>
    </w:rPr>
  </w:style>
  <w:style w:type="character" w:customStyle="1" w:styleId="WW8Num31z0">
    <w:name w:val="WW8Num31z0"/>
    <w:rsid w:val="001F70DF"/>
    <w:rPr>
      <w:rFonts w:ascii="Wingdings" w:hAnsi="Wingdings"/>
      <w:color w:val="000000"/>
    </w:rPr>
  </w:style>
  <w:style w:type="character" w:customStyle="1" w:styleId="WW8Num31z1">
    <w:name w:val="WW8Num31z1"/>
    <w:rsid w:val="001F70DF"/>
    <w:rPr>
      <w:rFonts w:ascii="Courier New" w:hAnsi="Courier New" w:cs="Courier New"/>
    </w:rPr>
  </w:style>
  <w:style w:type="character" w:customStyle="1" w:styleId="WW8Num31z2">
    <w:name w:val="WW8Num31z2"/>
    <w:rsid w:val="001F70DF"/>
    <w:rPr>
      <w:rFonts w:ascii="Wingdings" w:hAnsi="Wingdings"/>
    </w:rPr>
  </w:style>
  <w:style w:type="character" w:customStyle="1" w:styleId="WW8Num31z3">
    <w:name w:val="WW8Num31z3"/>
    <w:rsid w:val="001F70DF"/>
    <w:rPr>
      <w:rFonts w:ascii="Symbol" w:hAnsi="Symbol"/>
    </w:rPr>
  </w:style>
  <w:style w:type="character" w:customStyle="1" w:styleId="WW8Num33z0">
    <w:name w:val="WW8Num33z0"/>
    <w:rsid w:val="001F70DF"/>
    <w:rPr>
      <w:rFonts w:ascii="Symbol" w:hAnsi="Symbol"/>
    </w:rPr>
  </w:style>
  <w:style w:type="character" w:customStyle="1" w:styleId="WW8Num33z1">
    <w:name w:val="WW8Num33z1"/>
    <w:rsid w:val="001F70DF"/>
    <w:rPr>
      <w:rFonts w:ascii="Courier New" w:hAnsi="Courier New" w:cs="Courier New"/>
    </w:rPr>
  </w:style>
  <w:style w:type="character" w:customStyle="1" w:styleId="WW8Num33z2">
    <w:name w:val="WW8Num33z2"/>
    <w:rsid w:val="001F70DF"/>
    <w:rPr>
      <w:rFonts w:ascii="Wingdings" w:hAnsi="Wingdings"/>
    </w:rPr>
  </w:style>
  <w:style w:type="character" w:customStyle="1" w:styleId="WW8Num35z0">
    <w:name w:val="WW8Num35z0"/>
    <w:rsid w:val="001F70DF"/>
    <w:rPr>
      <w:rFonts w:ascii="Times New Roman" w:hAnsi="Times New Roman" w:cs="Times New Roman"/>
    </w:rPr>
  </w:style>
  <w:style w:type="character" w:customStyle="1" w:styleId="WW8Num36z0">
    <w:name w:val="WW8Num36z0"/>
    <w:rsid w:val="001F70DF"/>
    <w:rPr>
      <w:i w:val="0"/>
      <w:color w:val="000000"/>
    </w:rPr>
  </w:style>
  <w:style w:type="character" w:customStyle="1" w:styleId="WW8NumSt9z0">
    <w:name w:val="WW8NumSt9z0"/>
    <w:rsid w:val="001F70DF"/>
    <w:rPr>
      <w:rFonts w:ascii="Times New Roman" w:hAnsi="Times New Roman" w:cs="Times New Roman"/>
    </w:rPr>
  </w:style>
  <w:style w:type="character" w:customStyle="1" w:styleId="WW8NumSt11z0">
    <w:name w:val="WW8NumSt11z0"/>
    <w:rsid w:val="001F70DF"/>
    <w:rPr>
      <w:rFonts w:ascii="Times New Roman" w:hAnsi="Times New Roman" w:cs="Times New Roman"/>
    </w:rPr>
  </w:style>
  <w:style w:type="character" w:customStyle="1" w:styleId="WW8NumSt14z0">
    <w:name w:val="WW8NumSt14z0"/>
    <w:rsid w:val="001F70DF"/>
    <w:rPr>
      <w:rFonts w:ascii="Times New Roman" w:hAnsi="Times New Roman" w:cs="Times New Roman"/>
    </w:rPr>
  </w:style>
  <w:style w:type="character" w:customStyle="1" w:styleId="19">
    <w:name w:val="Основной шрифт абзаца1"/>
    <w:rsid w:val="001F70DF"/>
  </w:style>
  <w:style w:type="character" w:customStyle="1" w:styleId="afff">
    <w:name w:val="Символ сноски"/>
    <w:rsid w:val="001F70DF"/>
    <w:rPr>
      <w:vertAlign w:val="superscript"/>
    </w:rPr>
  </w:style>
  <w:style w:type="character" w:customStyle="1" w:styleId="1a">
    <w:name w:val="Знак примечания1"/>
    <w:rsid w:val="001F70DF"/>
    <w:rPr>
      <w:sz w:val="16"/>
      <w:szCs w:val="16"/>
    </w:rPr>
  </w:style>
  <w:style w:type="character" w:customStyle="1" w:styleId="afff0">
    <w:name w:val="Символ нумерации"/>
    <w:rsid w:val="001F70DF"/>
  </w:style>
  <w:style w:type="paragraph" w:styleId="afff1">
    <w:name w:val="Title"/>
    <w:basedOn w:val="a"/>
    <w:next w:val="a3"/>
    <w:link w:val="1b"/>
    <w:rsid w:val="001F70DF"/>
    <w:pPr>
      <w:keepNext/>
      <w:widowControl w:val="0"/>
      <w:suppressAutoHyphens/>
      <w:autoSpaceDE w:val="0"/>
      <w:spacing w:before="240" w:after="120"/>
      <w:ind w:firstLine="709"/>
      <w:jc w:val="both"/>
    </w:pPr>
    <w:rPr>
      <w:rFonts w:ascii="Arial" w:eastAsia="Lucida Sans Unicode" w:hAnsi="Arial" w:cs="Tahoma"/>
      <w:color w:val="000000"/>
      <w:szCs w:val="28"/>
      <w:lang w:eastAsia="ar-SA"/>
    </w:rPr>
  </w:style>
  <w:style w:type="character" w:customStyle="1" w:styleId="afff2">
    <w:name w:val="Название Знак"/>
    <w:basedOn w:val="a0"/>
    <w:rsid w:val="001F70DF"/>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f1"/>
    <w:rsid w:val="001F70DF"/>
    <w:rPr>
      <w:rFonts w:ascii="Arial" w:eastAsia="Lucida Sans Unicode" w:hAnsi="Arial" w:cs="Tahoma"/>
      <w:color w:val="000000"/>
      <w:sz w:val="28"/>
      <w:szCs w:val="28"/>
      <w:lang w:eastAsia="ar-SA"/>
    </w:rPr>
  </w:style>
  <w:style w:type="character" w:customStyle="1" w:styleId="1c">
    <w:name w:val="Основной текст Знак1"/>
    <w:basedOn w:val="a0"/>
    <w:rsid w:val="001F70DF"/>
    <w:rPr>
      <w:rFonts w:ascii="Arial" w:eastAsia="Times New Roman" w:hAnsi="Arial" w:cs="Times New Roman"/>
      <w:color w:val="000000"/>
      <w:sz w:val="26"/>
      <w:szCs w:val="26"/>
      <w:lang w:eastAsia="ar-SA"/>
    </w:rPr>
  </w:style>
  <w:style w:type="paragraph" w:styleId="afff3">
    <w:name w:val="List"/>
    <w:basedOn w:val="a3"/>
    <w:rsid w:val="001F70DF"/>
    <w:pPr>
      <w:widowControl w:val="0"/>
      <w:suppressAutoHyphens/>
      <w:autoSpaceDE w:val="0"/>
      <w:spacing w:after="120"/>
      <w:ind w:firstLine="709"/>
    </w:pPr>
    <w:rPr>
      <w:rFonts w:ascii="Arial" w:hAnsi="Arial" w:cs="Tahoma"/>
      <w:color w:val="000000"/>
      <w:sz w:val="26"/>
      <w:szCs w:val="26"/>
      <w:lang w:eastAsia="ar-SA"/>
    </w:rPr>
  </w:style>
  <w:style w:type="paragraph" w:customStyle="1" w:styleId="1d">
    <w:name w:val="Название1"/>
    <w:basedOn w:val="a"/>
    <w:rsid w:val="001F70DF"/>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e">
    <w:name w:val="Указатель1"/>
    <w:basedOn w:val="a"/>
    <w:rsid w:val="001F70DF"/>
    <w:pPr>
      <w:widowControl w:val="0"/>
      <w:suppressLineNumbers/>
      <w:suppressAutoHyphens/>
      <w:autoSpaceDE w:val="0"/>
      <w:ind w:firstLine="709"/>
      <w:jc w:val="both"/>
    </w:pPr>
    <w:rPr>
      <w:rFonts w:ascii="Arial" w:hAnsi="Arial" w:cs="Tahoma"/>
      <w:color w:val="000000"/>
      <w:sz w:val="26"/>
      <w:szCs w:val="26"/>
      <w:lang w:eastAsia="ar-SA"/>
    </w:rPr>
  </w:style>
  <w:style w:type="paragraph" w:customStyle="1" w:styleId="maintext">
    <w:name w:val="maintext"/>
    <w:basedOn w:val="a"/>
    <w:rsid w:val="001F70DF"/>
    <w:pPr>
      <w:suppressAutoHyphens/>
      <w:ind w:left="480" w:right="480" w:firstLine="709"/>
      <w:jc w:val="both"/>
    </w:pPr>
    <w:rPr>
      <w:rFonts w:ascii="Arial" w:hAnsi="Arial" w:cs="Arial"/>
      <w:color w:val="202020"/>
      <w:sz w:val="20"/>
      <w:szCs w:val="20"/>
      <w:lang w:eastAsia="ar-SA"/>
    </w:rPr>
  </w:style>
  <w:style w:type="paragraph" w:customStyle="1" w:styleId="xl25">
    <w:name w:val="xl25"/>
    <w:basedOn w:val="a"/>
    <w:rsid w:val="001F70DF"/>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1F70DF"/>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1F70DF"/>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sz w:val="24"/>
      <w:lang w:eastAsia="ar-SA"/>
    </w:rPr>
  </w:style>
  <w:style w:type="paragraph" w:customStyle="1" w:styleId="xl47">
    <w:name w:val="xl4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48">
    <w:name w:val="xl48"/>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1">
    <w:name w:val="xl51"/>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5">
    <w:name w:val="xl55"/>
    <w:basedOn w:val="a"/>
    <w:rsid w:val="001F70DF"/>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9">
    <w:name w:val="xl59"/>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1F70DF"/>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sz w:val="24"/>
      <w:lang w:eastAsia="ar-SA"/>
    </w:rPr>
  </w:style>
  <w:style w:type="paragraph" w:customStyle="1" w:styleId="xl61">
    <w:name w:val="xl61"/>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1F70D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centertext">
    <w:name w:val="centertext"/>
    <w:basedOn w:val="a"/>
    <w:rsid w:val="001F70DF"/>
    <w:pPr>
      <w:suppressAutoHyphens/>
      <w:ind w:firstLine="709"/>
      <w:jc w:val="center"/>
    </w:pPr>
    <w:rPr>
      <w:rFonts w:ascii="Arial" w:hAnsi="Arial" w:cs="Arial"/>
      <w:color w:val="202020"/>
      <w:sz w:val="20"/>
      <w:szCs w:val="20"/>
      <w:lang w:eastAsia="ar-SA"/>
    </w:rPr>
  </w:style>
  <w:style w:type="paragraph" w:customStyle="1" w:styleId="righttext1">
    <w:name w:val="righttext1"/>
    <w:basedOn w:val="a"/>
    <w:rsid w:val="001F70DF"/>
    <w:pPr>
      <w:suppressAutoHyphens/>
      <w:ind w:right="480" w:firstLine="709"/>
      <w:jc w:val="right"/>
    </w:pPr>
    <w:rPr>
      <w:rFonts w:ascii="Arial" w:hAnsi="Arial" w:cs="Arial"/>
      <w:color w:val="202020"/>
      <w:sz w:val="20"/>
      <w:szCs w:val="20"/>
      <w:lang w:eastAsia="ar-SA"/>
    </w:rPr>
  </w:style>
  <w:style w:type="paragraph" w:customStyle="1" w:styleId="tabletextcenter">
    <w:name w:val="tabletextcenter"/>
    <w:basedOn w:val="a"/>
    <w:rsid w:val="001F70DF"/>
    <w:pPr>
      <w:suppressAutoHyphens/>
      <w:ind w:left="480" w:right="480" w:firstLine="709"/>
      <w:jc w:val="center"/>
    </w:pPr>
    <w:rPr>
      <w:rFonts w:ascii="Arial" w:hAnsi="Arial" w:cs="Arial"/>
      <w:color w:val="202020"/>
      <w:sz w:val="20"/>
      <w:szCs w:val="20"/>
      <w:lang w:eastAsia="ar-SA"/>
    </w:rPr>
  </w:style>
  <w:style w:type="paragraph" w:customStyle="1" w:styleId="tabletextleft">
    <w:name w:val="tabletextleft"/>
    <w:basedOn w:val="a"/>
    <w:rsid w:val="001F70DF"/>
    <w:pPr>
      <w:suppressAutoHyphens/>
      <w:ind w:left="480" w:right="480" w:firstLine="709"/>
      <w:jc w:val="both"/>
    </w:pPr>
    <w:rPr>
      <w:rFonts w:ascii="Arial" w:hAnsi="Arial" w:cs="Arial"/>
      <w:color w:val="202020"/>
      <w:sz w:val="20"/>
      <w:szCs w:val="20"/>
      <w:lang w:eastAsia="ar-SA"/>
    </w:rPr>
  </w:style>
  <w:style w:type="paragraph" w:customStyle="1" w:styleId="1f">
    <w:name w:val="Обычный1"/>
    <w:rsid w:val="001F70DF"/>
    <w:pPr>
      <w:suppressAutoHyphens/>
      <w:spacing w:before="100" w:after="100"/>
      <w:ind w:firstLine="709"/>
      <w:jc w:val="center"/>
    </w:pPr>
    <w:rPr>
      <w:rFonts w:eastAsia="Arial"/>
      <w:sz w:val="24"/>
      <w:lang w:eastAsia="ar-SA"/>
    </w:rPr>
  </w:style>
  <w:style w:type="paragraph" w:customStyle="1" w:styleId="212">
    <w:name w:val="Основной текст 21"/>
    <w:basedOn w:val="a"/>
    <w:rsid w:val="001F70DF"/>
    <w:pPr>
      <w:widowControl w:val="0"/>
      <w:suppressAutoHyphens/>
      <w:autoSpaceDE w:val="0"/>
      <w:spacing w:after="120" w:line="480" w:lineRule="auto"/>
      <w:ind w:firstLine="709"/>
      <w:jc w:val="both"/>
    </w:pPr>
    <w:rPr>
      <w:rFonts w:ascii="Arial" w:hAnsi="Arial"/>
      <w:color w:val="000000"/>
      <w:sz w:val="26"/>
      <w:szCs w:val="26"/>
      <w:lang w:eastAsia="ar-SA"/>
    </w:rPr>
  </w:style>
  <w:style w:type="paragraph" w:customStyle="1" w:styleId="maintitle">
    <w:name w:val="maintitle"/>
    <w:basedOn w:val="a"/>
    <w:rsid w:val="001F70DF"/>
    <w:pPr>
      <w:suppressAutoHyphens/>
      <w:spacing w:after="240"/>
      <w:ind w:firstLine="709"/>
      <w:jc w:val="center"/>
    </w:pPr>
    <w:rPr>
      <w:rFonts w:ascii="Arial" w:hAnsi="Arial" w:cs="Arial"/>
      <w:b/>
      <w:bCs/>
      <w:color w:val="008866"/>
      <w:sz w:val="20"/>
      <w:szCs w:val="20"/>
      <w:lang w:eastAsia="ar-SA"/>
    </w:rPr>
  </w:style>
  <w:style w:type="paragraph" w:customStyle="1" w:styleId="afff4">
    <w:name w:val="Внутренний адрес"/>
    <w:basedOn w:val="a3"/>
    <w:rsid w:val="001F70DF"/>
    <w:pPr>
      <w:suppressAutoHyphens/>
      <w:spacing w:line="240" w:lineRule="atLeast"/>
      <w:ind w:firstLine="709"/>
    </w:pPr>
    <w:rPr>
      <w:color w:val="000000"/>
      <w:kern w:val="1"/>
      <w:sz w:val="22"/>
      <w:szCs w:val="20"/>
      <w:lang w:eastAsia="ar-SA"/>
    </w:rPr>
  </w:style>
  <w:style w:type="paragraph" w:customStyle="1" w:styleId="1f0">
    <w:name w:val="Название объекта1"/>
    <w:basedOn w:val="a"/>
    <w:next w:val="a"/>
    <w:rsid w:val="001F70DF"/>
    <w:pPr>
      <w:suppressAutoHyphens/>
      <w:spacing w:before="120" w:line="360" w:lineRule="auto"/>
      <w:ind w:firstLine="567"/>
      <w:jc w:val="center"/>
    </w:pPr>
    <w:rPr>
      <w:b/>
      <w:color w:val="000000"/>
      <w:szCs w:val="20"/>
      <w:lang w:eastAsia="ar-SA"/>
    </w:rPr>
  </w:style>
  <w:style w:type="paragraph" w:customStyle="1" w:styleId="ConsTitle">
    <w:name w:val="ConsTitle"/>
    <w:rsid w:val="001F70DF"/>
    <w:pPr>
      <w:widowControl w:val="0"/>
      <w:suppressAutoHyphens/>
      <w:autoSpaceDE w:val="0"/>
      <w:ind w:right="19772" w:firstLine="709"/>
      <w:jc w:val="center"/>
    </w:pPr>
    <w:rPr>
      <w:rFonts w:ascii="Arial" w:eastAsia="Arial" w:hAnsi="Arial" w:cs="Arial"/>
      <w:b/>
      <w:bCs/>
      <w:lang w:eastAsia="ar-SA"/>
    </w:rPr>
  </w:style>
  <w:style w:type="paragraph" w:customStyle="1" w:styleId="311">
    <w:name w:val="Основной текст с отступом 31"/>
    <w:basedOn w:val="a"/>
    <w:rsid w:val="001F70DF"/>
    <w:pPr>
      <w:widowControl w:val="0"/>
      <w:suppressAutoHyphens/>
      <w:autoSpaceDE w:val="0"/>
      <w:spacing w:after="120"/>
      <w:ind w:left="283" w:firstLine="709"/>
      <w:jc w:val="both"/>
    </w:pPr>
    <w:rPr>
      <w:rFonts w:ascii="Arial" w:hAnsi="Arial"/>
      <w:color w:val="000000"/>
      <w:sz w:val="16"/>
      <w:szCs w:val="16"/>
      <w:lang w:eastAsia="ar-SA"/>
    </w:rPr>
  </w:style>
  <w:style w:type="paragraph" w:customStyle="1" w:styleId="afff5">
    <w:name w:val="Содержимое таблицы"/>
    <w:basedOn w:val="a"/>
    <w:rsid w:val="001F70DF"/>
    <w:pPr>
      <w:widowControl w:val="0"/>
      <w:suppressLineNumbers/>
      <w:suppressAutoHyphens/>
      <w:autoSpaceDE w:val="0"/>
      <w:ind w:firstLine="709"/>
      <w:jc w:val="both"/>
    </w:pPr>
    <w:rPr>
      <w:rFonts w:ascii="Arial" w:hAnsi="Arial"/>
      <w:color w:val="000000"/>
      <w:sz w:val="26"/>
      <w:szCs w:val="26"/>
      <w:lang w:eastAsia="ar-SA"/>
    </w:rPr>
  </w:style>
  <w:style w:type="paragraph" w:customStyle="1" w:styleId="afff6">
    <w:name w:val="Заголовок таблицы"/>
    <w:basedOn w:val="afff5"/>
    <w:rsid w:val="001F70DF"/>
    <w:pPr>
      <w:jc w:val="center"/>
    </w:pPr>
    <w:rPr>
      <w:b/>
      <w:bCs/>
    </w:rPr>
  </w:style>
  <w:style w:type="paragraph" w:customStyle="1" w:styleId="afff7">
    <w:name w:val="Содержимое врезки"/>
    <w:basedOn w:val="a3"/>
    <w:rsid w:val="001F70DF"/>
    <w:pPr>
      <w:widowControl w:val="0"/>
      <w:suppressAutoHyphens/>
      <w:autoSpaceDE w:val="0"/>
      <w:spacing w:after="120"/>
      <w:ind w:firstLine="709"/>
    </w:pPr>
    <w:rPr>
      <w:rFonts w:ascii="Arial" w:hAnsi="Arial"/>
      <w:color w:val="000000"/>
      <w:sz w:val="26"/>
      <w:szCs w:val="26"/>
      <w:lang w:eastAsia="ar-SA"/>
    </w:rPr>
  </w:style>
  <w:style w:type="character" w:customStyle="1" w:styleId="WW8Num6z0">
    <w:name w:val="WW8Num6z0"/>
    <w:rsid w:val="001F70DF"/>
    <w:rPr>
      <w:rFonts w:ascii="Times New Roman" w:hAnsi="Times New Roman"/>
    </w:rPr>
  </w:style>
  <w:style w:type="character" w:customStyle="1" w:styleId="WW8Num15z0">
    <w:name w:val="WW8Num15z0"/>
    <w:rsid w:val="001F70DF"/>
    <w:rPr>
      <w:rFonts w:ascii="Symbol" w:hAnsi="Symbol"/>
    </w:rPr>
  </w:style>
  <w:style w:type="character" w:customStyle="1" w:styleId="WW8Num20z0">
    <w:name w:val="WW8Num20z0"/>
    <w:rsid w:val="001F70DF"/>
    <w:rPr>
      <w:rFonts w:ascii="Symbol" w:hAnsi="Symbol"/>
    </w:rPr>
  </w:style>
  <w:style w:type="character" w:customStyle="1" w:styleId="WW8Num21z0">
    <w:name w:val="WW8Num21z0"/>
    <w:rsid w:val="001F70DF"/>
    <w:rPr>
      <w:rFonts w:ascii="Symbol" w:hAnsi="Symbol"/>
    </w:rPr>
  </w:style>
  <w:style w:type="character" w:customStyle="1" w:styleId="WW-Absatz-Standardschriftart">
    <w:name w:val="WW-Absatz-Standardschriftart"/>
    <w:rsid w:val="001F70DF"/>
  </w:style>
  <w:style w:type="character" w:customStyle="1" w:styleId="WW-Absatz-Standardschriftart1">
    <w:name w:val="WW-Absatz-Standardschriftart1"/>
    <w:rsid w:val="001F70DF"/>
  </w:style>
  <w:style w:type="character" w:customStyle="1" w:styleId="WW8Num2z1">
    <w:name w:val="WW8Num2z1"/>
    <w:rsid w:val="001F70DF"/>
    <w:rPr>
      <w:rFonts w:ascii="Symbol" w:hAnsi="Symbol"/>
    </w:rPr>
  </w:style>
  <w:style w:type="character" w:customStyle="1" w:styleId="WW8Num4z1">
    <w:name w:val="WW8Num4z1"/>
    <w:rsid w:val="001F70DF"/>
    <w:rPr>
      <w:rFonts w:ascii="Courier New" w:hAnsi="Courier New" w:cs="Courier New"/>
    </w:rPr>
  </w:style>
  <w:style w:type="character" w:customStyle="1" w:styleId="WW8Num4z2">
    <w:name w:val="WW8Num4z2"/>
    <w:rsid w:val="001F70DF"/>
    <w:rPr>
      <w:rFonts w:ascii="Wingdings" w:hAnsi="Wingdings"/>
    </w:rPr>
  </w:style>
  <w:style w:type="character" w:customStyle="1" w:styleId="WW8Num5z1">
    <w:name w:val="WW8Num5z1"/>
    <w:rsid w:val="001F70DF"/>
    <w:rPr>
      <w:rFonts w:ascii="Courier New" w:hAnsi="Courier New" w:cs="Courier New"/>
    </w:rPr>
  </w:style>
  <w:style w:type="character" w:customStyle="1" w:styleId="WW8Num5z2">
    <w:name w:val="WW8Num5z2"/>
    <w:rsid w:val="001F70DF"/>
    <w:rPr>
      <w:rFonts w:ascii="Wingdings" w:hAnsi="Wingdings"/>
    </w:rPr>
  </w:style>
  <w:style w:type="character" w:customStyle="1" w:styleId="WW8Num7z1">
    <w:name w:val="WW8Num7z1"/>
    <w:rsid w:val="001F70DF"/>
    <w:rPr>
      <w:rFonts w:ascii="Courier New" w:hAnsi="Courier New" w:cs="Courier New"/>
    </w:rPr>
  </w:style>
  <w:style w:type="character" w:customStyle="1" w:styleId="WW8Num7z2">
    <w:name w:val="WW8Num7z2"/>
    <w:rsid w:val="001F70DF"/>
    <w:rPr>
      <w:rFonts w:ascii="Wingdings" w:hAnsi="Wingdings"/>
    </w:rPr>
  </w:style>
  <w:style w:type="character" w:customStyle="1" w:styleId="WW8Num7z3">
    <w:name w:val="WW8Num7z3"/>
    <w:rsid w:val="001F70DF"/>
    <w:rPr>
      <w:rFonts w:ascii="Symbol" w:hAnsi="Symbol"/>
    </w:rPr>
  </w:style>
  <w:style w:type="character" w:customStyle="1" w:styleId="WW8Num10z1">
    <w:name w:val="WW8Num10z1"/>
    <w:rsid w:val="001F70DF"/>
    <w:rPr>
      <w:rFonts w:ascii="Courier New" w:hAnsi="Courier New" w:cs="Courier New"/>
    </w:rPr>
  </w:style>
  <w:style w:type="character" w:customStyle="1" w:styleId="WW8Num10z2">
    <w:name w:val="WW8Num10z2"/>
    <w:rsid w:val="001F70DF"/>
    <w:rPr>
      <w:rFonts w:ascii="Wingdings" w:hAnsi="Wingdings"/>
    </w:rPr>
  </w:style>
  <w:style w:type="character" w:customStyle="1" w:styleId="WW8Num15z1">
    <w:name w:val="WW8Num15z1"/>
    <w:rsid w:val="001F70DF"/>
    <w:rPr>
      <w:rFonts w:ascii="Courier New" w:hAnsi="Courier New" w:cs="Courier New"/>
    </w:rPr>
  </w:style>
  <w:style w:type="character" w:customStyle="1" w:styleId="WW8Num15z2">
    <w:name w:val="WW8Num15z2"/>
    <w:rsid w:val="001F70DF"/>
    <w:rPr>
      <w:rFonts w:ascii="Wingdings" w:hAnsi="Wingdings"/>
    </w:rPr>
  </w:style>
  <w:style w:type="character" w:customStyle="1" w:styleId="WW8Num16z1">
    <w:name w:val="WW8Num16z1"/>
    <w:rsid w:val="001F70DF"/>
    <w:rPr>
      <w:rFonts w:ascii="Courier New" w:hAnsi="Courier New" w:cs="Courier New"/>
    </w:rPr>
  </w:style>
  <w:style w:type="character" w:customStyle="1" w:styleId="WW8Num16z2">
    <w:name w:val="WW8Num16z2"/>
    <w:rsid w:val="001F70DF"/>
    <w:rPr>
      <w:rFonts w:ascii="Wingdings" w:hAnsi="Wingdings"/>
    </w:rPr>
  </w:style>
  <w:style w:type="character" w:customStyle="1" w:styleId="WW8Num20z1">
    <w:name w:val="WW8Num20z1"/>
    <w:rsid w:val="001F70DF"/>
    <w:rPr>
      <w:rFonts w:ascii="Courier New" w:hAnsi="Courier New" w:cs="Courier New"/>
    </w:rPr>
  </w:style>
  <w:style w:type="character" w:customStyle="1" w:styleId="WW8Num20z2">
    <w:name w:val="WW8Num20z2"/>
    <w:rsid w:val="001F70DF"/>
    <w:rPr>
      <w:rFonts w:ascii="Wingdings" w:hAnsi="Wingdings"/>
    </w:rPr>
  </w:style>
  <w:style w:type="character" w:customStyle="1" w:styleId="WW8Num21z1">
    <w:name w:val="WW8Num21z1"/>
    <w:rsid w:val="001F70DF"/>
    <w:rPr>
      <w:rFonts w:ascii="Courier New" w:hAnsi="Courier New" w:cs="Courier New"/>
    </w:rPr>
  </w:style>
  <w:style w:type="character" w:customStyle="1" w:styleId="WW8Num21z2">
    <w:name w:val="WW8Num21z2"/>
    <w:rsid w:val="001F70DF"/>
    <w:rPr>
      <w:rFonts w:ascii="Wingdings" w:hAnsi="Wingdings"/>
    </w:rPr>
  </w:style>
  <w:style w:type="character" w:customStyle="1" w:styleId="WW8Num24z2">
    <w:name w:val="WW8Num24z2"/>
    <w:rsid w:val="001F70DF"/>
    <w:rPr>
      <w:rFonts w:ascii="Wingdings" w:hAnsi="Wingdings"/>
    </w:rPr>
  </w:style>
  <w:style w:type="character" w:customStyle="1" w:styleId="WW8Num25z2">
    <w:name w:val="WW8Num25z2"/>
    <w:rsid w:val="001F70DF"/>
    <w:rPr>
      <w:rFonts w:ascii="Wingdings" w:hAnsi="Wingdings"/>
    </w:rPr>
  </w:style>
  <w:style w:type="character" w:customStyle="1" w:styleId="WW8Num27z3">
    <w:name w:val="WW8Num27z3"/>
    <w:rsid w:val="001F70DF"/>
    <w:rPr>
      <w:rFonts w:ascii="Symbol" w:hAnsi="Symbol"/>
    </w:rPr>
  </w:style>
  <w:style w:type="character" w:customStyle="1" w:styleId="WW8Num28z2">
    <w:name w:val="WW8Num28z2"/>
    <w:rsid w:val="001F70DF"/>
    <w:rPr>
      <w:rFonts w:ascii="Wingdings" w:hAnsi="Wingdings"/>
    </w:rPr>
  </w:style>
  <w:style w:type="character" w:customStyle="1" w:styleId="WW8Num30z0">
    <w:name w:val="WW8Num30z0"/>
    <w:rsid w:val="001F70DF"/>
    <w:rPr>
      <w:rFonts w:ascii="Wingdings" w:hAnsi="Wingdings"/>
    </w:rPr>
  </w:style>
  <w:style w:type="character" w:customStyle="1" w:styleId="WW8Num30z1">
    <w:name w:val="WW8Num30z1"/>
    <w:rsid w:val="001F70DF"/>
    <w:rPr>
      <w:rFonts w:ascii="Courier New" w:hAnsi="Courier New" w:cs="Courier New"/>
    </w:rPr>
  </w:style>
  <w:style w:type="character" w:customStyle="1" w:styleId="WW8Num30z3">
    <w:name w:val="WW8Num30z3"/>
    <w:rsid w:val="001F70DF"/>
    <w:rPr>
      <w:rFonts w:ascii="Symbol" w:hAnsi="Symbol"/>
    </w:rPr>
  </w:style>
  <w:style w:type="character" w:customStyle="1" w:styleId="WW8Num32z0">
    <w:name w:val="WW8Num32z0"/>
    <w:rsid w:val="001F70DF"/>
    <w:rPr>
      <w:rFonts w:ascii="Symbol" w:hAnsi="Symbol"/>
    </w:rPr>
  </w:style>
  <w:style w:type="character" w:customStyle="1" w:styleId="WW8Num32z1">
    <w:name w:val="WW8Num32z1"/>
    <w:rsid w:val="001F70DF"/>
    <w:rPr>
      <w:rFonts w:ascii="Courier New" w:hAnsi="Courier New" w:cs="Courier New"/>
    </w:rPr>
  </w:style>
  <w:style w:type="character" w:customStyle="1" w:styleId="WW8Num32z2">
    <w:name w:val="WW8Num32z2"/>
    <w:rsid w:val="001F70DF"/>
    <w:rPr>
      <w:rFonts w:ascii="Wingdings" w:hAnsi="Wingdings"/>
    </w:rPr>
  </w:style>
  <w:style w:type="character" w:customStyle="1" w:styleId="WW8Num34z0">
    <w:name w:val="WW8Num34z0"/>
    <w:rsid w:val="001F70DF"/>
    <w:rPr>
      <w:rFonts w:ascii="Wingdings" w:hAnsi="Wingdings"/>
    </w:rPr>
  </w:style>
  <w:style w:type="character" w:customStyle="1" w:styleId="WW8Num34z1">
    <w:name w:val="WW8Num34z1"/>
    <w:rsid w:val="001F70DF"/>
    <w:rPr>
      <w:rFonts w:ascii="Courier New" w:hAnsi="Courier New" w:cs="Courier New"/>
    </w:rPr>
  </w:style>
  <w:style w:type="character" w:customStyle="1" w:styleId="WW8Num34z3">
    <w:name w:val="WW8Num34z3"/>
    <w:rsid w:val="001F70DF"/>
    <w:rPr>
      <w:rFonts w:ascii="Symbol" w:hAnsi="Symbol"/>
    </w:rPr>
  </w:style>
  <w:style w:type="character" w:customStyle="1" w:styleId="WW8Num36z1">
    <w:name w:val="WW8Num36z1"/>
    <w:rsid w:val="001F70DF"/>
    <w:rPr>
      <w:rFonts w:ascii="Courier New" w:hAnsi="Courier New" w:cs="Courier New"/>
    </w:rPr>
  </w:style>
  <w:style w:type="character" w:customStyle="1" w:styleId="WW8Num36z3">
    <w:name w:val="WW8Num36z3"/>
    <w:rsid w:val="001F70DF"/>
    <w:rPr>
      <w:rFonts w:ascii="Symbol" w:hAnsi="Symbol"/>
    </w:rPr>
  </w:style>
  <w:style w:type="character" w:customStyle="1" w:styleId="WW8Num38z0">
    <w:name w:val="WW8Num38z0"/>
    <w:rsid w:val="001F70DF"/>
    <w:rPr>
      <w:rFonts w:ascii="Symbol" w:hAnsi="Symbol"/>
    </w:rPr>
  </w:style>
  <w:style w:type="character" w:customStyle="1" w:styleId="WW8Num38z1">
    <w:name w:val="WW8Num38z1"/>
    <w:rsid w:val="001F70DF"/>
    <w:rPr>
      <w:rFonts w:ascii="Courier New" w:hAnsi="Courier New" w:cs="Courier New"/>
    </w:rPr>
  </w:style>
  <w:style w:type="character" w:customStyle="1" w:styleId="WW8Num38z2">
    <w:name w:val="WW8Num38z2"/>
    <w:rsid w:val="001F70DF"/>
    <w:rPr>
      <w:rFonts w:ascii="Wingdings" w:hAnsi="Wingdings"/>
    </w:rPr>
  </w:style>
  <w:style w:type="character" w:customStyle="1" w:styleId="WW8Num39z0">
    <w:name w:val="WW8Num39z0"/>
    <w:rsid w:val="001F70DF"/>
    <w:rPr>
      <w:rFonts w:ascii="Symbol" w:hAnsi="Symbol"/>
      <w:sz w:val="20"/>
    </w:rPr>
  </w:style>
  <w:style w:type="character" w:customStyle="1" w:styleId="WW8Num39z1">
    <w:name w:val="WW8Num39z1"/>
    <w:rsid w:val="001F70DF"/>
    <w:rPr>
      <w:rFonts w:ascii="Courier New" w:hAnsi="Courier New"/>
      <w:sz w:val="20"/>
    </w:rPr>
  </w:style>
  <w:style w:type="character" w:customStyle="1" w:styleId="WW8Num39z2">
    <w:name w:val="WW8Num39z2"/>
    <w:rsid w:val="001F70DF"/>
    <w:rPr>
      <w:rFonts w:ascii="Wingdings" w:hAnsi="Wingdings"/>
      <w:sz w:val="20"/>
    </w:rPr>
  </w:style>
  <w:style w:type="character" w:customStyle="1" w:styleId="WW8Num40z0">
    <w:name w:val="WW8Num40z0"/>
    <w:rsid w:val="001F70DF"/>
    <w:rPr>
      <w:rFonts w:ascii="Wingdings" w:hAnsi="Wingdings"/>
      <w:color w:val="000000"/>
    </w:rPr>
  </w:style>
  <w:style w:type="character" w:customStyle="1" w:styleId="WW8Num40z1">
    <w:name w:val="WW8Num40z1"/>
    <w:rsid w:val="001F70DF"/>
    <w:rPr>
      <w:rFonts w:ascii="Courier New" w:hAnsi="Courier New" w:cs="Courier New"/>
    </w:rPr>
  </w:style>
  <w:style w:type="character" w:customStyle="1" w:styleId="WW8Num40z2">
    <w:name w:val="WW8Num40z2"/>
    <w:rsid w:val="001F70DF"/>
    <w:rPr>
      <w:rFonts w:ascii="Wingdings" w:hAnsi="Wingdings"/>
    </w:rPr>
  </w:style>
  <w:style w:type="character" w:customStyle="1" w:styleId="WW8Num40z3">
    <w:name w:val="WW8Num40z3"/>
    <w:rsid w:val="001F70DF"/>
    <w:rPr>
      <w:rFonts w:ascii="Symbol" w:hAnsi="Symbol"/>
    </w:rPr>
  </w:style>
  <w:style w:type="character" w:customStyle="1" w:styleId="WW8Num43z0">
    <w:name w:val="WW8Num43z0"/>
    <w:rsid w:val="001F70DF"/>
    <w:rPr>
      <w:rFonts w:ascii="Symbol" w:hAnsi="Symbol"/>
    </w:rPr>
  </w:style>
  <w:style w:type="character" w:customStyle="1" w:styleId="WW8Num43z1">
    <w:name w:val="WW8Num43z1"/>
    <w:rsid w:val="001F70DF"/>
    <w:rPr>
      <w:rFonts w:ascii="Courier New" w:hAnsi="Courier New" w:cs="Courier New"/>
    </w:rPr>
  </w:style>
  <w:style w:type="character" w:customStyle="1" w:styleId="WW8Num43z2">
    <w:name w:val="WW8Num43z2"/>
    <w:rsid w:val="001F70DF"/>
    <w:rPr>
      <w:rFonts w:ascii="Wingdings" w:hAnsi="Wingdings"/>
    </w:rPr>
  </w:style>
  <w:style w:type="character" w:customStyle="1" w:styleId="WW8Num45z0">
    <w:name w:val="WW8Num45z0"/>
    <w:rsid w:val="001F70DF"/>
    <w:rPr>
      <w:rFonts w:ascii="Times New Roman" w:hAnsi="Times New Roman" w:cs="Times New Roman"/>
    </w:rPr>
  </w:style>
  <w:style w:type="character" w:customStyle="1" w:styleId="WW8Num46z0">
    <w:name w:val="WW8Num46z0"/>
    <w:rsid w:val="001F70DF"/>
    <w:rPr>
      <w:i w:val="0"/>
      <w:color w:val="000000"/>
    </w:rPr>
  </w:style>
  <w:style w:type="character" w:customStyle="1" w:styleId="afff8">
    <w:name w:val="Маркеры списка"/>
    <w:rsid w:val="001F70DF"/>
    <w:rPr>
      <w:rFonts w:ascii="StarSymbol" w:eastAsia="StarSymbol" w:hAnsi="StarSymbol" w:cs="StarSymbol"/>
      <w:sz w:val="18"/>
      <w:szCs w:val="18"/>
    </w:rPr>
  </w:style>
  <w:style w:type="paragraph" w:customStyle="1" w:styleId="style1">
    <w:name w:val="style1"/>
    <w:basedOn w:val="a"/>
    <w:rsid w:val="001F70DF"/>
    <w:pPr>
      <w:suppressAutoHyphens/>
      <w:spacing w:before="280" w:after="280"/>
      <w:ind w:firstLine="709"/>
      <w:jc w:val="both"/>
    </w:pPr>
    <w:rPr>
      <w:color w:val="000000"/>
      <w:szCs w:val="28"/>
      <w:lang w:eastAsia="ar-SA"/>
    </w:rPr>
  </w:style>
  <w:style w:type="paragraph" w:customStyle="1" w:styleId="afff9">
    <w:name w:val="очистить формат"/>
    <w:basedOn w:val="aff5"/>
    <w:rsid w:val="001F70DF"/>
    <w:pPr>
      <w:suppressAutoHyphens/>
      <w:ind w:firstLine="709"/>
      <w:jc w:val="both"/>
    </w:pPr>
    <w:rPr>
      <w:color w:val="000000"/>
      <w:szCs w:val="24"/>
      <w:lang w:eastAsia="ar-SA"/>
    </w:rPr>
  </w:style>
  <w:style w:type="paragraph" w:customStyle="1" w:styleId="TableContents">
    <w:name w:val="Table Contents"/>
    <w:basedOn w:val="a"/>
    <w:rsid w:val="001F70DF"/>
    <w:pPr>
      <w:widowControl w:val="0"/>
      <w:suppressAutoHyphens/>
      <w:autoSpaceDE w:val="0"/>
      <w:ind w:firstLine="709"/>
      <w:jc w:val="both"/>
    </w:pPr>
    <w:rPr>
      <w:rFonts w:ascii="Arial" w:hAnsi="Arial"/>
      <w:color w:val="000000"/>
      <w:sz w:val="26"/>
      <w:szCs w:val="26"/>
      <w:lang w:eastAsia="ar-SA"/>
    </w:rPr>
  </w:style>
  <w:style w:type="paragraph" w:customStyle="1" w:styleId="12Arial">
    <w:name w:val="Стиль Основной текст отчета 12 Arial"/>
    <w:basedOn w:val="a3"/>
    <w:rsid w:val="001F70DF"/>
    <w:pPr>
      <w:suppressAutoHyphens/>
      <w:spacing w:before="120"/>
      <w:ind w:firstLine="709"/>
    </w:pPr>
    <w:rPr>
      <w:rFonts w:ascii="Arial" w:hAnsi="Arial" w:cs="Arial"/>
      <w:color w:val="000000"/>
      <w:sz w:val="24"/>
      <w:lang w:eastAsia="ar-SA"/>
    </w:rPr>
  </w:style>
  <w:style w:type="paragraph" w:customStyle="1" w:styleId="43">
    <w:name w:val="заголовок 4"/>
    <w:basedOn w:val="a"/>
    <w:rsid w:val="001F70DF"/>
    <w:pPr>
      <w:suppressAutoHyphens/>
      <w:spacing w:after="120"/>
      <w:ind w:firstLine="709"/>
      <w:jc w:val="both"/>
    </w:pPr>
    <w:rPr>
      <w:rFonts w:ascii="Arial" w:hAnsi="Arial"/>
      <w:b/>
      <w:bCs/>
      <w:i/>
      <w:color w:val="000000"/>
      <w:sz w:val="24"/>
      <w:szCs w:val="20"/>
      <w:lang w:eastAsia="ar-SA"/>
    </w:rPr>
  </w:style>
  <w:style w:type="character" w:customStyle="1" w:styleId="2a">
    <w:name w:val="Основной шрифт абзаца2"/>
    <w:rsid w:val="001F70DF"/>
  </w:style>
  <w:style w:type="paragraph" w:customStyle="1" w:styleId="213">
    <w:name w:val="Основной текст с отступом 21"/>
    <w:basedOn w:val="a"/>
    <w:rsid w:val="001F70DF"/>
    <w:pPr>
      <w:suppressAutoHyphens/>
      <w:spacing w:line="360" w:lineRule="auto"/>
      <w:ind w:firstLine="540"/>
      <w:jc w:val="both"/>
    </w:pPr>
    <w:rPr>
      <w:rFonts w:ascii="Tahoma" w:hAnsi="Tahoma" w:cs="Tahoma"/>
      <w:color w:val="000000"/>
      <w:sz w:val="24"/>
      <w:lang w:eastAsia="ar-SA"/>
    </w:rPr>
  </w:style>
  <w:style w:type="paragraph" w:styleId="35">
    <w:name w:val="Body Text Indent 3"/>
    <w:basedOn w:val="a"/>
    <w:link w:val="36"/>
    <w:unhideWhenUsed/>
    <w:rsid w:val="001F70DF"/>
    <w:pPr>
      <w:widowControl w:val="0"/>
      <w:suppressAutoHyphens/>
      <w:autoSpaceDE w:val="0"/>
      <w:spacing w:after="120"/>
      <w:ind w:left="283" w:firstLine="709"/>
      <w:jc w:val="both"/>
    </w:pPr>
    <w:rPr>
      <w:rFonts w:ascii="Arial" w:hAnsi="Arial"/>
      <w:color w:val="000000"/>
      <w:sz w:val="16"/>
      <w:szCs w:val="16"/>
      <w:lang w:eastAsia="ar-SA"/>
    </w:rPr>
  </w:style>
  <w:style w:type="character" w:customStyle="1" w:styleId="36">
    <w:name w:val="Основной текст с отступом 3 Знак"/>
    <w:basedOn w:val="a0"/>
    <w:link w:val="35"/>
    <w:rsid w:val="001F70DF"/>
    <w:rPr>
      <w:rFonts w:ascii="Arial" w:hAnsi="Arial"/>
      <w:color w:val="000000"/>
      <w:sz w:val="16"/>
      <w:szCs w:val="16"/>
      <w:lang w:eastAsia="ar-SA"/>
    </w:rPr>
  </w:style>
  <w:style w:type="paragraph" w:customStyle="1" w:styleId="S10">
    <w:name w:val="S_Заголовок 1"/>
    <w:basedOn w:val="a"/>
    <w:rsid w:val="001F70DF"/>
    <w:pPr>
      <w:tabs>
        <w:tab w:val="num" w:pos="360"/>
      </w:tabs>
      <w:ind w:left="360" w:hanging="360"/>
      <w:jc w:val="center"/>
    </w:pPr>
    <w:rPr>
      <w:caps/>
      <w:sz w:val="24"/>
    </w:rPr>
  </w:style>
  <w:style w:type="paragraph" w:customStyle="1" w:styleId="S2">
    <w:name w:val="S_Заголовок 2"/>
    <w:basedOn w:val="2"/>
    <w:link w:val="S20"/>
    <w:rsid w:val="001F70DF"/>
    <w:pPr>
      <w:keepNext w:val="0"/>
      <w:tabs>
        <w:tab w:val="num" w:pos="1080"/>
      </w:tabs>
      <w:ind w:left="1080" w:hanging="360"/>
    </w:pPr>
    <w:rPr>
      <w:b/>
      <w:szCs w:val="24"/>
      <w:lang w:eastAsia="en-US"/>
    </w:rPr>
  </w:style>
  <w:style w:type="character" w:customStyle="1" w:styleId="S20">
    <w:name w:val="S_Заголовок 2 Знак"/>
    <w:link w:val="S2"/>
    <w:rsid w:val="001F70DF"/>
    <w:rPr>
      <w:b/>
      <w:sz w:val="24"/>
      <w:szCs w:val="24"/>
      <w:lang w:eastAsia="en-US"/>
    </w:rPr>
  </w:style>
  <w:style w:type="paragraph" w:customStyle="1" w:styleId="S30">
    <w:name w:val="S_Заголовок 3"/>
    <w:basedOn w:val="3"/>
    <w:rsid w:val="001F70DF"/>
    <w:pPr>
      <w:keepNext w:val="0"/>
      <w:tabs>
        <w:tab w:val="num" w:pos="1440"/>
      </w:tabs>
      <w:spacing w:line="360" w:lineRule="auto"/>
      <w:ind w:left="1440" w:hanging="720"/>
      <w:jc w:val="left"/>
    </w:pPr>
    <w:rPr>
      <w:b w:val="0"/>
      <w:sz w:val="24"/>
      <w:szCs w:val="24"/>
      <w:u w:val="single"/>
    </w:rPr>
  </w:style>
  <w:style w:type="paragraph" w:customStyle="1" w:styleId="S40">
    <w:name w:val="S_Заголовок 4"/>
    <w:basedOn w:val="4"/>
    <w:rsid w:val="001F70DF"/>
    <w:pPr>
      <w:keepNext w:val="0"/>
      <w:tabs>
        <w:tab w:val="num" w:pos="1800"/>
      </w:tabs>
      <w:ind w:left="1800" w:hanging="720"/>
    </w:pPr>
    <w:rPr>
      <w:b w:val="0"/>
      <w:bCs w:val="0"/>
      <w:i/>
      <w:sz w:val="24"/>
    </w:rPr>
  </w:style>
  <w:style w:type="paragraph" w:customStyle="1" w:styleId="S50">
    <w:name w:val="S_Заголовок 5"/>
    <w:basedOn w:val="5"/>
    <w:rsid w:val="001F70DF"/>
    <w:pPr>
      <w:tabs>
        <w:tab w:val="num" w:pos="2520"/>
      </w:tabs>
      <w:spacing w:before="0" w:after="0"/>
      <w:ind w:left="2520" w:hanging="1080"/>
    </w:pPr>
    <w:rPr>
      <w:b w:val="0"/>
      <w:bCs w:val="0"/>
      <w:i w:val="0"/>
      <w:iCs w:val="0"/>
      <w:sz w:val="24"/>
      <w:szCs w:val="24"/>
    </w:rPr>
  </w:style>
  <w:style w:type="paragraph" w:customStyle="1" w:styleId="S">
    <w:name w:val="S_Обычный"/>
    <w:basedOn w:val="a"/>
    <w:rsid w:val="001F70DF"/>
    <w:pPr>
      <w:widowControl w:val="0"/>
      <w:tabs>
        <w:tab w:val="left" w:pos="6201"/>
      </w:tabs>
      <w:suppressAutoHyphens/>
      <w:autoSpaceDE w:val="0"/>
      <w:ind w:firstLine="720"/>
    </w:pPr>
    <w:rPr>
      <w:rFonts w:ascii="Arial" w:hAnsi="Arial"/>
      <w:color w:val="000000"/>
      <w:sz w:val="26"/>
      <w:szCs w:val="26"/>
      <w:lang w:eastAsia="ar-SA"/>
    </w:rPr>
  </w:style>
  <w:style w:type="paragraph" w:customStyle="1" w:styleId="afffa">
    <w:name w:val="заг"/>
    <w:basedOn w:val="a"/>
    <w:next w:val="a"/>
    <w:rsid w:val="001F70DF"/>
    <w:pPr>
      <w:keepNext/>
      <w:widowControl w:val="0"/>
      <w:snapToGrid w:val="0"/>
    </w:pPr>
    <w:rPr>
      <w:sz w:val="24"/>
      <w:szCs w:val="20"/>
      <w:lang w:val="en-US"/>
    </w:rPr>
  </w:style>
  <w:style w:type="paragraph" w:customStyle="1" w:styleId="2b">
    <w:name w:val="Обычный2"/>
    <w:rsid w:val="001F70DF"/>
    <w:pPr>
      <w:suppressAutoHyphens/>
      <w:spacing w:before="100" w:after="100"/>
    </w:pPr>
    <w:rPr>
      <w:rFonts w:eastAsia="Arial"/>
      <w:sz w:val="24"/>
      <w:lang w:eastAsia="ar-SA"/>
    </w:rPr>
  </w:style>
  <w:style w:type="paragraph" w:styleId="afffb">
    <w:name w:val="List Bullet"/>
    <w:aliases w:val="Маркированный список Знак1,Маркированный список Знак Знак,EIA Bullet 1"/>
    <w:basedOn w:val="a"/>
    <w:autoRedefine/>
    <w:rsid w:val="001F70DF"/>
    <w:pPr>
      <w:numPr>
        <w:ilvl w:val="12"/>
      </w:numPr>
      <w:tabs>
        <w:tab w:val="left" w:pos="993"/>
        <w:tab w:val="num" w:pos="1800"/>
      </w:tabs>
      <w:ind w:firstLine="709"/>
      <w:jc w:val="both"/>
    </w:pPr>
    <w:rPr>
      <w:szCs w:val="28"/>
    </w:rPr>
  </w:style>
  <w:style w:type="character" w:customStyle="1" w:styleId="afffc">
    <w:name w:val="Исходный текст"/>
    <w:rsid w:val="001F70DF"/>
    <w:rPr>
      <w:rFonts w:ascii="Courier New" w:eastAsia="Courier New" w:hAnsi="Courier New" w:cs="Courier New"/>
    </w:rPr>
  </w:style>
  <w:style w:type="paragraph" w:customStyle="1" w:styleId="afffd">
    <w:name w:val="А_табл"/>
    <w:link w:val="afffe"/>
    <w:autoRedefine/>
    <w:rsid w:val="001F70DF"/>
    <w:rPr>
      <w:sz w:val="24"/>
      <w:szCs w:val="24"/>
    </w:rPr>
  </w:style>
  <w:style w:type="character" w:customStyle="1" w:styleId="afffe">
    <w:name w:val="А_табл Знак"/>
    <w:link w:val="afffd"/>
    <w:rsid w:val="001F70DF"/>
    <w:rPr>
      <w:sz w:val="24"/>
      <w:szCs w:val="24"/>
    </w:rPr>
  </w:style>
  <w:style w:type="character" w:customStyle="1" w:styleId="S0">
    <w:name w:val="S_Обычный с подчеркиванием Знак"/>
    <w:link w:val="S6"/>
    <w:rsid w:val="001F70DF"/>
    <w:rPr>
      <w:sz w:val="24"/>
      <w:szCs w:val="24"/>
      <w:u w:val="single"/>
      <w:lang w:eastAsia="ar-SA"/>
    </w:rPr>
  </w:style>
  <w:style w:type="paragraph" w:customStyle="1" w:styleId="S6">
    <w:name w:val="S_Обычный с подчеркиванием"/>
    <w:basedOn w:val="a"/>
    <w:link w:val="S0"/>
    <w:rsid w:val="001F70DF"/>
    <w:pPr>
      <w:spacing w:line="360" w:lineRule="auto"/>
      <w:ind w:firstLine="709"/>
      <w:jc w:val="both"/>
    </w:pPr>
    <w:rPr>
      <w:sz w:val="24"/>
      <w:u w:val="single"/>
      <w:lang w:eastAsia="ar-SA"/>
    </w:rPr>
  </w:style>
  <w:style w:type="paragraph" w:customStyle="1" w:styleId="-">
    <w:name w:val="Таблица-текст"/>
    <w:basedOn w:val="a"/>
    <w:qFormat/>
    <w:rsid w:val="001F70DF"/>
    <w:pPr>
      <w:suppressAutoHyphens/>
      <w:jc w:val="center"/>
    </w:pPr>
    <w:rPr>
      <w:color w:val="000000"/>
      <w:sz w:val="20"/>
      <w:lang w:eastAsia="ar-SA"/>
    </w:rPr>
  </w:style>
  <w:style w:type="paragraph" w:customStyle="1" w:styleId="affff">
    <w:name w:val="табл_строка"/>
    <w:basedOn w:val="a3"/>
    <w:rsid w:val="001F70DF"/>
    <w:pPr>
      <w:spacing w:before="120"/>
      <w:jc w:val="center"/>
    </w:pPr>
    <w:rPr>
      <w:sz w:val="24"/>
      <w:szCs w:val="20"/>
    </w:rPr>
  </w:style>
  <w:style w:type="paragraph" w:customStyle="1" w:styleId="affff0">
    <w:name w:val="Основной текст продолжение"/>
    <w:basedOn w:val="a3"/>
    <w:next w:val="a3"/>
    <w:rsid w:val="001F70DF"/>
    <w:pPr>
      <w:spacing w:before="120"/>
      <w:ind w:firstLine="709"/>
    </w:pPr>
    <w:rPr>
      <w:sz w:val="24"/>
      <w:szCs w:val="20"/>
    </w:rPr>
  </w:style>
  <w:style w:type="paragraph" w:customStyle="1" w:styleId="xl90">
    <w:name w:val="xl90"/>
    <w:basedOn w:val="a"/>
    <w:rsid w:val="001F70D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1">
    <w:name w:val="xl91"/>
    <w:basedOn w:val="a"/>
    <w:rsid w:val="001F70DF"/>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20"/>
      <w:szCs w:val="20"/>
    </w:rPr>
  </w:style>
  <w:style w:type="paragraph" w:customStyle="1" w:styleId="xl92">
    <w:name w:val="xl92"/>
    <w:basedOn w:val="a"/>
    <w:rsid w:val="001F70DF"/>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3">
    <w:name w:val="xl93"/>
    <w:basedOn w:val="a"/>
    <w:rsid w:val="001F70DF"/>
    <w:pPr>
      <w:pBdr>
        <w:top w:val="single" w:sz="4" w:space="0" w:color="auto"/>
        <w:left w:val="single" w:sz="4" w:space="0" w:color="auto"/>
        <w:right w:val="single" w:sz="4" w:space="0" w:color="auto"/>
      </w:pBdr>
      <w:spacing w:before="100" w:beforeAutospacing="1" w:after="100" w:afterAutospacing="1"/>
    </w:pPr>
    <w:rPr>
      <w:sz w:val="24"/>
    </w:rPr>
  </w:style>
  <w:style w:type="paragraph" w:customStyle="1" w:styleId="xl94">
    <w:name w:val="xl94"/>
    <w:basedOn w:val="a"/>
    <w:rsid w:val="001F70DF"/>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95">
    <w:name w:val="xl95"/>
    <w:basedOn w:val="a"/>
    <w:rsid w:val="001F70DF"/>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20"/>
      <w:szCs w:val="20"/>
    </w:rPr>
  </w:style>
  <w:style w:type="paragraph" w:customStyle="1" w:styleId="xl96">
    <w:name w:val="xl96"/>
    <w:basedOn w:val="a"/>
    <w:rsid w:val="001F70DF"/>
    <w:pPr>
      <w:pBdr>
        <w:left w:val="single" w:sz="4" w:space="0" w:color="auto"/>
        <w:bottom w:val="single" w:sz="4" w:space="0" w:color="auto"/>
        <w:right w:val="single" w:sz="4" w:space="0" w:color="auto"/>
      </w:pBdr>
      <w:spacing w:before="100" w:beforeAutospacing="1" w:after="100" w:afterAutospacing="1"/>
      <w:jc w:val="both"/>
    </w:pPr>
    <w:rPr>
      <w:sz w:val="24"/>
    </w:rPr>
  </w:style>
  <w:style w:type="paragraph" w:customStyle="1" w:styleId="xl97">
    <w:name w:val="xl97"/>
    <w:basedOn w:val="a"/>
    <w:rsid w:val="001F7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character" w:customStyle="1" w:styleId="37">
    <w:name w:val="Основной шрифт абзаца3"/>
    <w:rsid w:val="001F70DF"/>
  </w:style>
  <w:style w:type="character" w:customStyle="1" w:styleId="WW-Absatz-Standardschriftart11">
    <w:name w:val="WW-Absatz-Standardschriftart11"/>
    <w:rsid w:val="001F70DF"/>
  </w:style>
  <w:style w:type="character" w:customStyle="1" w:styleId="WW-Absatz-Standardschriftart111">
    <w:name w:val="WW-Absatz-Standardschriftart111"/>
    <w:rsid w:val="001F70DF"/>
  </w:style>
  <w:style w:type="character" w:customStyle="1" w:styleId="WW-Absatz-Standardschriftart1111">
    <w:name w:val="WW-Absatz-Standardschriftart1111"/>
    <w:rsid w:val="001F70DF"/>
  </w:style>
  <w:style w:type="character" w:customStyle="1" w:styleId="WW-Absatz-Standardschriftart11111">
    <w:name w:val="WW-Absatz-Standardschriftart11111"/>
    <w:rsid w:val="001F70DF"/>
  </w:style>
  <w:style w:type="character" w:customStyle="1" w:styleId="WW-Absatz-Standardschriftart111111">
    <w:name w:val="WW-Absatz-Standardschriftart111111"/>
    <w:rsid w:val="001F70DF"/>
  </w:style>
  <w:style w:type="paragraph" w:customStyle="1" w:styleId="44">
    <w:name w:val="Название4"/>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45">
    <w:name w:val="Указатель4"/>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38">
    <w:name w:val="Название3"/>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39">
    <w:name w:val="Указатель3"/>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2c">
    <w:name w:val="Название2"/>
    <w:basedOn w:val="a"/>
    <w:rsid w:val="001F70DF"/>
    <w:pPr>
      <w:widowControl w:val="0"/>
      <w:suppressLineNumbers/>
      <w:suppressAutoHyphens/>
      <w:spacing w:before="120" w:after="120"/>
    </w:pPr>
    <w:rPr>
      <w:rFonts w:ascii="Arial" w:eastAsia="Lucida Sans Unicode" w:hAnsi="Arial" w:cs="Tahoma"/>
      <w:i/>
      <w:iCs/>
      <w:kern w:val="1"/>
      <w:sz w:val="24"/>
      <w:lang w:eastAsia="ar-SA"/>
    </w:rPr>
  </w:style>
  <w:style w:type="paragraph" w:customStyle="1" w:styleId="2d">
    <w:name w:val="Указатель2"/>
    <w:basedOn w:val="a"/>
    <w:rsid w:val="001F70DF"/>
    <w:pPr>
      <w:widowControl w:val="0"/>
      <w:suppressLineNumbers/>
      <w:suppressAutoHyphens/>
    </w:pPr>
    <w:rPr>
      <w:rFonts w:ascii="Arial" w:eastAsia="Lucida Sans Unicode" w:hAnsi="Arial" w:cs="Tahoma"/>
      <w:kern w:val="1"/>
      <w:sz w:val="20"/>
      <w:lang w:eastAsia="ar-SA"/>
    </w:rPr>
  </w:style>
  <w:style w:type="paragraph" w:customStyle="1" w:styleId="1f1">
    <w:name w:val="Текст1"/>
    <w:basedOn w:val="a"/>
    <w:rsid w:val="001F70DF"/>
    <w:rPr>
      <w:rFonts w:ascii="Courier New" w:hAnsi="Courier New" w:cs="Courier New"/>
      <w:sz w:val="20"/>
      <w:szCs w:val="20"/>
      <w:lang w:eastAsia="ar-SA"/>
    </w:rPr>
  </w:style>
  <w:style w:type="character" w:customStyle="1" w:styleId="FontStyle21">
    <w:name w:val="Font Style21"/>
    <w:uiPriority w:val="99"/>
    <w:rsid w:val="001F70DF"/>
    <w:rPr>
      <w:rFonts w:ascii="Calibri" w:hAnsi="Calibri" w:cs="Calibri"/>
      <w:sz w:val="20"/>
      <w:szCs w:val="20"/>
    </w:rPr>
  </w:style>
  <w:style w:type="paragraph" w:customStyle="1" w:styleId="Style4">
    <w:name w:val="Style4"/>
    <w:basedOn w:val="a"/>
    <w:uiPriority w:val="99"/>
    <w:rsid w:val="001F70DF"/>
    <w:pPr>
      <w:widowControl w:val="0"/>
      <w:autoSpaceDE w:val="0"/>
      <w:autoSpaceDN w:val="0"/>
      <w:adjustRightInd w:val="0"/>
      <w:spacing w:line="272" w:lineRule="exact"/>
    </w:pPr>
    <w:rPr>
      <w:rFonts w:ascii="Calibri" w:hAnsi="Calibri"/>
      <w:sz w:val="24"/>
    </w:rPr>
  </w:style>
  <w:style w:type="paragraph" w:customStyle="1" w:styleId="Style5">
    <w:name w:val="Style5"/>
    <w:basedOn w:val="a"/>
    <w:uiPriority w:val="99"/>
    <w:rsid w:val="001F70DF"/>
    <w:pPr>
      <w:widowControl w:val="0"/>
      <w:autoSpaceDE w:val="0"/>
      <w:autoSpaceDN w:val="0"/>
      <w:adjustRightInd w:val="0"/>
      <w:spacing w:line="274" w:lineRule="exact"/>
      <w:jc w:val="both"/>
    </w:pPr>
    <w:rPr>
      <w:rFonts w:ascii="Calibri" w:hAnsi="Calibri"/>
      <w:sz w:val="24"/>
    </w:rPr>
  </w:style>
  <w:style w:type="character" w:customStyle="1" w:styleId="FontStyle22">
    <w:name w:val="Font Style22"/>
    <w:uiPriority w:val="99"/>
    <w:rsid w:val="001F70DF"/>
    <w:rPr>
      <w:rFonts w:ascii="Calibri" w:hAnsi="Calibri" w:cs="Calibri"/>
      <w:smallCaps/>
      <w:sz w:val="20"/>
      <w:szCs w:val="20"/>
    </w:rPr>
  </w:style>
  <w:style w:type="paragraph" w:customStyle="1" w:styleId="Style8">
    <w:name w:val="Style8"/>
    <w:basedOn w:val="a"/>
    <w:uiPriority w:val="99"/>
    <w:rsid w:val="001F70DF"/>
    <w:pPr>
      <w:widowControl w:val="0"/>
      <w:autoSpaceDE w:val="0"/>
      <w:autoSpaceDN w:val="0"/>
      <w:adjustRightInd w:val="0"/>
      <w:spacing w:line="274" w:lineRule="exact"/>
      <w:ind w:hanging="1478"/>
    </w:pPr>
    <w:rPr>
      <w:rFonts w:ascii="Calibri" w:hAnsi="Calibri"/>
      <w:sz w:val="24"/>
    </w:rPr>
  </w:style>
  <w:style w:type="paragraph" w:customStyle="1" w:styleId="Style9">
    <w:name w:val="Style9"/>
    <w:basedOn w:val="a"/>
    <w:uiPriority w:val="99"/>
    <w:rsid w:val="001F70DF"/>
    <w:pPr>
      <w:widowControl w:val="0"/>
      <w:autoSpaceDE w:val="0"/>
      <w:autoSpaceDN w:val="0"/>
      <w:adjustRightInd w:val="0"/>
      <w:spacing w:line="269" w:lineRule="exact"/>
      <w:jc w:val="both"/>
    </w:pPr>
    <w:rPr>
      <w:rFonts w:ascii="Calibri" w:hAnsi="Calibri"/>
      <w:sz w:val="24"/>
    </w:rPr>
  </w:style>
  <w:style w:type="paragraph" w:customStyle="1" w:styleId="Style3">
    <w:name w:val="Style3"/>
    <w:basedOn w:val="a"/>
    <w:uiPriority w:val="99"/>
    <w:rsid w:val="001F70DF"/>
    <w:pPr>
      <w:widowControl w:val="0"/>
      <w:autoSpaceDE w:val="0"/>
      <w:autoSpaceDN w:val="0"/>
      <w:adjustRightInd w:val="0"/>
      <w:spacing w:line="269" w:lineRule="exact"/>
    </w:pPr>
    <w:rPr>
      <w:rFonts w:ascii="Calibri" w:hAnsi="Calibri"/>
      <w:sz w:val="24"/>
    </w:rPr>
  </w:style>
  <w:style w:type="paragraph" w:customStyle="1" w:styleId="Style16">
    <w:name w:val="Style16"/>
    <w:basedOn w:val="a"/>
    <w:uiPriority w:val="99"/>
    <w:rsid w:val="001F70DF"/>
    <w:pPr>
      <w:widowControl w:val="0"/>
      <w:autoSpaceDE w:val="0"/>
      <w:autoSpaceDN w:val="0"/>
      <w:adjustRightInd w:val="0"/>
      <w:spacing w:line="274" w:lineRule="exact"/>
    </w:pPr>
    <w:rPr>
      <w:rFonts w:ascii="Calibri" w:hAnsi="Calibri"/>
      <w:sz w:val="24"/>
    </w:rPr>
  </w:style>
  <w:style w:type="character" w:customStyle="1" w:styleId="FontStyle23">
    <w:name w:val="Font Style23"/>
    <w:uiPriority w:val="99"/>
    <w:rsid w:val="001F70DF"/>
    <w:rPr>
      <w:rFonts w:ascii="Calibri" w:hAnsi="Calibri" w:cs="Calibri"/>
      <w:sz w:val="20"/>
      <w:szCs w:val="20"/>
    </w:rPr>
  </w:style>
  <w:style w:type="paragraph" w:customStyle="1" w:styleId="Style18">
    <w:name w:val="Style18"/>
    <w:basedOn w:val="a"/>
    <w:uiPriority w:val="99"/>
    <w:rsid w:val="001F70DF"/>
    <w:pPr>
      <w:widowControl w:val="0"/>
      <w:autoSpaceDE w:val="0"/>
      <w:autoSpaceDN w:val="0"/>
      <w:adjustRightInd w:val="0"/>
    </w:pPr>
    <w:rPr>
      <w:rFonts w:ascii="Calibri" w:hAnsi="Calibri"/>
      <w:sz w:val="24"/>
    </w:rPr>
  </w:style>
  <w:style w:type="paragraph" w:customStyle="1" w:styleId="Style2">
    <w:name w:val="Style2"/>
    <w:basedOn w:val="a"/>
    <w:uiPriority w:val="99"/>
    <w:rsid w:val="001F70DF"/>
    <w:pPr>
      <w:widowControl w:val="0"/>
      <w:autoSpaceDE w:val="0"/>
      <w:autoSpaceDN w:val="0"/>
      <w:adjustRightInd w:val="0"/>
      <w:jc w:val="both"/>
    </w:pPr>
    <w:rPr>
      <w:rFonts w:ascii="Calibri" w:hAnsi="Calibri"/>
      <w:sz w:val="24"/>
    </w:rPr>
  </w:style>
  <w:style w:type="paragraph" w:customStyle="1" w:styleId="Style7">
    <w:name w:val="Style7"/>
    <w:basedOn w:val="a"/>
    <w:uiPriority w:val="99"/>
    <w:rsid w:val="001F70DF"/>
    <w:pPr>
      <w:widowControl w:val="0"/>
      <w:autoSpaceDE w:val="0"/>
      <w:autoSpaceDN w:val="0"/>
      <w:adjustRightInd w:val="0"/>
      <w:spacing w:line="270" w:lineRule="exact"/>
      <w:ind w:hanging="2146"/>
    </w:pPr>
    <w:rPr>
      <w:rFonts w:ascii="Calibri" w:hAnsi="Calibri"/>
      <w:sz w:val="24"/>
    </w:rPr>
  </w:style>
  <w:style w:type="paragraph" w:customStyle="1" w:styleId="-1">
    <w:name w:val="Список-1"/>
    <w:basedOn w:val="a"/>
    <w:rsid w:val="001F70DF"/>
    <w:pPr>
      <w:tabs>
        <w:tab w:val="num" w:pos="1069"/>
      </w:tabs>
      <w:suppressAutoHyphens/>
      <w:spacing w:after="60"/>
      <w:ind w:left="-4254"/>
      <w:jc w:val="both"/>
    </w:pPr>
    <w:rPr>
      <w:color w:val="000000"/>
      <w:sz w:val="24"/>
      <w:lang w:eastAsia="ar-SA"/>
    </w:rPr>
  </w:style>
  <w:style w:type="character" w:customStyle="1" w:styleId="apple-style-span">
    <w:name w:val="apple-style-span"/>
    <w:basedOn w:val="a0"/>
    <w:rsid w:val="001F70DF"/>
  </w:style>
  <w:style w:type="paragraph" w:customStyle="1" w:styleId="Style10">
    <w:name w:val="Style1"/>
    <w:basedOn w:val="a"/>
    <w:uiPriority w:val="99"/>
    <w:rsid w:val="001F70DF"/>
    <w:pPr>
      <w:widowControl w:val="0"/>
      <w:autoSpaceDE w:val="0"/>
      <w:autoSpaceDN w:val="0"/>
      <w:adjustRightInd w:val="0"/>
    </w:pPr>
    <w:rPr>
      <w:sz w:val="24"/>
    </w:rPr>
  </w:style>
  <w:style w:type="character" w:customStyle="1" w:styleId="FontStyle19">
    <w:name w:val="Font Style19"/>
    <w:uiPriority w:val="99"/>
    <w:rsid w:val="001F70DF"/>
    <w:rPr>
      <w:rFonts w:ascii="Times New Roman" w:hAnsi="Times New Roman" w:cs="Times New Roman"/>
      <w:b/>
      <w:bCs/>
      <w:sz w:val="18"/>
      <w:szCs w:val="18"/>
    </w:rPr>
  </w:style>
  <w:style w:type="character" w:customStyle="1" w:styleId="FontStyle20">
    <w:name w:val="Font Style20"/>
    <w:uiPriority w:val="99"/>
    <w:rsid w:val="001F70DF"/>
    <w:rPr>
      <w:rFonts w:ascii="Times New Roman" w:hAnsi="Times New Roman" w:cs="Times New Roman"/>
      <w:b/>
      <w:bCs/>
      <w:sz w:val="16"/>
      <w:szCs w:val="16"/>
    </w:rPr>
  </w:style>
  <w:style w:type="character" w:customStyle="1" w:styleId="FontStyle27">
    <w:name w:val="Font Style27"/>
    <w:uiPriority w:val="99"/>
    <w:rsid w:val="001F70DF"/>
    <w:rPr>
      <w:rFonts w:ascii="Times New Roman" w:hAnsi="Times New Roman" w:cs="Times New Roman"/>
      <w:b/>
      <w:bCs/>
      <w:i/>
      <w:iCs/>
      <w:sz w:val="12"/>
      <w:szCs w:val="12"/>
    </w:rPr>
  </w:style>
  <w:style w:type="character" w:customStyle="1" w:styleId="FontStyle24">
    <w:name w:val="Font Style24"/>
    <w:uiPriority w:val="99"/>
    <w:rsid w:val="001F70DF"/>
    <w:rPr>
      <w:rFonts w:ascii="Times New Roman" w:hAnsi="Times New Roman" w:cs="Times New Roman"/>
      <w:b/>
      <w:bCs/>
      <w:sz w:val="14"/>
      <w:szCs w:val="14"/>
    </w:rPr>
  </w:style>
  <w:style w:type="paragraph" w:customStyle="1" w:styleId="Style17">
    <w:name w:val="Style17"/>
    <w:basedOn w:val="a"/>
    <w:uiPriority w:val="99"/>
    <w:rsid w:val="001F70DF"/>
    <w:pPr>
      <w:widowControl w:val="0"/>
      <w:autoSpaceDE w:val="0"/>
      <w:autoSpaceDN w:val="0"/>
      <w:adjustRightInd w:val="0"/>
      <w:spacing w:line="187" w:lineRule="exact"/>
      <w:jc w:val="center"/>
    </w:pPr>
    <w:rPr>
      <w:sz w:val="24"/>
    </w:rPr>
  </w:style>
  <w:style w:type="paragraph" w:customStyle="1" w:styleId="Style100">
    <w:name w:val="Style10"/>
    <w:basedOn w:val="a"/>
    <w:uiPriority w:val="99"/>
    <w:rsid w:val="001F70DF"/>
    <w:pPr>
      <w:widowControl w:val="0"/>
      <w:autoSpaceDE w:val="0"/>
      <w:autoSpaceDN w:val="0"/>
      <w:adjustRightInd w:val="0"/>
    </w:pPr>
    <w:rPr>
      <w:sz w:val="24"/>
    </w:rPr>
  </w:style>
  <w:style w:type="paragraph" w:customStyle="1" w:styleId="Style14">
    <w:name w:val="Style14"/>
    <w:basedOn w:val="a"/>
    <w:uiPriority w:val="99"/>
    <w:rsid w:val="001F70DF"/>
    <w:pPr>
      <w:widowControl w:val="0"/>
      <w:autoSpaceDE w:val="0"/>
      <w:autoSpaceDN w:val="0"/>
      <w:adjustRightInd w:val="0"/>
    </w:pPr>
    <w:rPr>
      <w:sz w:val="24"/>
    </w:rPr>
  </w:style>
  <w:style w:type="character" w:customStyle="1" w:styleId="FontStyle25">
    <w:name w:val="Font Style25"/>
    <w:uiPriority w:val="99"/>
    <w:rsid w:val="001F70DF"/>
    <w:rPr>
      <w:rFonts w:ascii="Times New Roman" w:hAnsi="Times New Roman" w:cs="Times New Roman"/>
      <w:b/>
      <w:bCs/>
      <w:sz w:val="14"/>
      <w:szCs w:val="14"/>
    </w:rPr>
  </w:style>
  <w:style w:type="paragraph" w:customStyle="1" w:styleId="Style12">
    <w:name w:val="Style12"/>
    <w:basedOn w:val="a"/>
    <w:uiPriority w:val="99"/>
    <w:rsid w:val="001F70DF"/>
    <w:pPr>
      <w:widowControl w:val="0"/>
      <w:autoSpaceDE w:val="0"/>
      <w:autoSpaceDN w:val="0"/>
      <w:adjustRightInd w:val="0"/>
    </w:pPr>
    <w:rPr>
      <w:sz w:val="24"/>
    </w:rPr>
  </w:style>
  <w:style w:type="character" w:customStyle="1" w:styleId="FontStyle26">
    <w:name w:val="Font Style26"/>
    <w:uiPriority w:val="99"/>
    <w:rsid w:val="001F70DF"/>
    <w:rPr>
      <w:rFonts w:ascii="Times New Roman" w:hAnsi="Times New Roman" w:cs="Times New Roman"/>
      <w:sz w:val="8"/>
      <w:szCs w:val="8"/>
    </w:rPr>
  </w:style>
  <w:style w:type="character" w:customStyle="1" w:styleId="FontStyle29">
    <w:name w:val="Font Style29"/>
    <w:uiPriority w:val="99"/>
    <w:rsid w:val="001F70DF"/>
    <w:rPr>
      <w:rFonts w:ascii="Times New Roman" w:hAnsi="Times New Roman" w:cs="Times New Roman"/>
      <w:b/>
      <w:bCs/>
      <w:sz w:val="12"/>
      <w:szCs w:val="12"/>
    </w:rPr>
  </w:style>
  <w:style w:type="paragraph" w:customStyle="1" w:styleId="Style11">
    <w:name w:val="Style11"/>
    <w:basedOn w:val="a"/>
    <w:uiPriority w:val="99"/>
    <w:rsid w:val="001F70DF"/>
    <w:pPr>
      <w:widowControl w:val="0"/>
      <w:autoSpaceDE w:val="0"/>
      <w:autoSpaceDN w:val="0"/>
      <w:adjustRightInd w:val="0"/>
      <w:spacing w:line="182" w:lineRule="exact"/>
    </w:pPr>
    <w:rPr>
      <w:sz w:val="24"/>
    </w:rPr>
  </w:style>
  <w:style w:type="character" w:customStyle="1" w:styleId="WW8Num1z2">
    <w:name w:val="WW8Num1z2"/>
    <w:rsid w:val="001F70DF"/>
    <w:rPr>
      <w:rFonts w:ascii="StarSymbol" w:hAnsi="StarSymbol" w:cs="StarSymbol"/>
      <w:sz w:val="18"/>
      <w:szCs w:val="18"/>
    </w:rPr>
  </w:style>
  <w:style w:type="character" w:customStyle="1" w:styleId="FontStyle28">
    <w:name w:val="Font Style28"/>
    <w:uiPriority w:val="99"/>
    <w:rsid w:val="001F70DF"/>
    <w:rPr>
      <w:rFonts w:ascii="Times New Roman" w:hAnsi="Times New Roman" w:cs="Times New Roman"/>
      <w:sz w:val="18"/>
      <w:szCs w:val="18"/>
    </w:rPr>
  </w:style>
  <w:style w:type="numbering" w:customStyle="1" w:styleId="8">
    <w:name w:val="Стиль8"/>
    <w:uiPriority w:val="99"/>
    <w:rsid w:val="001F70DF"/>
    <w:pPr>
      <w:numPr>
        <w:numId w:val="2"/>
      </w:numPr>
    </w:pPr>
  </w:style>
  <w:style w:type="character" w:customStyle="1" w:styleId="af7">
    <w:name w:val="Абзац списка Знак"/>
    <w:link w:val="af6"/>
    <w:uiPriority w:val="34"/>
    <w:locked/>
    <w:rsid w:val="001F70DF"/>
    <w:rPr>
      <w:rFonts w:ascii="Calibri" w:hAnsi="Calibri"/>
      <w:sz w:val="28"/>
      <w:szCs w:val="28"/>
      <w:lang w:eastAsia="en-US"/>
    </w:rPr>
  </w:style>
  <w:style w:type="paragraph" w:customStyle="1" w:styleId="msonormal0">
    <w:name w:val="msonormal"/>
    <w:basedOn w:val="a"/>
    <w:rsid w:val="001F70DF"/>
    <w:pPr>
      <w:spacing w:before="100" w:beforeAutospacing="1" w:after="100" w:afterAutospacing="1"/>
    </w:pPr>
    <w:rPr>
      <w:sz w:val="24"/>
    </w:rPr>
  </w:style>
  <w:style w:type="character" w:styleId="affff1">
    <w:name w:val="annotation reference"/>
    <w:uiPriority w:val="99"/>
    <w:unhideWhenUsed/>
    <w:rsid w:val="001F70DF"/>
    <w:rPr>
      <w:sz w:val="16"/>
      <w:szCs w:val="16"/>
    </w:rPr>
  </w:style>
  <w:style w:type="paragraph" w:styleId="affff2">
    <w:name w:val="annotation text"/>
    <w:basedOn w:val="a"/>
    <w:link w:val="affff3"/>
    <w:uiPriority w:val="99"/>
    <w:unhideWhenUsed/>
    <w:rsid w:val="001F70DF"/>
    <w:pPr>
      <w:widowControl w:val="0"/>
      <w:suppressAutoHyphens/>
      <w:autoSpaceDE w:val="0"/>
      <w:ind w:firstLine="709"/>
      <w:jc w:val="both"/>
    </w:pPr>
    <w:rPr>
      <w:rFonts w:ascii="Arial" w:hAnsi="Arial"/>
      <w:color w:val="000000"/>
      <w:sz w:val="20"/>
      <w:szCs w:val="20"/>
      <w:lang w:eastAsia="ar-SA"/>
    </w:rPr>
  </w:style>
  <w:style w:type="character" w:customStyle="1" w:styleId="affff3">
    <w:name w:val="Текст примечания Знак"/>
    <w:basedOn w:val="a0"/>
    <w:link w:val="affff2"/>
    <w:uiPriority w:val="99"/>
    <w:rsid w:val="001F70DF"/>
    <w:rPr>
      <w:rFonts w:ascii="Arial" w:hAnsi="Arial"/>
      <w:color w:val="000000"/>
      <w:lang w:eastAsia="ar-SA"/>
    </w:rPr>
  </w:style>
  <w:style w:type="paragraph" w:styleId="affff4">
    <w:name w:val="annotation subject"/>
    <w:basedOn w:val="affff2"/>
    <w:next w:val="affff2"/>
    <w:link w:val="affff5"/>
    <w:uiPriority w:val="99"/>
    <w:unhideWhenUsed/>
    <w:rsid w:val="001F70DF"/>
    <w:rPr>
      <w:b/>
      <w:bCs/>
    </w:rPr>
  </w:style>
  <w:style w:type="character" w:customStyle="1" w:styleId="affff5">
    <w:name w:val="Тема примечания Знак"/>
    <w:basedOn w:val="affff3"/>
    <w:link w:val="affff4"/>
    <w:uiPriority w:val="99"/>
    <w:rsid w:val="001F70DF"/>
    <w:rPr>
      <w:rFonts w:ascii="Arial" w:hAnsi="Arial"/>
      <w:b/>
      <w:bCs/>
      <w:color w:val="000000"/>
      <w:lang w:eastAsia="ar-SA"/>
    </w:rPr>
  </w:style>
</w:styles>
</file>

<file path=word/webSettings.xml><?xml version="1.0" encoding="utf-8"?>
<w:webSettings xmlns:r="http://schemas.openxmlformats.org/officeDocument/2006/relationships" xmlns:w="http://schemas.openxmlformats.org/wordprocessingml/2006/main">
  <w:divs>
    <w:div w:id="157575486">
      <w:bodyDiv w:val="1"/>
      <w:marLeft w:val="0"/>
      <w:marRight w:val="0"/>
      <w:marTop w:val="0"/>
      <w:marBottom w:val="0"/>
      <w:divBdr>
        <w:top w:val="none" w:sz="0" w:space="0" w:color="auto"/>
        <w:left w:val="none" w:sz="0" w:space="0" w:color="auto"/>
        <w:bottom w:val="none" w:sz="0" w:space="0" w:color="auto"/>
        <w:right w:val="none" w:sz="0" w:space="0" w:color="auto"/>
      </w:divBdr>
    </w:div>
    <w:div w:id="400833303">
      <w:bodyDiv w:val="1"/>
      <w:marLeft w:val="0"/>
      <w:marRight w:val="0"/>
      <w:marTop w:val="0"/>
      <w:marBottom w:val="0"/>
      <w:divBdr>
        <w:top w:val="none" w:sz="0" w:space="0" w:color="auto"/>
        <w:left w:val="none" w:sz="0" w:space="0" w:color="auto"/>
        <w:bottom w:val="none" w:sz="0" w:space="0" w:color="auto"/>
        <w:right w:val="none" w:sz="0" w:space="0" w:color="auto"/>
      </w:divBdr>
    </w:div>
    <w:div w:id="748159197">
      <w:bodyDiv w:val="1"/>
      <w:marLeft w:val="0"/>
      <w:marRight w:val="0"/>
      <w:marTop w:val="0"/>
      <w:marBottom w:val="0"/>
      <w:divBdr>
        <w:top w:val="none" w:sz="0" w:space="0" w:color="auto"/>
        <w:left w:val="none" w:sz="0" w:space="0" w:color="auto"/>
        <w:bottom w:val="none" w:sz="0" w:space="0" w:color="auto"/>
        <w:right w:val="none" w:sz="0" w:space="0" w:color="auto"/>
      </w:divBdr>
    </w:div>
    <w:div w:id="1413041856">
      <w:bodyDiv w:val="1"/>
      <w:marLeft w:val="0"/>
      <w:marRight w:val="0"/>
      <w:marTop w:val="0"/>
      <w:marBottom w:val="0"/>
      <w:divBdr>
        <w:top w:val="none" w:sz="0" w:space="0" w:color="auto"/>
        <w:left w:val="none" w:sz="0" w:space="0" w:color="auto"/>
        <w:bottom w:val="none" w:sz="0" w:space="0" w:color="auto"/>
        <w:right w:val="none" w:sz="0" w:space="0" w:color="auto"/>
      </w:divBdr>
    </w:div>
    <w:div w:id="15483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FC7F9C40D141265A439C81DF93C79FAF2E40056BCB957B5F778557EBB4C569C39C713034717B3F52510314E1D726BA562CA7425915C39058qBI" TargetMode="External"/><Relationship Id="rId18" Type="http://schemas.openxmlformats.org/officeDocument/2006/relationships/hyperlink" Target="consultantplus://offline/ref=B7E8C549FC6E53304CA268EE14A1AEF96EDE10DFF073628D72500F5A0D737A0ADC28BB7FA028BE2F1E2843B6BFC06D6333D61414C00620B0uD7BG" TargetMode="External"/><Relationship Id="rId26" Type="http://schemas.openxmlformats.org/officeDocument/2006/relationships/hyperlink" Target="consultantplus://offline/ref=B7E8C549FC6E53304CA268EE14A1AEF969D614DAFC7B628D72500F5A0D737A0ADC28BB7CA72EB7734A6742EAFA927E6232D61612DCu076G" TargetMode="External"/><Relationship Id="rId3" Type="http://schemas.openxmlformats.org/officeDocument/2006/relationships/styles" Target="styles.xml"/><Relationship Id="rId21" Type="http://schemas.openxmlformats.org/officeDocument/2006/relationships/hyperlink" Target="consultantplus://offline/ref=B7E8C549FC6E53304CA268EE14A1AEF969D614DAFC7B628D72500F5A0D737A0ADC28BB7CA72EB7734A6742EAFA927E6232D61612DCu076G" TargetMode="External"/><Relationship Id="rId7" Type="http://schemas.openxmlformats.org/officeDocument/2006/relationships/endnotes" Target="endnotes.xml"/><Relationship Id="rId12" Type="http://schemas.openxmlformats.org/officeDocument/2006/relationships/hyperlink" Target="consultantplus://offline/ref=674A503CD604259B65058CB612C919DFACD11DC50E0D179DC4159899C5ED0AC2ABB43F76475BEAF9912C6115AA458A0D54E594625304iDu1N" TargetMode="External"/><Relationship Id="rId17" Type="http://schemas.openxmlformats.org/officeDocument/2006/relationships/image" Target="media/image3.jpeg"/><Relationship Id="rId25" Type="http://schemas.openxmlformats.org/officeDocument/2006/relationships/hyperlink" Target="consultantplus://offline/ref=B7E8C549FC6E53304CA268EE14A1AEF96EDE12DAF07D628D72500F5A0D737A0ADC28BB7FA028B9201A2843B6BFC06D6333D61414C00620B0uD7B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B7E8C549FC6E53304CA268EE14A1AEF96EDE12DAF07D628D72500F5A0D737A0ADC28BB7FA028B9201A2843B6BFC06D6333D61414C00620B0uD7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A503CD604259B65058CB612C919DFACD11DC50E0D179DC4159899C5ED0AC2ABB43F74475CEBF9912C6115AA458A0D54E594625304iDu1N" TargetMode="External"/><Relationship Id="rId24" Type="http://schemas.openxmlformats.org/officeDocument/2006/relationships/hyperlink" Target="consultantplus://offline/ref=B7E8C549FC6E53304CA268EE14A1AEF96CD71CDCFF2D358F2305015F0523321A926DB67EA029B92C4F7253B2F694677C34CE0A10DE06u272G"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consultantplus://offline/ref=B7E8C549FC6E53304CA268EE14A1AEF96EDE10DFF073628D72500F5A0D737A0ADC28BB7FA028BE2F1E2843B6BFC06D6333D61414C00620B0uD7BG" TargetMode="External"/><Relationship Id="rId28" Type="http://schemas.openxmlformats.org/officeDocument/2006/relationships/fontTable" Target="fontTable.xml"/><Relationship Id="rId10" Type="http://schemas.openxmlformats.org/officeDocument/2006/relationships/hyperlink" Target="consultantplus://offline/ref=674A503CD604259B65058CB612C919DFACD11DC50E0D179DC4159899C5ED0AC2ABB43F75405AEAF9912C6115AA458A0D54E594625304iDu1N" TargetMode="External"/><Relationship Id="rId19" Type="http://schemas.openxmlformats.org/officeDocument/2006/relationships/hyperlink" Target="consultantplus://offline/ref=B7E8C549FC6E53304CA268EE14A1AEF96CD71CDCFF2D358F2305015F0523321A926DB67EA029B92C4F7253B2F694677C34CE0A10DE06u272G" TargetMode="External"/><Relationship Id="rId4" Type="http://schemas.openxmlformats.org/officeDocument/2006/relationships/settings" Target="settings.xml"/><Relationship Id="rId9" Type="http://schemas.openxmlformats.org/officeDocument/2006/relationships/hyperlink" Target="consultantplus://offline/ref=C7FFAD6DA156FBE922FD052BCCC0022A5E0526246196C333A01FB0F4104E09910934D83CEF65391BE3A14F0C496E6605B6EB114EA15208C7WDF1N" TargetMode="External"/><Relationship Id="rId14" Type="http://schemas.openxmlformats.org/officeDocument/2006/relationships/hyperlink" Target="consultantplus://offline/ref=6734DD372395B84F0D41E67C5059EB7D33B6C2A0FBA20EE7FB3A57FEF517C9C7C7B14B1D193B36312B6F4C9E8BC861C337A56826395AFBl6N" TargetMode="External"/><Relationship Id="rId22" Type="http://schemas.openxmlformats.org/officeDocument/2006/relationships/hyperlink" Target="consultantplus://offline/ref=B7E8C549FC6E53304CA268EE14A1AEF96EDE12DAF07D628D72500F5A0D737A0ADC28BB7FA028BA231F2843B6BFC06D6333D61414C00620B0uD7BG" TargetMode="External"/><Relationship Id="rId27" Type="http://schemas.openxmlformats.org/officeDocument/2006/relationships/hyperlink" Target="consultantplus://offline/ref=B7E8C549FC6E53304CA268EE14A1AEF96EDE12DAF07D628D72500F5A0D737A0ADC28BB7FA028BA231F2843B6BFC06D6333D61414C00620B0uD7BG"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83A1-7B06-4FA3-887B-A4758034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21224</Words>
  <Characters>120983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141924</CharactersWithSpaces>
  <SharedDoc>false</SharedDoc>
  <HLinks>
    <vt:vector size="528" baseType="variant">
      <vt:variant>
        <vt:i4>1638401</vt:i4>
      </vt:variant>
      <vt:variant>
        <vt:i4>270</vt:i4>
      </vt:variant>
      <vt:variant>
        <vt:i4>0</vt:i4>
      </vt:variant>
      <vt:variant>
        <vt:i4>5</vt:i4>
      </vt:variant>
      <vt:variant>
        <vt:lpwstr>consultantplus://offline/ref=ADB54D3FA1CA57B556AF602930F49F3DCC3B7336A8706C9713AF2D2B8846A1348C4D90BEC95649033593AAFB59AC8D9F0176D3C78Dz0WCH</vt:lpwstr>
      </vt:variant>
      <vt:variant>
        <vt:lpwstr/>
      </vt:variant>
      <vt:variant>
        <vt:i4>1638409</vt:i4>
      </vt:variant>
      <vt:variant>
        <vt:i4>267</vt:i4>
      </vt:variant>
      <vt:variant>
        <vt:i4>0</vt:i4>
      </vt:variant>
      <vt:variant>
        <vt:i4>5</vt:i4>
      </vt:variant>
      <vt:variant>
        <vt:lpwstr>consultantplus://offline/ref=ADB54D3FA1CA57B556AF602930F49F3DCC3B7336A8706C9713AF2D2B8846A1348C4D90BEC65149033593AAFB59AC8D9F0176D3C78Dz0WCH</vt:lpwstr>
      </vt:variant>
      <vt:variant>
        <vt:lpwstr/>
      </vt:variant>
      <vt:variant>
        <vt:i4>3014717</vt:i4>
      </vt:variant>
      <vt:variant>
        <vt:i4>264</vt:i4>
      </vt:variant>
      <vt:variant>
        <vt:i4>0</vt:i4>
      </vt:variant>
      <vt:variant>
        <vt:i4>5</vt:i4>
      </vt:variant>
      <vt:variant>
        <vt:lpwstr>consultantplus://offline/ref=D62C9B855B0549234F383E4646C85B7AE375F7A58C0DA939AC8F34A1C7FD482AF3391ADA7D67EA11D799E076189487EB8F503659B772D984Z7S4H</vt:lpwstr>
      </vt:variant>
      <vt:variant>
        <vt:lpwstr/>
      </vt:variant>
      <vt:variant>
        <vt:i4>3014718</vt:i4>
      </vt:variant>
      <vt:variant>
        <vt:i4>261</vt:i4>
      </vt:variant>
      <vt:variant>
        <vt:i4>0</vt:i4>
      </vt:variant>
      <vt:variant>
        <vt:i4>5</vt:i4>
      </vt:variant>
      <vt:variant>
        <vt:lpwstr>consultantplus://offline/ref=D62C9B855B0549234F383E4646C85B7AE375F7A58C0DA939AC8F34A1C7FD482AF3391ADA7D67EA10D599E076189487EB8F503659B772D984Z7S4H</vt:lpwstr>
      </vt:variant>
      <vt:variant>
        <vt:lpwstr/>
      </vt:variant>
      <vt:variant>
        <vt:i4>4784134</vt:i4>
      </vt:variant>
      <vt:variant>
        <vt:i4>258</vt:i4>
      </vt:variant>
      <vt:variant>
        <vt:i4>0</vt:i4>
      </vt:variant>
      <vt:variant>
        <vt:i4>5</vt:i4>
      </vt:variant>
      <vt:variant>
        <vt:lpwstr>consultantplus://offline/ref=4BE96E066098C28B3DC6AD5CA38AFDB067963B5AA7A794380C6A2F244F13DA0A6A8AADFA1BFDBBECF738C15D53049075BFF2E3D585f7aEH</vt:lpwstr>
      </vt:variant>
      <vt:variant>
        <vt:lpwstr/>
      </vt:variant>
      <vt:variant>
        <vt:i4>4784132</vt:i4>
      </vt:variant>
      <vt:variant>
        <vt:i4>255</vt:i4>
      </vt:variant>
      <vt:variant>
        <vt:i4>0</vt:i4>
      </vt:variant>
      <vt:variant>
        <vt:i4>5</vt:i4>
      </vt:variant>
      <vt:variant>
        <vt:lpwstr>consultantplus://offline/ref=4BE96E066098C28B3DC6AD5CA38AFDB067963B5AA7A794380C6A2F244F13DA0A6A8AADFB1FFABBECF738C15D53049075BFF2E3D585f7aEH</vt:lpwstr>
      </vt:variant>
      <vt:variant>
        <vt:lpwstr/>
      </vt:variant>
      <vt:variant>
        <vt:i4>4784142</vt:i4>
      </vt:variant>
      <vt:variant>
        <vt:i4>252</vt:i4>
      </vt:variant>
      <vt:variant>
        <vt:i4>0</vt:i4>
      </vt:variant>
      <vt:variant>
        <vt:i4>5</vt:i4>
      </vt:variant>
      <vt:variant>
        <vt:lpwstr>consultantplus://offline/ref=4BE96E066098C28B3DC6AD5CA38AFDB067963B5AA7A794380C6A2F244F13DA0A6A8AADF81DF3BBECF738C15D53049075BFF2E3D585f7aEH</vt:lpwstr>
      </vt:variant>
      <vt:variant>
        <vt:lpwstr/>
      </vt:variant>
      <vt:variant>
        <vt:i4>5177434</vt:i4>
      </vt:variant>
      <vt:variant>
        <vt:i4>249</vt:i4>
      </vt:variant>
      <vt:variant>
        <vt:i4>0</vt:i4>
      </vt:variant>
      <vt:variant>
        <vt:i4>5</vt:i4>
      </vt:variant>
      <vt:variant>
        <vt:lpwstr>consultantplus://offline/ref=407754217A168AA74BE7CFED1D5D680EB94BC3A832250E4964BED162042B30939DF9D7C74B6F447646569179C3BEAB9F9C9BDD2AFBw8ZAH</vt:lpwstr>
      </vt:variant>
      <vt:variant>
        <vt:lpwstr/>
      </vt:variant>
      <vt:variant>
        <vt:i4>5177426</vt:i4>
      </vt:variant>
      <vt:variant>
        <vt:i4>246</vt:i4>
      </vt:variant>
      <vt:variant>
        <vt:i4>0</vt:i4>
      </vt:variant>
      <vt:variant>
        <vt:i4>5</vt:i4>
      </vt:variant>
      <vt:variant>
        <vt:lpwstr>consultantplus://offline/ref=407754217A168AA74BE7CFED1D5D680EB94BC3A832250E4964BED162042B30939DF9D7C74864447646569179C3BEAB9F9C9BDD2AFBw8ZAH</vt:lpwstr>
      </vt:variant>
      <vt:variant>
        <vt:lpwstr/>
      </vt:variant>
      <vt:variant>
        <vt:i4>6291514</vt:i4>
      </vt:variant>
      <vt:variant>
        <vt:i4>243</vt:i4>
      </vt:variant>
      <vt:variant>
        <vt:i4>0</vt:i4>
      </vt:variant>
      <vt:variant>
        <vt:i4>5</vt:i4>
      </vt:variant>
      <vt:variant>
        <vt:lpwstr>consultantplus://offline/ref=7AE78377A9DE707A045E4F1F17FA0C60E2553F0B9C86AF4080B1084DBDE1301AA666FEFEDACCD11737610DA3CE68BF994AEBADDE0F88FAC6g0yEI</vt:lpwstr>
      </vt:variant>
      <vt:variant>
        <vt:lpwstr/>
      </vt:variant>
      <vt:variant>
        <vt:i4>6291516</vt:i4>
      </vt:variant>
      <vt:variant>
        <vt:i4>240</vt:i4>
      </vt:variant>
      <vt:variant>
        <vt:i4>0</vt:i4>
      </vt:variant>
      <vt:variant>
        <vt:i4>5</vt:i4>
      </vt:variant>
      <vt:variant>
        <vt:lpwstr>consultantplus://offline/ref=7AE78377A9DE707A045E4F1F17FA0C60E2553F0B9C86AF4080B1084DBDE1301AA666FEFEDACCD11432610DA3CE68BF994AEBADDE0F88FAC6g0yEI</vt:lpwstr>
      </vt:variant>
      <vt:variant>
        <vt:lpwstr/>
      </vt:variant>
      <vt:variant>
        <vt:i4>4784222</vt:i4>
      </vt:variant>
      <vt:variant>
        <vt:i4>237</vt:i4>
      </vt:variant>
      <vt:variant>
        <vt:i4>0</vt:i4>
      </vt:variant>
      <vt:variant>
        <vt:i4>5</vt:i4>
      </vt:variant>
      <vt:variant>
        <vt:lpwstr>consultantplus://offline/ref=76068C41EA8AC0178981D4C8755A2B624EE02159EC66FFADDD4492D55584C65F3F624CC7E823587BC501114A52D252595712D9F446q5vCI</vt:lpwstr>
      </vt:variant>
      <vt:variant>
        <vt:lpwstr/>
      </vt:variant>
      <vt:variant>
        <vt:i4>8061030</vt:i4>
      </vt:variant>
      <vt:variant>
        <vt:i4>234</vt:i4>
      </vt:variant>
      <vt:variant>
        <vt:i4>0</vt:i4>
      </vt:variant>
      <vt:variant>
        <vt:i4>5</vt:i4>
      </vt:variant>
      <vt:variant>
        <vt:lpwstr>consultantplus://offline/ref=76068C41EA8AC0178981D4C8755A2B624EE02159EC66FFADDD4492D55584C65F3F624CC4EB26522B9D4E1016168E41585E12DAF45A5EBFCAqDvAI</vt:lpwstr>
      </vt:variant>
      <vt:variant>
        <vt:lpwstr/>
      </vt:variant>
      <vt:variant>
        <vt:i4>6946871</vt:i4>
      </vt:variant>
      <vt:variant>
        <vt:i4>231</vt:i4>
      </vt:variant>
      <vt:variant>
        <vt:i4>0</vt:i4>
      </vt:variant>
      <vt:variant>
        <vt:i4>5</vt:i4>
      </vt:variant>
      <vt:variant>
        <vt:lpwstr>consultantplus://offline/ref=C3DC0D020AC59ABB73D173B5B88D2D402CC99BC8AB9BD1A9EB39ED6C58CA038FF13883851FAAE885EE254145CC8BCF396616C18D21u8I</vt:lpwstr>
      </vt:variant>
      <vt:variant>
        <vt:lpwstr/>
      </vt:variant>
      <vt:variant>
        <vt:i4>3604584</vt:i4>
      </vt:variant>
      <vt:variant>
        <vt:i4>228</vt:i4>
      </vt:variant>
      <vt:variant>
        <vt:i4>0</vt:i4>
      </vt:variant>
      <vt:variant>
        <vt:i4>5</vt:i4>
      </vt:variant>
      <vt:variant>
        <vt:lpwstr>consultantplus://offline/ref=C3DC0D020AC59ABB73D173B5B88D2D402CC99BC8AB9BD1A9EB39ED6C58CA038FF138838216A1BDD7AD7B181481C0C339710AC08F067C6E622Eu0I</vt:lpwstr>
      </vt:variant>
      <vt:variant>
        <vt:lpwstr/>
      </vt:variant>
      <vt:variant>
        <vt:i4>1966085</vt:i4>
      </vt:variant>
      <vt:variant>
        <vt:i4>225</vt:i4>
      </vt:variant>
      <vt:variant>
        <vt:i4>0</vt:i4>
      </vt:variant>
      <vt:variant>
        <vt:i4>5</vt:i4>
      </vt:variant>
      <vt:variant>
        <vt:lpwstr>consultantplus://offline/ref=6C39A56FC08F960141ACB34EC84D5629341670C05DA72B60F850A2F5C7E10FBA5D9B77BA8DBED04A4D1345400E746A62C470073CC1w5tBI</vt:lpwstr>
      </vt:variant>
      <vt:variant>
        <vt:lpwstr/>
      </vt:variant>
      <vt:variant>
        <vt:i4>2228329</vt:i4>
      </vt:variant>
      <vt:variant>
        <vt:i4>222</vt:i4>
      </vt:variant>
      <vt:variant>
        <vt:i4>0</vt:i4>
      </vt:variant>
      <vt:variant>
        <vt:i4>5</vt:i4>
      </vt:variant>
      <vt:variant>
        <vt:lpwstr>consultantplus://offline/ref=6C39A56FC08F960141ACB34EC84D5629341670C05DA72B60F850A2F5C7E10FBA5D9B77BC8AB38F4F58021D4D07637563DA6C053EwCt3I</vt:lpwstr>
      </vt:variant>
      <vt:variant>
        <vt:lpwstr/>
      </vt:variant>
      <vt:variant>
        <vt:i4>589904</vt:i4>
      </vt:variant>
      <vt:variant>
        <vt:i4>219</vt:i4>
      </vt:variant>
      <vt:variant>
        <vt:i4>0</vt:i4>
      </vt:variant>
      <vt:variant>
        <vt:i4>5</vt:i4>
      </vt:variant>
      <vt:variant>
        <vt:lpwstr>consultantplus://offline/ref=EC720303D28E2D0C43745A0A3D240290801FC46F93A7C6D88F3B952C6BA6191F4A73D12926744AACB5EB1B6D2C6C29B68F62AF3DB0I4tDI</vt:lpwstr>
      </vt:variant>
      <vt:variant>
        <vt:lpwstr/>
      </vt:variant>
      <vt:variant>
        <vt:i4>589830</vt:i4>
      </vt:variant>
      <vt:variant>
        <vt:i4>216</vt:i4>
      </vt:variant>
      <vt:variant>
        <vt:i4>0</vt:i4>
      </vt:variant>
      <vt:variant>
        <vt:i4>5</vt:i4>
      </vt:variant>
      <vt:variant>
        <vt:lpwstr>consultantplus://offline/ref=EC720303D28E2D0C43745A0A3D240290801FC46F93A7C6D88F3B952C6BA6191F4A73D129267B4AACB5EB1B6D2C6C29B68F62AF3DB0I4tDI</vt:lpwstr>
      </vt:variant>
      <vt:variant>
        <vt:lpwstr/>
      </vt:variant>
      <vt:variant>
        <vt:i4>7536692</vt:i4>
      </vt:variant>
      <vt:variant>
        <vt:i4>213</vt:i4>
      </vt:variant>
      <vt:variant>
        <vt:i4>0</vt:i4>
      </vt:variant>
      <vt:variant>
        <vt:i4>5</vt:i4>
      </vt:variant>
      <vt:variant>
        <vt:lpwstr>consultantplus://offline/ref=F1814B6B75DCF0E62EF5CC1A77D6335CD2C50604D31659C93E8A5BF3A8C25B09595F5D1742F67D70D6629D6C3749CC0B7E6625E426a6I</vt:lpwstr>
      </vt:variant>
      <vt:variant>
        <vt:lpwstr/>
      </vt:variant>
      <vt:variant>
        <vt:i4>7536738</vt:i4>
      </vt:variant>
      <vt:variant>
        <vt:i4>210</vt:i4>
      </vt:variant>
      <vt:variant>
        <vt:i4>0</vt:i4>
      </vt:variant>
      <vt:variant>
        <vt:i4>5</vt:i4>
      </vt:variant>
      <vt:variant>
        <vt:lpwstr>consultantplus://offline/ref=F1814B6B75DCF0E62EF5CC1A77D6335CD2C50604D31659C93E8A5BF3A8C25B09595F5D174DF67D70D6629D6C3749CC0B7E6625E426a6I</vt:lpwstr>
      </vt:variant>
      <vt:variant>
        <vt:lpwstr/>
      </vt:variant>
      <vt:variant>
        <vt:i4>6553704</vt:i4>
      </vt:variant>
      <vt:variant>
        <vt:i4>207</vt:i4>
      </vt:variant>
      <vt:variant>
        <vt:i4>0</vt:i4>
      </vt:variant>
      <vt:variant>
        <vt:i4>5</vt:i4>
      </vt:variant>
      <vt:variant>
        <vt:lpwstr>consultantplus://offline/ref=50A6E83DFBAE7B1B28B50171308953A45CF34321B0026D4EB28041EF70C6D4C8B999282A4C301935B4811C425930934968EB6D3917DB7B2EM9pDG</vt:lpwstr>
      </vt:variant>
      <vt:variant>
        <vt:lpwstr/>
      </vt:variant>
      <vt:variant>
        <vt:i4>1703951</vt:i4>
      </vt:variant>
      <vt:variant>
        <vt:i4>204</vt:i4>
      </vt:variant>
      <vt:variant>
        <vt:i4>0</vt:i4>
      </vt:variant>
      <vt:variant>
        <vt:i4>5</vt:i4>
      </vt:variant>
      <vt:variant>
        <vt:lpwstr>consultantplus://offline/ref=B1BE0E45DB380452F8CC97D44B18A604017FC9409F9040D5041E27F2F1DB36CDD864BBA215B7779D9A3C2969FFF7DA58D41915C26Cm4k4G</vt:lpwstr>
      </vt:variant>
      <vt:variant>
        <vt:lpwstr/>
      </vt:variant>
      <vt:variant>
        <vt:i4>1703944</vt:i4>
      </vt:variant>
      <vt:variant>
        <vt:i4>201</vt:i4>
      </vt:variant>
      <vt:variant>
        <vt:i4>0</vt:i4>
      </vt:variant>
      <vt:variant>
        <vt:i4>5</vt:i4>
      </vt:variant>
      <vt:variant>
        <vt:lpwstr>consultantplus://offline/ref=B1BE0E45DB380452F8CC97D44B18A604017FC9409F9040D5041E27F2F1DB36CDD864BBA215B0779D9A3C2969FFF7DA58D41915C26Cm4k4G</vt:lpwstr>
      </vt:variant>
      <vt:variant>
        <vt:lpwstr/>
      </vt:variant>
      <vt:variant>
        <vt:i4>720906</vt:i4>
      </vt:variant>
      <vt:variant>
        <vt:i4>198</vt:i4>
      </vt:variant>
      <vt:variant>
        <vt:i4>0</vt:i4>
      </vt:variant>
      <vt:variant>
        <vt:i4>5</vt:i4>
      </vt:variant>
      <vt:variant>
        <vt:lpwstr>consultantplus://offline/ref=B3D52E4F3045F87481739DA4811D216DFBA91E75CD29003207D060E4F80760C699C83AF51601343D7BF32BE26D04F99CB1498B9BECx1h8G</vt:lpwstr>
      </vt:variant>
      <vt:variant>
        <vt:lpwstr/>
      </vt:variant>
      <vt:variant>
        <vt:i4>1638401</vt:i4>
      </vt:variant>
      <vt:variant>
        <vt:i4>195</vt:i4>
      </vt:variant>
      <vt:variant>
        <vt:i4>0</vt:i4>
      </vt:variant>
      <vt:variant>
        <vt:i4>5</vt:i4>
      </vt:variant>
      <vt:variant>
        <vt:lpwstr>consultantplus://offline/ref=ADB54D3FA1CA57B556AF602930F49F3DCC3B7336A8706C9713AF2D2B8846A1348C4D90BEC95649033593AAFB59AC8D9F0176D3C78Dz0WCH</vt:lpwstr>
      </vt:variant>
      <vt:variant>
        <vt:lpwstr/>
      </vt:variant>
      <vt:variant>
        <vt:i4>1638409</vt:i4>
      </vt:variant>
      <vt:variant>
        <vt:i4>192</vt:i4>
      </vt:variant>
      <vt:variant>
        <vt:i4>0</vt:i4>
      </vt:variant>
      <vt:variant>
        <vt:i4>5</vt:i4>
      </vt:variant>
      <vt:variant>
        <vt:lpwstr>consultantplus://offline/ref=ADB54D3FA1CA57B556AF602930F49F3DCC3B7336A8706C9713AF2D2B8846A1348C4D90BEC65149033593AAFB59AC8D9F0176D3C78Dz0WCH</vt:lpwstr>
      </vt:variant>
      <vt:variant>
        <vt:lpwstr/>
      </vt:variant>
      <vt:variant>
        <vt:i4>3014717</vt:i4>
      </vt:variant>
      <vt:variant>
        <vt:i4>189</vt:i4>
      </vt:variant>
      <vt:variant>
        <vt:i4>0</vt:i4>
      </vt:variant>
      <vt:variant>
        <vt:i4>5</vt:i4>
      </vt:variant>
      <vt:variant>
        <vt:lpwstr>consultantplus://offline/ref=D62C9B855B0549234F383E4646C85B7AE375F7A58C0DA939AC8F34A1C7FD482AF3391ADA7D67EA11D799E076189487EB8F503659B772D984Z7S4H</vt:lpwstr>
      </vt:variant>
      <vt:variant>
        <vt:lpwstr/>
      </vt:variant>
      <vt:variant>
        <vt:i4>3014718</vt:i4>
      </vt:variant>
      <vt:variant>
        <vt:i4>186</vt:i4>
      </vt:variant>
      <vt:variant>
        <vt:i4>0</vt:i4>
      </vt:variant>
      <vt:variant>
        <vt:i4>5</vt:i4>
      </vt:variant>
      <vt:variant>
        <vt:lpwstr>consultantplus://offline/ref=D62C9B855B0549234F383E4646C85B7AE375F7A58C0DA939AC8F34A1C7FD482AF3391ADA7D67EA10D599E076189487EB8F503659B772D984Z7S4H</vt:lpwstr>
      </vt:variant>
      <vt:variant>
        <vt:lpwstr/>
      </vt:variant>
      <vt:variant>
        <vt:i4>6553704</vt:i4>
      </vt:variant>
      <vt:variant>
        <vt:i4>183</vt:i4>
      </vt:variant>
      <vt:variant>
        <vt:i4>0</vt:i4>
      </vt:variant>
      <vt:variant>
        <vt:i4>5</vt:i4>
      </vt:variant>
      <vt:variant>
        <vt:lpwstr>consultantplus://offline/ref=50A6E83DFBAE7B1B28B50171308953A45CF34321B0026D4EB28041EF70C6D4C8B999282A4C301935B4811C425930934968EB6D3917DB7B2EM9pDG</vt:lpwstr>
      </vt:variant>
      <vt:variant>
        <vt:lpwstr/>
      </vt:variant>
      <vt:variant>
        <vt:i4>4784134</vt:i4>
      </vt:variant>
      <vt:variant>
        <vt:i4>180</vt:i4>
      </vt:variant>
      <vt:variant>
        <vt:i4>0</vt:i4>
      </vt:variant>
      <vt:variant>
        <vt:i4>5</vt:i4>
      </vt:variant>
      <vt:variant>
        <vt:lpwstr>consultantplus://offline/ref=4BE96E066098C28B3DC6AD5CA38AFDB067963B5AA7A794380C6A2F244F13DA0A6A8AADFA1BFDBBECF738C15D53049075BFF2E3D585f7aEH</vt:lpwstr>
      </vt:variant>
      <vt:variant>
        <vt:lpwstr/>
      </vt:variant>
      <vt:variant>
        <vt:i4>4784132</vt:i4>
      </vt:variant>
      <vt:variant>
        <vt:i4>177</vt:i4>
      </vt:variant>
      <vt:variant>
        <vt:i4>0</vt:i4>
      </vt:variant>
      <vt:variant>
        <vt:i4>5</vt:i4>
      </vt:variant>
      <vt:variant>
        <vt:lpwstr>consultantplus://offline/ref=4BE96E066098C28B3DC6AD5CA38AFDB067963B5AA7A794380C6A2F244F13DA0A6A8AADFB1FFABBECF738C15D53049075BFF2E3D585f7aEH</vt:lpwstr>
      </vt:variant>
      <vt:variant>
        <vt:lpwstr/>
      </vt:variant>
      <vt:variant>
        <vt:i4>4784142</vt:i4>
      </vt:variant>
      <vt:variant>
        <vt:i4>174</vt:i4>
      </vt:variant>
      <vt:variant>
        <vt:i4>0</vt:i4>
      </vt:variant>
      <vt:variant>
        <vt:i4>5</vt:i4>
      </vt:variant>
      <vt:variant>
        <vt:lpwstr>consultantplus://offline/ref=4BE96E066098C28B3DC6AD5CA38AFDB067963B5AA7A794380C6A2F244F13DA0A6A8AADF81DF3BBECF738C15D53049075BFF2E3D585f7aEH</vt:lpwstr>
      </vt:variant>
      <vt:variant>
        <vt:lpwstr/>
      </vt:variant>
      <vt:variant>
        <vt:i4>5177434</vt:i4>
      </vt:variant>
      <vt:variant>
        <vt:i4>171</vt:i4>
      </vt:variant>
      <vt:variant>
        <vt:i4>0</vt:i4>
      </vt:variant>
      <vt:variant>
        <vt:i4>5</vt:i4>
      </vt:variant>
      <vt:variant>
        <vt:lpwstr>consultantplus://offline/ref=407754217A168AA74BE7CFED1D5D680EB94BC3A832250E4964BED162042B30939DF9D7C74B6F447646569179C3BEAB9F9C9BDD2AFBw8ZAH</vt:lpwstr>
      </vt:variant>
      <vt:variant>
        <vt:lpwstr/>
      </vt:variant>
      <vt:variant>
        <vt:i4>5177426</vt:i4>
      </vt:variant>
      <vt:variant>
        <vt:i4>168</vt:i4>
      </vt:variant>
      <vt:variant>
        <vt:i4>0</vt:i4>
      </vt:variant>
      <vt:variant>
        <vt:i4>5</vt:i4>
      </vt:variant>
      <vt:variant>
        <vt:lpwstr>consultantplus://offline/ref=407754217A168AA74BE7CFED1D5D680EB94BC3A832250E4964BED162042B30939DF9D7C74864447646569179C3BEAB9F9C9BDD2AFBw8ZAH</vt:lpwstr>
      </vt:variant>
      <vt:variant>
        <vt:lpwstr/>
      </vt:variant>
      <vt:variant>
        <vt:i4>1703951</vt:i4>
      </vt:variant>
      <vt:variant>
        <vt:i4>165</vt:i4>
      </vt:variant>
      <vt:variant>
        <vt:i4>0</vt:i4>
      </vt:variant>
      <vt:variant>
        <vt:i4>5</vt:i4>
      </vt:variant>
      <vt:variant>
        <vt:lpwstr>consultantplus://offline/ref=B1BE0E45DB380452F8CC97D44B18A604017FC9409F9040D5041E27F2F1DB36CDD864BBA215B7779D9A3C2969FFF7DA58D41915C26Cm4k4G</vt:lpwstr>
      </vt:variant>
      <vt:variant>
        <vt:lpwstr/>
      </vt:variant>
      <vt:variant>
        <vt:i4>1703944</vt:i4>
      </vt:variant>
      <vt:variant>
        <vt:i4>162</vt:i4>
      </vt:variant>
      <vt:variant>
        <vt:i4>0</vt:i4>
      </vt:variant>
      <vt:variant>
        <vt:i4>5</vt:i4>
      </vt:variant>
      <vt:variant>
        <vt:lpwstr>consultantplus://offline/ref=B1BE0E45DB380452F8CC97D44B18A604017FC9409F9040D5041E27F2F1DB36CDD864BBA215B0779D9A3C2969FFF7DA58D41915C26Cm4k4G</vt:lpwstr>
      </vt:variant>
      <vt:variant>
        <vt:lpwstr/>
      </vt:variant>
      <vt:variant>
        <vt:i4>720906</vt:i4>
      </vt:variant>
      <vt:variant>
        <vt:i4>159</vt:i4>
      </vt:variant>
      <vt:variant>
        <vt:i4>0</vt:i4>
      </vt:variant>
      <vt:variant>
        <vt:i4>5</vt:i4>
      </vt:variant>
      <vt:variant>
        <vt:lpwstr>consultantplus://offline/ref=B3D52E4F3045F87481739DA4811D216DFBA91E75CD29003207D060E4F80760C699C83AF51601343D7BF32BE26D04F99CB1498B9BECx1h8G</vt:lpwstr>
      </vt:variant>
      <vt:variant>
        <vt:lpwstr/>
      </vt:variant>
      <vt:variant>
        <vt:i4>5701633</vt:i4>
      </vt:variant>
      <vt:variant>
        <vt:i4>156</vt:i4>
      </vt:variant>
      <vt:variant>
        <vt:i4>0</vt:i4>
      </vt:variant>
      <vt:variant>
        <vt:i4>5</vt:i4>
      </vt:variant>
      <vt:variant>
        <vt:lpwstr>consultantplus://offline/ref=9F5461F50CFD1D9D4641CB1A9DBBD55929EDBDB7E62553E462DA0B59D436827990ACBE55FFA5E1D724D7D2064070F7D36D40EBA1A0yEe3G</vt:lpwstr>
      </vt:variant>
      <vt:variant>
        <vt:lpwstr/>
      </vt:variant>
      <vt:variant>
        <vt:i4>5701634</vt:i4>
      </vt:variant>
      <vt:variant>
        <vt:i4>153</vt:i4>
      </vt:variant>
      <vt:variant>
        <vt:i4>0</vt:i4>
      </vt:variant>
      <vt:variant>
        <vt:i4>5</vt:i4>
      </vt:variant>
      <vt:variant>
        <vt:lpwstr>consultantplus://offline/ref=9F5461F50CFD1D9D4641CB1A9DBBD55929EDBDB7E62553E462DA0B59D436827990ACBE55FFA6E1D724D7D2064070F7D36D40EBA1A0yEe3G</vt:lpwstr>
      </vt:variant>
      <vt:variant>
        <vt:lpwstr/>
      </vt:variant>
      <vt:variant>
        <vt:i4>3932265</vt:i4>
      </vt:variant>
      <vt:variant>
        <vt:i4>150</vt:i4>
      </vt:variant>
      <vt:variant>
        <vt:i4>0</vt:i4>
      </vt:variant>
      <vt:variant>
        <vt:i4>5</vt:i4>
      </vt:variant>
      <vt:variant>
        <vt:lpwstr>consultantplus://offline/ref=9F5461F50CFD1D9D4641CB1A9DBBD55929EDBDB7E62553E462DA0B59D436827990ACBE56F9A2EB867598D35A042DE4D26540E8A1BCE1967By3e3G</vt:lpwstr>
      </vt:variant>
      <vt:variant>
        <vt:lpwstr/>
      </vt:variant>
      <vt:variant>
        <vt:i4>3932268</vt:i4>
      </vt:variant>
      <vt:variant>
        <vt:i4>147</vt:i4>
      </vt:variant>
      <vt:variant>
        <vt:i4>0</vt:i4>
      </vt:variant>
      <vt:variant>
        <vt:i4>5</vt:i4>
      </vt:variant>
      <vt:variant>
        <vt:lpwstr>consultantplus://offline/ref=9F5461F50CFD1D9D4641CB1A9DBBD55929EDBDB7E62553E462DA0B59D436827990ACBE56F9A2EB877198D35A042DE4D26540E8A1BCE1967By3e3G</vt:lpwstr>
      </vt:variant>
      <vt:variant>
        <vt:lpwstr/>
      </vt:variant>
      <vt:variant>
        <vt:i4>3932265</vt:i4>
      </vt:variant>
      <vt:variant>
        <vt:i4>144</vt:i4>
      </vt:variant>
      <vt:variant>
        <vt:i4>0</vt:i4>
      </vt:variant>
      <vt:variant>
        <vt:i4>5</vt:i4>
      </vt:variant>
      <vt:variant>
        <vt:lpwstr>consultantplus://offline/ref=9F5461F50CFD1D9D4641CB1A9DBBD55929EDBDB7E62553E462DA0B59D436827990ACBE56F9A2EB877498D35A042DE4D26540E8A1BCE1967By3e3G</vt:lpwstr>
      </vt:variant>
      <vt:variant>
        <vt:lpwstr/>
      </vt:variant>
      <vt:variant>
        <vt:i4>6881328</vt:i4>
      </vt:variant>
      <vt:variant>
        <vt:i4>141</vt:i4>
      </vt:variant>
      <vt:variant>
        <vt:i4>0</vt:i4>
      </vt:variant>
      <vt:variant>
        <vt:i4>5</vt:i4>
      </vt:variant>
      <vt:variant>
        <vt:lpwstr>consultantplus://offline/ref=9F5461F50CFD1D9D4641CB1A9DBBD55929EDBDB7E62553E462DA0B59D436827990ACBE52FFA9BED231C68A0B4866E8D2735CE9A3yAe2G</vt:lpwstr>
      </vt:variant>
      <vt:variant>
        <vt:lpwstr/>
      </vt:variant>
      <vt:variant>
        <vt:i4>6881383</vt:i4>
      </vt:variant>
      <vt:variant>
        <vt:i4>138</vt:i4>
      </vt:variant>
      <vt:variant>
        <vt:i4>0</vt:i4>
      </vt:variant>
      <vt:variant>
        <vt:i4>5</vt:i4>
      </vt:variant>
      <vt:variant>
        <vt:lpwstr>consultantplus://offline/ref=9F5461F50CFD1D9D4641CB1A9DBBD55929EDBDB7E62553E462DA0B59D436827990ACBE53F0A9BED231C68A0B4866E8D2735CE9A3yAe2G</vt:lpwstr>
      </vt:variant>
      <vt:variant>
        <vt:lpwstr/>
      </vt:variant>
      <vt:variant>
        <vt:i4>3932270</vt:i4>
      </vt:variant>
      <vt:variant>
        <vt:i4>135</vt:i4>
      </vt:variant>
      <vt:variant>
        <vt:i4>0</vt:i4>
      </vt:variant>
      <vt:variant>
        <vt:i4>5</vt:i4>
      </vt:variant>
      <vt:variant>
        <vt:lpwstr>consultantplus://offline/ref=9F5461F50CFD1D9D4641CB1A9DBBD55929EDBDB7E62553E462DA0B59D436827990ACBE56F9A2EB817598D35A042DE4D26540E8A1BCE1967By3e3G</vt:lpwstr>
      </vt:variant>
      <vt:variant>
        <vt:lpwstr/>
      </vt:variant>
      <vt:variant>
        <vt:i4>3932266</vt:i4>
      </vt:variant>
      <vt:variant>
        <vt:i4>132</vt:i4>
      </vt:variant>
      <vt:variant>
        <vt:i4>0</vt:i4>
      </vt:variant>
      <vt:variant>
        <vt:i4>5</vt:i4>
      </vt:variant>
      <vt:variant>
        <vt:lpwstr>consultantplus://offline/ref=9F5461F50CFD1D9D4641CB1A9DBBD55929EDBDB7E62553E462DA0B59D436827990ACBE56F9A2EB827298D35A042DE4D26540E8A1BCE1967By3e3G</vt:lpwstr>
      </vt:variant>
      <vt:variant>
        <vt:lpwstr/>
      </vt:variant>
      <vt:variant>
        <vt:i4>6881331</vt:i4>
      </vt:variant>
      <vt:variant>
        <vt:i4>129</vt:i4>
      </vt:variant>
      <vt:variant>
        <vt:i4>0</vt:i4>
      </vt:variant>
      <vt:variant>
        <vt:i4>5</vt:i4>
      </vt:variant>
      <vt:variant>
        <vt:lpwstr>consultantplus://offline/ref=9F5461F50CFD1D9D4641CB1A9DBBD55929EDBDB7E62553E462DA0B59D436827990ACBE54FCA9BED231C68A0B4866E8D2735CE9A3yAe2G</vt:lpwstr>
      </vt:variant>
      <vt:variant>
        <vt:lpwstr/>
      </vt:variant>
      <vt:variant>
        <vt:i4>6881335</vt:i4>
      </vt:variant>
      <vt:variant>
        <vt:i4>126</vt:i4>
      </vt:variant>
      <vt:variant>
        <vt:i4>0</vt:i4>
      </vt:variant>
      <vt:variant>
        <vt:i4>5</vt:i4>
      </vt:variant>
      <vt:variant>
        <vt:lpwstr>consultantplus://offline/ref=9F5461F50CFD1D9D4641CB1A9DBBD55929EDBDB7E62553E462DA0B59D436827990ACBE55FFA9BED231C68A0B4866E8D2735CE9A3yAe2G</vt:lpwstr>
      </vt:variant>
      <vt:variant>
        <vt:lpwstr/>
      </vt:variant>
      <vt:variant>
        <vt:i4>6881328</vt:i4>
      </vt:variant>
      <vt:variant>
        <vt:i4>123</vt:i4>
      </vt:variant>
      <vt:variant>
        <vt:i4>0</vt:i4>
      </vt:variant>
      <vt:variant>
        <vt:i4>5</vt:i4>
      </vt:variant>
      <vt:variant>
        <vt:lpwstr>consultantplus://offline/ref=9F5461F50CFD1D9D4641CB1A9DBBD55929EDBDB7E62553E462DA0B59D436827990ACBE55FAA9BED231C68A0B4866E8D2735CE9A3yAe2G</vt:lpwstr>
      </vt:variant>
      <vt:variant>
        <vt:lpwstr/>
      </vt:variant>
      <vt:variant>
        <vt:i4>3932221</vt:i4>
      </vt:variant>
      <vt:variant>
        <vt:i4>120</vt:i4>
      </vt:variant>
      <vt:variant>
        <vt:i4>0</vt:i4>
      </vt:variant>
      <vt:variant>
        <vt:i4>5</vt:i4>
      </vt:variant>
      <vt:variant>
        <vt:lpwstr>consultantplus://offline/ref=9F5461F50CFD1D9D4641CB1A9DBBD55929EDBDB7E62553E462DA0B59D436827990ACBE56F9A2EB837D98D35A042DE4D26540E8A1BCE1967By3e3G</vt:lpwstr>
      </vt:variant>
      <vt:variant>
        <vt:lpwstr/>
      </vt:variant>
      <vt:variant>
        <vt:i4>3932265</vt:i4>
      </vt:variant>
      <vt:variant>
        <vt:i4>117</vt:i4>
      </vt:variant>
      <vt:variant>
        <vt:i4>0</vt:i4>
      </vt:variant>
      <vt:variant>
        <vt:i4>5</vt:i4>
      </vt:variant>
      <vt:variant>
        <vt:lpwstr>consultantplus://offline/ref=9F5461F50CFD1D9D4641CB1A9DBBD55929EDBDB7E62553E462DA0B59D436827990ACBE56F9A2EB837098D35A042DE4D26540E8A1BCE1967By3e3G</vt:lpwstr>
      </vt:variant>
      <vt:variant>
        <vt:lpwstr/>
      </vt:variant>
      <vt:variant>
        <vt:i4>6881378</vt:i4>
      </vt:variant>
      <vt:variant>
        <vt:i4>114</vt:i4>
      </vt:variant>
      <vt:variant>
        <vt:i4>0</vt:i4>
      </vt:variant>
      <vt:variant>
        <vt:i4>5</vt:i4>
      </vt:variant>
      <vt:variant>
        <vt:lpwstr>consultantplus://offline/ref=9F5461F50CFD1D9D4641CB1A9DBBD55929EDBDB7E62553E462DA0B59D436827990ACBE56F0A9BED231C68A0B4866E8D2735CE9A3yAe2G</vt:lpwstr>
      </vt:variant>
      <vt:variant>
        <vt:lpwstr/>
      </vt:variant>
      <vt:variant>
        <vt:i4>1638401</vt:i4>
      </vt:variant>
      <vt:variant>
        <vt:i4>111</vt:i4>
      </vt:variant>
      <vt:variant>
        <vt:i4>0</vt:i4>
      </vt:variant>
      <vt:variant>
        <vt:i4>5</vt:i4>
      </vt:variant>
      <vt:variant>
        <vt:lpwstr>consultantplus://offline/ref=ADB54D3FA1CA57B556AF602930F49F3DCC3B7336A8706C9713AF2D2B8846A1348C4D90BEC95649033593AAFB59AC8D9F0176D3C78Dz0WCH</vt:lpwstr>
      </vt:variant>
      <vt:variant>
        <vt:lpwstr/>
      </vt:variant>
      <vt:variant>
        <vt:i4>1638409</vt:i4>
      </vt:variant>
      <vt:variant>
        <vt:i4>108</vt:i4>
      </vt:variant>
      <vt:variant>
        <vt:i4>0</vt:i4>
      </vt:variant>
      <vt:variant>
        <vt:i4>5</vt:i4>
      </vt:variant>
      <vt:variant>
        <vt:lpwstr>consultantplus://offline/ref=ADB54D3FA1CA57B556AF602930F49F3DCC3B7336A8706C9713AF2D2B8846A1348C4D90BEC65149033593AAFB59AC8D9F0176D3C78Dz0WCH</vt:lpwstr>
      </vt:variant>
      <vt:variant>
        <vt:lpwstr/>
      </vt:variant>
      <vt:variant>
        <vt:i4>3014717</vt:i4>
      </vt:variant>
      <vt:variant>
        <vt:i4>105</vt:i4>
      </vt:variant>
      <vt:variant>
        <vt:i4>0</vt:i4>
      </vt:variant>
      <vt:variant>
        <vt:i4>5</vt:i4>
      </vt:variant>
      <vt:variant>
        <vt:lpwstr>consultantplus://offline/ref=D62C9B855B0549234F383E4646C85B7AE375F7A58C0DA939AC8F34A1C7FD482AF3391ADA7D67EA11D799E076189487EB8F503659B772D984Z7S4H</vt:lpwstr>
      </vt:variant>
      <vt:variant>
        <vt:lpwstr/>
      </vt:variant>
      <vt:variant>
        <vt:i4>3014718</vt:i4>
      </vt:variant>
      <vt:variant>
        <vt:i4>102</vt:i4>
      </vt:variant>
      <vt:variant>
        <vt:i4>0</vt:i4>
      </vt:variant>
      <vt:variant>
        <vt:i4>5</vt:i4>
      </vt:variant>
      <vt:variant>
        <vt:lpwstr>consultantplus://offline/ref=D62C9B855B0549234F383E4646C85B7AE375F7A58C0DA939AC8F34A1C7FD482AF3391ADA7D67EA10D599E076189487EB8F503659B772D984Z7S4H</vt:lpwstr>
      </vt:variant>
      <vt:variant>
        <vt:lpwstr/>
      </vt:variant>
      <vt:variant>
        <vt:i4>6553704</vt:i4>
      </vt:variant>
      <vt:variant>
        <vt:i4>99</vt:i4>
      </vt:variant>
      <vt:variant>
        <vt:i4>0</vt:i4>
      </vt:variant>
      <vt:variant>
        <vt:i4>5</vt:i4>
      </vt:variant>
      <vt:variant>
        <vt:lpwstr>consultantplus://offline/ref=50A6E83DFBAE7B1B28B50171308953A45CF34321B0026D4EB28041EF70C6D4C8B999282A4C301935B4811C425930934968EB6D3917DB7B2EM9pDG</vt:lpwstr>
      </vt:variant>
      <vt:variant>
        <vt:lpwstr/>
      </vt:variant>
      <vt:variant>
        <vt:i4>1114197</vt:i4>
      </vt:variant>
      <vt:variant>
        <vt:i4>96</vt:i4>
      </vt:variant>
      <vt:variant>
        <vt:i4>0</vt:i4>
      </vt:variant>
      <vt:variant>
        <vt:i4>5</vt:i4>
      </vt:variant>
      <vt:variant>
        <vt:lpwstr>consultantplus://offline/ref=A1418C733ACA48D7FBB882576A163AADCD34330B4CB138B4AAD54F9B3FB07893CB35E37C160A5CF18362BAC3B6D5103B5CDF6AB2fBH</vt:lpwstr>
      </vt:variant>
      <vt:variant>
        <vt:lpwstr/>
      </vt:variant>
      <vt:variant>
        <vt:i4>4784134</vt:i4>
      </vt:variant>
      <vt:variant>
        <vt:i4>93</vt:i4>
      </vt:variant>
      <vt:variant>
        <vt:i4>0</vt:i4>
      </vt:variant>
      <vt:variant>
        <vt:i4>5</vt:i4>
      </vt:variant>
      <vt:variant>
        <vt:lpwstr>consultantplus://offline/ref=4BE96E066098C28B3DC6AD5CA38AFDB067963B5AA7A794380C6A2F244F13DA0A6A8AADFA1BFDBBECF738C15D53049075BFF2E3D585f7aEH</vt:lpwstr>
      </vt:variant>
      <vt:variant>
        <vt:lpwstr/>
      </vt:variant>
      <vt:variant>
        <vt:i4>4784132</vt:i4>
      </vt:variant>
      <vt:variant>
        <vt:i4>90</vt:i4>
      </vt:variant>
      <vt:variant>
        <vt:i4>0</vt:i4>
      </vt:variant>
      <vt:variant>
        <vt:i4>5</vt:i4>
      </vt:variant>
      <vt:variant>
        <vt:lpwstr>consultantplus://offline/ref=4BE96E066098C28B3DC6AD5CA38AFDB067963B5AA7A794380C6A2F244F13DA0A6A8AADFB1FFABBECF738C15D53049075BFF2E3D585f7aEH</vt:lpwstr>
      </vt:variant>
      <vt:variant>
        <vt:lpwstr/>
      </vt:variant>
      <vt:variant>
        <vt:i4>4784142</vt:i4>
      </vt:variant>
      <vt:variant>
        <vt:i4>87</vt:i4>
      </vt:variant>
      <vt:variant>
        <vt:i4>0</vt:i4>
      </vt:variant>
      <vt:variant>
        <vt:i4>5</vt:i4>
      </vt:variant>
      <vt:variant>
        <vt:lpwstr>consultantplus://offline/ref=4BE96E066098C28B3DC6AD5CA38AFDB067963B5AA7A794380C6A2F244F13DA0A6A8AADF81DF3BBECF738C15D53049075BFF2E3D585f7aEH</vt:lpwstr>
      </vt:variant>
      <vt:variant>
        <vt:lpwstr/>
      </vt:variant>
      <vt:variant>
        <vt:i4>5177434</vt:i4>
      </vt:variant>
      <vt:variant>
        <vt:i4>84</vt:i4>
      </vt:variant>
      <vt:variant>
        <vt:i4>0</vt:i4>
      </vt:variant>
      <vt:variant>
        <vt:i4>5</vt:i4>
      </vt:variant>
      <vt:variant>
        <vt:lpwstr>consultantplus://offline/ref=407754217A168AA74BE7CFED1D5D680EB94BC3A832250E4964BED162042B30939DF9D7C74B6F447646569179C3BEAB9F9C9BDD2AFBw8ZAH</vt:lpwstr>
      </vt:variant>
      <vt:variant>
        <vt:lpwstr/>
      </vt:variant>
      <vt:variant>
        <vt:i4>5177426</vt:i4>
      </vt:variant>
      <vt:variant>
        <vt:i4>81</vt:i4>
      </vt:variant>
      <vt:variant>
        <vt:i4>0</vt:i4>
      </vt:variant>
      <vt:variant>
        <vt:i4>5</vt:i4>
      </vt:variant>
      <vt:variant>
        <vt:lpwstr>consultantplus://offline/ref=407754217A168AA74BE7CFED1D5D680EB94BC3A832250E4964BED162042B30939DF9D7C74864447646569179C3BEAB9F9C9BDD2AFBw8ZAH</vt:lpwstr>
      </vt:variant>
      <vt:variant>
        <vt:lpwstr/>
      </vt:variant>
      <vt:variant>
        <vt:i4>1703951</vt:i4>
      </vt:variant>
      <vt:variant>
        <vt:i4>78</vt:i4>
      </vt:variant>
      <vt:variant>
        <vt:i4>0</vt:i4>
      </vt:variant>
      <vt:variant>
        <vt:i4>5</vt:i4>
      </vt:variant>
      <vt:variant>
        <vt:lpwstr>consultantplus://offline/ref=B1BE0E45DB380452F8CC97D44B18A604017FC9409F9040D5041E27F2F1DB36CDD864BBA215B7779D9A3C2969FFF7DA58D41915C26Cm4k4G</vt:lpwstr>
      </vt:variant>
      <vt:variant>
        <vt:lpwstr/>
      </vt:variant>
      <vt:variant>
        <vt:i4>1703944</vt:i4>
      </vt:variant>
      <vt:variant>
        <vt:i4>75</vt:i4>
      </vt:variant>
      <vt:variant>
        <vt:i4>0</vt:i4>
      </vt:variant>
      <vt:variant>
        <vt:i4>5</vt:i4>
      </vt:variant>
      <vt:variant>
        <vt:lpwstr>consultantplus://offline/ref=B1BE0E45DB380452F8CC97D44B18A604017FC9409F9040D5041E27F2F1DB36CDD864BBA215B0779D9A3C2969FFF7DA58D41915C26Cm4k4G</vt:lpwstr>
      </vt:variant>
      <vt:variant>
        <vt:lpwstr/>
      </vt:variant>
      <vt:variant>
        <vt:i4>720906</vt:i4>
      </vt:variant>
      <vt:variant>
        <vt:i4>72</vt:i4>
      </vt:variant>
      <vt:variant>
        <vt:i4>0</vt:i4>
      </vt:variant>
      <vt:variant>
        <vt:i4>5</vt:i4>
      </vt:variant>
      <vt:variant>
        <vt:lpwstr>consultantplus://offline/ref=B3D52E4F3045F87481739DA4811D216DFBA91E75CD29003207D060E4F80760C699C83AF51601343D7BF32BE26D04F99CB1498B9BECx1h8G</vt:lpwstr>
      </vt:variant>
      <vt:variant>
        <vt:lpwstr/>
      </vt:variant>
      <vt:variant>
        <vt:i4>5701633</vt:i4>
      </vt:variant>
      <vt:variant>
        <vt:i4>69</vt:i4>
      </vt:variant>
      <vt:variant>
        <vt:i4>0</vt:i4>
      </vt:variant>
      <vt:variant>
        <vt:i4>5</vt:i4>
      </vt:variant>
      <vt:variant>
        <vt:lpwstr>consultantplus://offline/ref=9F5461F50CFD1D9D4641CB1A9DBBD55929EDBDB7E62553E462DA0B59D436827990ACBE55FFA5E1D724D7D2064070F7D36D40EBA1A0yEe3G</vt:lpwstr>
      </vt:variant>
      <vt:variant>
        <vt:lpwstr/>
      </vt:variant>
      <vt:variant>
        <vt:i4>5701634</vt:i4>
      </vt:variant>
      <vt:variant>
        <vt:i4>66</vt:i4>
      </vt:variant>
      <vt:variant>
        <vt:i4>0</vt:i4>
      </vt:variant>
      <vt:variant>
        <vt:i4>5</vt:i4>
      </vt:variant>
      <vt:variant>
        <vt:lpwstr>consultantplus://offline/ref=9F5461F50CFD1D9D4641CB1A9DBBD55929EDBDB7E62553E462DA0B59D436827990ACBE55FFA6E1D724D7D2064070F7D36D40EBA1A0yEe3G</vt:lpwstr>
      </vt:variant>
      <vt:variant>
        <vt:lpwstr/>
      </vt:variant>
      <vt:variant>
        <vt:i4>3932265</vt:i4>
      </vt:variant>
      <vt:variant>
        <vt:i4>63</vt:i4>
      </vt:variant>
      <vt:variant>
        <vt:i4>0</vt:i4>
      </vt:variant>
      <vt:variant>
        <vt:i4>5</vt:i4>
      </vt:variant>
      <vt:variant>
        <vt:lpwstr>consultantplus://offline/ref=9F5461F50CFD1D9D4641CB1A9DBBD55929EDBDB7E62553E462DA0B59D436827990ACBE56F9A2EB867598D35A042DE4D26540E8A1BCE1967By3e3G</vt:lpwstr>
      </vt:variant>
      <vt:variant>
        <vt:lpwstr/>
      </vt:variant>
      <vt:variant>
        <vt:i4>3932268</vt:i4>
      </vt:variant>
      <vt:variant>
        <vt:i4>60</vt:i4>
      </vt:variant>
      <vt:variant>
        <vt:i4>0</vt:i4>
      </vt:variant>
      <vt:variant>
        <vt:i4>5</vt:i4>
      </vt:variant>
      <vt:variant>
        <vt:lpwstr>consultantplus://offline/ref=9F5461F50CFD1D9D4641CB1A9DBBD55929EDBDB7E62553E462DA0B59D436827990ACBE56F9A2EB877198D35A042DE4D26540E8A1BCE1967By3e3G</vt:lpwstr>
      </vt:variant>
      <vt:variant>
        <vt:lpwstr/>
      </vt:variant>
      <vt:variant>
        <vt:i4>3932265</vt:i4>
      </vt:variant>
      <vt:variant>
        <vt:i4>57</vt:i4>
      </vt:variant>
      <vt:variant>
        <vt:i4>0</vt:i4>
      </vt:variant>
      <vt:variant>
        <vt:i4>5</vt:i4>
      </vt:variant>
      <vt:variant>
        <vt:lpwstr>consultantplus://offline/ref=9F5461F50CFD1D9D4641CB1A9DBBD55929EDBDB7E62553E462DA0B59D436827990ACBE56F9A2EB877498D35A042DE4D26540E8A1BCE1967By3e3G</vt:lpwstr>
      </vt:variant>
      <vt:variant>
        <vt:lpwstr/>
      </vt:variant>
      <vt:variant>
        <vt:i4>6881328</vt:i4>
      </vt:variant>
      <vt:variant>
        <vt:i4>54</vt:i4>
      </vt:variant>
      <vt:variant>
        <vt:i4>0</vt:i4>
      </vt:variant>
      <vt:variant>
        <vt:i4>5</vt:i4>
      </vt:variant>
      <vt:variant>
        <vt:lpwstr>consultantplus://offline/ref=9F5461F50CFD1D9D4641CB1A9DBBD55929EDBDB7E62553E462DA0B59D436827990ACBE52FFA9BED231C68A0B4866E8D2735CE9A3yAe2G</vt:lpwstr>
      </vt:variant>
      <vt:variant>
        <vt:lpwstr/>
      </vt:variant>
      <vt:variant>
        <vt:i4>6881383</vt:i4>
      </vt:variant>
      <vt:variant>
        <vt:i4>51</vt:i4>
      </vt:variant>
      <vt:variant>
        <vt:i4>0</vt:i4>
      </vt:variant>
      <vt:variant>
        <vt:i4>5</vt:i4>
      </vt:variant>
      <vt:variant>
        <vt:lpwstr>consultantplus://offline/ref=9F5461F50CFD1D9D4641CB1A9DBBD55929EDBDB7E62553E462DA0B59D436827990ACBE53F0A9BED231C68A0B4866E8D2735CE9A3yAe2G</vt:lpwstr>
      </vt:variant>
      <vt:variant>
        <vt:lpwstr/>
      </vt:variant>
      <vt:variant>
        <vt:i4>3932270</vt:i4>
      </vt:variant>
      <vt:variant>
        <vt:i4>48</vt:i4>
      </vt:variant>
      <vt:variant>
        <vt:i4>0</vt:i4>
      </vt:variant>
      <vt:variant>
        <vt:i4>5</vt:i4>
      </vt:variant>
      <vt:variant>
        <vt:lpwstr>consultantplus://offline/ref=9F5461F50CFD1D9D4641CB1A9DBBD55929EDBDB7E62553E462DA0B59D436827990ACBE56F9A2EB817598D35A042DE4D26540E8A1BCE1967By3e3G</vt:lpwstr>
      </vt:variant>
      <vt:variant>
        <vt:lpwstr/>
      </vt:variant>
      <vt:variant>
        <vt:i4>3932266</vt:i4>
      </vt:variant>
      <vt:variant>
        <vt:i4>45</vt:i4>
      </vt:variant>
      <vt:variant>
        <vt:i4>0</vt:i4>
      </vt:variant>
      <vt:variant>
        <vt:i4>5</vt:i4>
      </vt:variant>
      <vt:variant>
        <vt:lpwstr>consultantplus://offline/ref=9F5461F50CFD1D9D4641CB1A9DBBD55929EDBDB7E62553E462DA0B59D436827990ACBE56F9A2EB827298D35A042DE4D26540E8A1BCE1967By3e3G</vt:lpwstr>
      </vt:variant>
      <vt:variant>
        <vt:lpwstr/>
      </vt:variant>
      <vt:variant>
        <vt:i4>6881331</vt:i4>
      </vt:variant>
      <vt:variant>
        <vt:i4>42</vt:i4>
      </vt:variant>
      <vt:variant>
        <vt:i4>0</vt:i4>
      </vt:variant>
      <vt:variant>
        <vt:i4>5</vt:i4>
      </vt:variant>
      <vt:variant>
        <vt:lpwstr>consultantplus://offline/ref=9F5461F50CFD1D9D4641CB1A9DBBD55929EDBDB7E62553E462DA0B59D436827990ACBE54FCA9BED231C68A0B4866E8D2735CE9A3yAe2G</vt:lpwstr>
      </vt:variant>
      <vt:variant>
        <vt:lpwstr/>
      </vt:variant>
      <vt:variant>
        <vt:i4>6881335</vt:i4>
      </vt:variant>
      <vt:variant>
        <vt:i4>39</vt:i4>
      </vt:variant>
      <vt:variant>
        <vt:i4>0</vt:i4>
      </vt:variant>
      <vt:variant>
        <vt:i4>5</vt:i4>
      </vt:variant>
      <vt:variant>
        <vt:lpwstr>consultantplus://offline/ref=9F5461F50CFD1D9D4641CB1A9DBBD55929EDBDB7E62553E462DA0B59D436827990ACBE55FFA9BED231C68A0B4866E8D2735CE9A3yAe2G</vt:lpwstr>
      </vt:variant>
      <vt:variant>
        <vt:lpwstr/>
      </vt:variant>
      <vt:variant>
        <vt:i4>6881328</vt:i4>
      </vt:variant>
      <vt:variant>
        <vt:i4>36</vt:i4>
      </vt:variant>
      <vt:variant>
        <vt:i4>0</vt:i4>
      </vt:variant>
      <vt:variant>
        <vt:i4>5</vt:i4>
      </vt:variant>
      <vt:variant>
        <vt:lpwstr>consultantplus://offline/ref=9F5461F50CFD1D9D4641CB1A9DBBD55929EDBDB7E62553E462DA0B59D436827990ACBE55FAA9BED231C68A0B4866E8D2735CE9A3yAe2G</vt:lpwstr>
      </vt:variant>
      <vt:variant>
        <vt:lpwstr/>
      </vt:variant>
      <vt:variant>
        <vt:i4>3932221</vt:i4>
      </vt:variant>
      <vt:variant>
        <vt:i4>33</vt:i4>
      </vt:variant>
      <vt:variant>
        <vt:i4>0</vt:i4>
      </vt:variant>
      <vt:variant>
        <vt:i4>5</vt:i4>
      </vt:variant>
      <vt:variant>
        <vt:lpwstr>consultantplus://offline/ref=9F5461F50CFD1D9D4641CB1A9DBBD55929EDBDB7E62553E462DA0B59D436827990ACBE56F9A2EB837D98D35A042DE4D26540E8A1BCE1967By3e3G</vt:lpwstr>
      </vt:variant>
      <vt:variant>
        <vt:lpwstr/>
      </vt:variant>
      <vt:variant>
        <vt:i4>3932265</vt:i4>
      </vt:variant>
      <vt:variant>
        <vt:i4>30</vt:i4>
      </vt:variant>
      <vt:variant>
        <vt:i4>0</vt:i4>
      </vt:variant>
      <vt:variant>
        <vt:i4>5</vt:i4>
      </vt:variant>
      <vt:variant>
        <vt:lpwstr>consultantplus://offline/ref=9F5461F50CFD1D9D4641CB1A9DBBD55929EDBDB7E62553E462DA0B59D436827990ACBE56F9A2EB837098D35A042DE4D26540E8A1BCE1967By3e3G</vt:lpwstr>
      </vt:variant>
      <vt:variant>
        <vt:lpwstr/>
      </vt:variant>
      <vt:variant>
        <vt:i4>6881378</vt:i4>
      </vt:variant>
      <vt:variant>
        <vt:i4>27</vt:i4>
      </vt:variant>
      <vt:variant>
        <vt:i4>0</vt:i4>
      </vt:variant>
      <vt:variant>
        <vt:i4>5</vt:i4>
      </vt:variant>
      <vt:variant>
        <vt:lpwstr>consultantplus://offline/ref=9F5461F50CFD1D9D4641CB1A9DBBD55929EDBDB7E62553E462DA0B59D436827990ACBE56F0A9BED231C68A0B4866E8D2735CE9A3yAe2G</vt:lpwstr>
      </vt:variant>
      <vt:variant>
        <vt:lpwstr/>
      </vt:variant>
      <vt:variant>
        <vt:i4>3080289</vt:i4>
      </vt:variant>
      <vt:variant>
        <vt:i4>15</vt:i4>
      </vt:variant>
      <vt:variant>
        <vt:i4>0</vt:i4>
      </vt:variant>
      <vt:variant>
        <vt:i4>5</vt:i4>
      </vt:variant>
      <vt:variant>
        <vt:lpwstr>consultantplus://offline/ref=AA80B18CDA3AB94C87712BE62F9C7E2D96681583B6EDFC3398E8C15006EBD63A4232B6EA28AB4F04011CAEDCB2450BA5909C8B366FACA8EFq3P3N</vt:lpwstr>
      </vt:variant>
      <vt:variant>
        <vt:lpwstr/>
      </vt:variant>
      <vt:variant>
        <vt:i4>2818108</vt:i4>
      </vt:variant>
      <vt:variant>
        <vt:i4>12</vt:i4>
      </vt:variant>
      <vt:variant>
        <vt:i4>0</vt:i4>
      </vt:variant>
      <vt:variant>
        <vt:i4>5</vt:i4>
      </vt:variant>
      <vt:variant>
        <vt:lpwstr>consultantplus://offline/ref=AA80B18CDA3AB94C87712BE62F9C7E2D96681583B6EDFC3398E8C15006EBD63A4232B6EA2BAF4C0D5246BED8FB1205B9938B953D71ACqAP8N</vt:lpwstr>
      </vt:variant>
      <vt:variant>
        <vt:lpwstr/>
      </vt:variant>
      <vt:variant>
        <vt:i4>2818103</vt:i4>
      </vt:variant>
      <vt:variant>
        <vt:i4>9</vt:i4>
      </vt:variant>
      <vt:variant>
        <vt:i4>0</vt:i4>
      </vt:variant>
      <vt:variant>
        <vt:i4>5</vt:i4>
      </vt:variant>
      <vt:variant>
        <vt:lpwstr>consultantplus://offline/ref=AA80B18CDA3AB94C87712BE62F9C7E2D96681583B6EDFC3398E8C15006EBD63A4232B6E92CAE420D5246BED8FB1205B9938B953D71ACqAP8N</vt:lpwstr>
      </vt:variant>
      <vt:variant>
        <vt:lpwstr/>
      </vt:variant>
      <vt:variant>
        <vt:i4>2818150</vt:i4>
      </vt:variant>
      <vt:variant>
        <vt:i4>6</vt:i4>
      </vt:variant>
      <vt:variant>
        <vt:i4>0</vt:i4>
      </vt:variant>
      <vt:variant>
        <vt:i4>5</vt:i4>
      </vt:variant>
      <vt:variant>
        <vt:lpwstr>consultantplus://offline/ref=AA80B18CDA3AB94C87712BE62F9C7E2D96681583B6EDFC3398E8C15006EBD63A4232B6E92CAE4C0D5246BED8FB1205B9938B953D71ACqAP8N</vt:lpwstr>
      </vt:variant>
      <vt:variant>
        <vt:lpwstr/>
      </vt:variant>
      <vt:variant>
        <vt:i4>7077992</vt:i4>
      </vt:variant>
      <vt:variant>
        <vt:i4>3</vt:i4>
      </vt:variant>
      <vt:variant>
        <vt:i4>0</vt:i4>
      </vt:variant>
      <vt:variant>
        <vt:i4>5</vt:i4>
      </vt:variant>
      <vt:variant>
        <vt:lpwstr>consultantplus://offline/ref=C7FFAD6DA156FBE922FD052BCCC0022A5E0526246196C333A01FB0F4104E09910934D83CEF65391BE3A14F0C496E6605B6EB114EA15208C7WDF1N</vt:lpwstr>
      </vt:variant>
      <vt:variant>
        <vt:lpwstr/>
      </vt:variant>
      <vt:variant>
        <vt:i4>74055728</vt:i4>
      </vt:variant>
      <vt:variant>
        <vt:i4>0</vt:i4>
      </vt:variant>
      <vt:variant>
        <vt:i4>0</vt:i4>
      </vt:variant>
      <vt:variant>
        <vt:i4>5</vt:i4>
      </vt:variant>
      <vt:variant>
        <vt:lpwstr/>
      </vt:variant>
      <vt:variant>
        <vt:lpwstr>_Часть_III._ГРАДОСТРОИТЕЛЬНЫЕ</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Buch</cp:lastModifiedBy>
  <cp:revision>4</cp:revision>
  <cp:lastPrinted>2022-08-18T07:53:00Z</cp:lastPrinted>
  <dcterms:created xsi:type="dcterms:W3CDTF">2022-12-30T06:14:00Z</dcterms:created>
  <dcterms:modified xsi:type="dcterms:W3CDTF">2022-12-30T07:01:00Z</dcterms:modified>
</cp:coreProperties>
</file>