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1"/>
      </w:tblGrid>
      <w:tr w:rsidR="00373879" w:rsidRPr="00373879" w:rsidTr="00196222">
        <w:trPr>
          <w:trHeight w:val="14511"/>
        </w:trPr>
        <w:tc>
          <w:tcPr>
            <w:tcW w:w="9781" w:type="dxa"/>
            <w:tcBorders>
              <w:top w:val="nil"/>
              <w:left w:val="nil"/>
              <w:bottom w:val="nil"/>
              <w:right w:val="nil"/>
            </w:tcBorders>
            <w:shd w:val="clear" w:color="auto" w:fill="auto"/>
          </w:tcPr>
          <w:p w:rsidR="00B934C8" w:rsidRPr="00B934C8" w:rsidRDefault="00B934C8" w:rsidP="00B934C8">
            <w:pPr>
              <w:pStyle w:val="1"/>
              <w:jc w:val="center"/>
              <w:rPr>
                <w:szCs w:val="28"/>
              </w:rPr>
            </w:pPr>
            <w:r>
              <w:rPr>
                <w:b w:val="0"/>
                <w:noProof/>
                <w:szCs w:val="28"/>
              </w:rPr>
              <w:drawing>
                <wp:inline distT="0" distB="0" distL="0" distR="0">
                  <wp:extent cx="612775" cy="100076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12775" cy="1000760"/>
                          </a:xfrm>
                          <a:prstGeom prst="rect">
                            <a:avLst/>
                          </a:prstGeom>
                          <a:noFill/>
                          <a:ln w="9525">
                            <a:noFill/>
                            <a:miter lim="800000"/>
                            <a:headEnd/>
                            <a:tailEnd/>
                          </a:ln>
                        </pic:spPr>
                      </pic:pic>
                    </a:graphicData>
                  </a:graphic>
                </wp:inline>
              </w:drawing>
            </w:r>
          </w:p>
          <w:p w:rsidR="00B934C8" w:rsidRPr="00B934C8" w:rsidRDefault="00B934C8" w:rsidP="00B934C8">
            <w:pPr>
              <w:spacing w:line="240" w:lineRule="exact"/>
              <w:jc w:val="center"/>
              <w:rPr>
                <w:rFonts w:ascii="Times New Roman" w:hAnsi="Times New Roman" w:cs="Times New Roman"/>
                <w:b/>
                <w:sz w:val="24"/>
                <w:szCs w:val="24"/>
              </w:rPr>
            </w:pPr>
            <w:r w:rsidRPr="00B934C8">
              <w:rPr>
                <w:rFonts w:ascii="Times New Roman" w:hAnsi="Times New Roman" w:cs="Times New Roman"/>
                <w:b/>
                <w:sz w:val="24"/>
                <w:szCs w:val="24"/>
              </w:rPr>
              <w:t xml:space="preserve">Российская Федерация </w:t>
            </w:r>
          </w:p>
          <w:p w:rsidR="00B934C8" w:rsidRPr="00B934C8" w:rsidRDefault="00B934C8" w:rsidP="00B934C8">
            <w:pPr>
              <w:spacing w:line="240" w:lineRule="exact"/>
              <w:jc w:val="center"/>
              <w:rPr>
                <w:rFonts w:ascii="Times New Roman" w:hAnsi="Times New Roman" w:cs="Times New Roman"/>
                <w:b/>
                <w:sz w:val="24"/>
                <w:szCs w:val="24"/>
              </w:rPr>
            </w:pPr>
            <w:r w:rsidRPr="00B934C8">
              <w:rPr>
                <w:rFonts w:ascii="Times New Roman" w:hAnsi="Times New Roman" w:cs="Times New Roman"/>
                <w:b/>
                <w:sz w:val="24"/>
                <w:szCs w:val="24"/>
              </w:rPr>
              <w:t>Новгородская область Маловишерский район</w:t>
            </w:r>
          </w:p>
          <w:p w:rsidR="00B934C8" w:rsidRPr="00B934C8" w:rsidRDefault="00B934C8" w:rsidP="00B934C8">
            <w:pPr>
              <w:spacing w:line="240" w:lineRule="exact"/>
              <w:jc w:val="center"/>
              <w:rPr>
                <w:rFonts w:ascii="Times New Roman" w:hAnsi="Times New Roman" w:cs="Times New Roman"/>
                <w:b/>
                <w:sz w:val="24"/>
                <w:szCs w:val="24"/>
              </w:rPr>
            </w:pPr>
            <w:r w:rsidRPr="00B934C8">
              <w:rPr>
                <w:rFonts w:ascii="Times New Roman" w:hAnsi="Times New Roman" w:cs="Times New Roman"/>
                <w:b/>
                <w:sz w:val="24"/>
                <w:szCs w:val="24"/>
              </w:rPr>
              <w:t>АДМИНИСТРАЦИЯ БОЛЬШЕВИШЕРСКОГО ГОРОДСКОГО ПОСЕЛЕНИЯ</w:t>
            </w:r>
          </w:p>
          <w:p w:rsidR="00B934C8" w:rsidRPr="006A52BD" w:rsidRDefault="00B934C8" w:rsidP="00B934C8">
            <w:pPr>
              <w:spacing w:line="320" w:lineRule="exact"/>
              <w:rPr>
                <w:b/>
                <w:sz w:val="24"/>
                <w:szCs w:val="24"/>
              </w:rPr>
            </w:pPr>
          </w:p>
          <w:p w:rsidR="00B934C8" w:rsidRPr="00B934C8" w:rsidRDefault="00B934C8" w:rsidP="00B934C8">
            <w:pPr>
              <w:pStyle w:val="3"/>
              <w:jc w:val="center"/>
              <w:rPr>
                <w:rFonts w:ascii="Times New Roman" w:hAnsi="Times New Roman" w:cs="Times New Roman"/>
                <w:color w:val="000000" w:themeColor="text1"/>
                <w:spacing w:val="60"/>
                <w:sz w:val="24"/>
                <w:szCs w:val="24"/>
              </w:rPr>
            </w:pPr>
            <w:r w:rsidRPr="00B934C8">
              <w:rPr>
                <w:rFonts w:ascii="Times New Roman" w:hAnsi="Times New Roman" w:cs="Times New Roman"/>
                <w:color w:val="000000" w:themeColor="text1"/>
                <w:spacing w:val="60"/>
                <w:sz w:val="24"/>
                <w:szCs w:val="24"/>
              </w:rPr>
              <w:t>ПОСТАНОВЛЕНИЕ</w:t>
            </w:r>
          </w:p>
          <w:p w:rsidR="00394F80" w:rsidRDefault="00394F80" w:rsidP="00394F80">
            <w:pPr>
              <w:jc w:val="both"/>
              <w:rPr>
                <w:rFonts w:ascii="Times New Roman" w:hAnsi="Times New Roman" w:cs="Times New Roman"/>
              </w:rPr>
            </w:pPr>
          </w:p>
          <w:p w:rsidR="00B934C8" w:rsidRPr="00681C4F" w:rsidRDefault="00B934C8" w:rsidP="00394F80">
            <w:pPr>
              <w:jc w:val="both"/>
              <w:rPr>
                <w:rFonts w:ascii="Times New Roman" w:hAnsi="Times New Roman" w:cs="Times New Roman"/>
              </w:rPr>
            </w:pPr>
          </w:p>
          <w:tbl>
            <w:tblPr>
              <w:tblW w:w="0" w:type="auto"/>
              <w:tblBorders>
                <w:bottom w:val="single" w:sz="4" w:space="0" w:color="auto"/>
              </w:tblBorders>
              <w:tblLook w:val="0000"/>
            </w:tblPr>
            <w:tblGrid>
              <w:gridCol w:w="441"/>
              <w:gridCol w:w="1935"/>
              <w:gridCol w:w="445"/>
              <w:gridCol w:w="927"/>
            </w:tblGrid>
            <w:tr w:rsidR="00394F80" w:rsidRPr="00681C4F" w:rsidTr="00196222">
              <w:trPr>
                <w:cantSplit/>
              </w:trPr>
              <w:tc>
                <w:tcPr>
                  <w:tcW w:w="441" w:type="dxa"/>
                  <w:tcBorders>
                    <w:bottom w:val="nil"/>
                  </w:tcBorders>
                </w:tcPr>
                <w:p w:rsidR="00394F80" w:rsidRPr="00681C4F" w:rsidRDefault="00394F80" w:rsidP="00196222">
                  <w:pPr>
                    <w:rPr>
                      <w:rFonts w:ascii="Times New Roman" w:hAnsi="Times New Roman" w:cs="Times New Roman"/>
                      <w:b/>
                    </w:rPr>
                  </w:pPr>
                  <w:r w:rsidRPr="00681C4F">
                    <w:rPr>
                      <w:rFonts w:ascii="Times New Roman" w:hAnsi="Times New Roman" w:cs="Times New Roman"/>
                      <w:b/>
                    </w:rPr>
                    <w:t xml:space="preserve">от </w:t>
                  </w:r>
                </w:p>
              </w:tc>
              <w:tc>
                <w:tcPr>
                  <w:tcW w:w="1935" w:type="dxa"/>
                </w:tcPr>
                <w:p w:rsidR="00394F80" w:rsidRPr="00681C4F" w:rsidRDefault="00B934C8" w:rsidP="00196222">
                  <w:pPr>
                    <w:rPr>
                      <w:rFonts w:ascii="Times New Roman" w:hAnsi="Times New Roman" w:cs="Times New Roman"/>
                      <w:b/>
                    </w:rPr>
                  </w:pPr>
                  <w:r>
                    <w:rPr>
                      <w:rFonts w:ascii="Times New Roman" w:hAnsi="Times New Roman" w:cs="Times New Roman"/>
                      <w:b/>
                    </w:rPr>
                    <w:t>08.11.2018</w:t>
                  </w:r>
                </w:p>
              </w:tc>
              <w:tc>
                <w:tcPr>
                  <w:tcW w:w="445" w:type="dxa"/>
                  <w:tcBorders>
                    <w:bottom w:val="nil"/>
                  </w:tcBorders>
                </w:tcPr>
                <w:p w:rsidR="00394F80" w:rsidRPr="00681C4F" w:rsidRDefault="00394F80" w:rsidP="00196222">
                  <w:pPr>
                    <w:rPr>
                      <w:rFonts w:ascii="Times New Roman" w:hAnsi="Times New Roman" w:cs="Times New Roman"/>
                      <w:b/>
                    </w:rPr>
                  </w:pPr>
                  <w:r w:rsidRPr="00681C4F">
                    <w:rPr>
                      <w:rFonts w:ascii="Times New Roman" w:hAnsi="Times New Roman" w:cs="Times New Roman"/>
                      <w:b/>
                    </w:rPr>
                    <w:t>№</w:t>
                  </w:r>
                </w:p>
              </w:tc>
              <w:tc>
                <w:tcPr>
                  <w:tcW w:w="927" w:type="dxa"/>
                </w:tcPr>
                <w:p w:rsidR="00394F80" w:rsidRPr="00681C4F" w:rsidRDefault="00B934C8" w:rsidP="00196222">
                  <w:pPr>
                    <w:rPr>
                      <w:rFonts w:ascii="Times New Roman" w:hAnsi="Times New Roman" w:cs="Times New Roman"/>
                      <w:b/>
                    </w:rPr>
                  </w:pPr>
                  <w:r>
                    <w:rPr>
                      <w:rFonts w:ascii="Times New Roman" w:hAnsi="Times New Roman" w:cs="Times New Roman"/>
                      <w:b/>
                    </w:rPr>
                    <w:t>272</w:t>
                  </w:r>
                </w:p>
              </w:tc>
            </w:tr>
          </w:tbl>
          <w:p w:rsidR="00394F80" w:rsidRPr="00681C4F" w:rsidRDefault="00394F80" w:rsidP="00394F80">
            <w:pPr>
              <w:jc w:val="both"/>
              <w:rPr>
                <w:rFonts w:ascii="Times New Roman" w:hAnsi="Times New Roman" w:cs="Times New Roman"/>
                <w:b/>
                <w:bCs/>
              </w:rPr>
            </w:pPr>
            <w:r w:rsidRPr="00681C4F">
              <w:rPr>
                <w:rFonts w:ascii="Times New Roman" w:hAnsi="Times New Roman" w:cs="Times New Roman"/>
                <w:b/>
              </w:rPr>
              <w:t xml:space="preserve"> п.Большая Вишера</w:t>
            </w:r>
          </w:p>
          <w:tbl>
            <w:tblPr>
              <w:tblpPr w:leftFromText="180" w:rightFromText="180" w:vertAnchor="text" w:horzAnchor="margin" w:tblpY="261"/>
              <w:tblOverlap w:val="never"/>
              <w:tblW w:w="0" w:type="auto"/>
              <w:tblLook w:val="04A0"/>
            </w:tblPr>
            <w:tblGrid>
              <w:gridCol w:w="5279"/>
            </w:tblGrid>
            <w:tr w:rsidR="00394F80" w:rsidRPr="00681C4F" w:rsidTr="00394F80">
              <w:trPr>
                <w:trHeight w:val="1973"/>
              </w:trPr>
              <w:tc>
                <w:tcPr>
                  <w:tcW w:w="5279" w:type="dxa"/>
                </w:tcPr>
                <w:p w:rsidR="00394F80" w:rsidRPr="00681C4F" w:rsidRDefault="00394F80" w:rsidP="00196222">
                  <w:pPr>
                    <w:tabs>
                      <w:tab w:val="left" w:pos="994"/>
                    </w:tabs>
                    <w:jc w:val="both"/>
                    <w:rPr>
                      <w:rFonts w:ascii="Times New Roman" w:hAnsi="Times New Roman" w:cs="Times New Roman"/>
                      <w:b/>
                    </w:rPr>
                  </w:pPr>
                </w:p>
                <w:p w:rsidR="00394F80" w:rsidRPr="00681C4F" w:rsidRDefault="00394F80" w:rsidP="00196222">
                  <w:pPr>
                    <w:tabs>
                      <w:tab w:val="left" w:pos="994"/>
                    </w:tabs>
                    <w:jc w:val="both"/>
                    <w:rPr>
                      <w:rFonts w:ascii="Times New Roman" w:hAnsi="Times New Roman" w:cs="Times New Roman"/>
                      <w:b/>
                    </w:rPr>
                  </w:pPr>
                </w:p>
                <w:p w:rsidR="00394F80" w:rsidRPr="00681C4F" w:rsidRDefault="00394F80" w:rsidP="00681C4F">
                  <w:pPr>
                    <w:tabs>
                      <w:tab w:val="left" w:pos="994"/>
                    </w:tabs>
                    <w:jc w:val="both"/>
                    <w:rPr>
                      <w:rFonts w:ascii="Times New Roman" w:hAnsi="Times New Roman" w:cs="Times New Roman"/>
                      <w:b/>
                    </w:rPr>
                  </w:pPr>
                  <w:r w:rsidRPr="00681C4F">
                    <w:rPr>
                      <w:rFonts w:ascii="Times New Roman" w:hAnsi="Times New Roman" w:cs="Times New Roman"/>
                      <w:b/>
                    </w:rPr>
                    <w:t>Об утверждении административного регламента по предоставлению муниципальной услуги «</w:t>
                  </w:r>
                  <w:r w:rsidR="00E74BDD">
                    <w:rPr>
                      <w:rFonts w:ascii="Times New Roman" w:hAnsi="Times New Roman" w:cs="Times New Roman"/>
                      <w:b/>
                    </w:rPr>
                    <w:t xml:space="preserve">Выдача </w:t>
                  </w:r>
                  <w:r w:rsidR="00E74BDD">
                    <w:rPr>
                      <w:rFonts w:ascii="Times New Roman" w:hAnsi="Times New Roman" w:cs="Times New Roman"/>
                      <w:b/>
                      <w:bCs/>
                    </w:rPr>
                    <w:t>уведомления</w:t>
                  </w:r>
                  <w:r w:rsidRPr="00681C4F">
                    <w:rPr>
                      <w:rFonts w:ascii="Times New Roman" w:hAnsi="Times New Roman" w:cs="Times New Roman"/>
                      <w:b/>
                      <w:bCs/>
                    </w:rPr>
                    <w:t xml:space="preserve"> об окончании строительства или реконструкции объекта индивидуального жилищного строительства или садового дома»</w:t>
                  </w:r>
                </w:p>
              </w:tc>
            </w:tr>
          </w:tbl>
          <w:p w:rsidR="00373879" w:rsidRPr="00681C4F" w:rsidRDefault="00373879" w:rsidP="00394F80">
            <w:pPr>
              <w:jc w:val="both"/>
              <w:rPr>
                <w:rFonts w:ascii="Times New Roman" w:hAnsi="Times New Roman" w:cs="Times New Roman"/>
                <w:b/>
              </w:rPr>
            </w:pPr>
            <w:r w:rsidRPr="00681C4F">
              <w:rPr>
                <w:rFonts w:ascii="Times New Roman" w:hAnsi="Times New Roman" w:cs="Times New Roman"/>
                <w:b/>
              </w:rPr>
              <w:tab/>
            </w:r>
            <w:r w:rsidRPr="00681C4F">
              <w:rPr>
                <w:rFonts w:ascii="Times New Roman" w:hAnsi="Times New Roman" w:cs="Times New Roman"/>
                <w:b/>
              </w:rPr>
              <w:tab/>
            </w:r>
          </w:p>
          <w:p w:rsidR="00394F80" w:rsidRPr="00681C4F" w:rsidRDefault="00394F80" w:rsidP="00196222">
            <w:pPr>
              <w:ind w:firstLine="708"/>
              <w:jc w:val="both"/>
              <w:rPr>
                <w:rFonts w:ascii="Times New Roman" w:hAnsi="Times New Roman" w:cs="Times New Roman"/>
              </w:rPr>
            </w:pPr>
          </w:p>
          <w:p w:rsidR="00394F80" w:rsidRPr="00681C4F" w:rsidRDefault="00394F80" w:rsidP="00196222">
            <w:pPr>
              <w:ind w:firstLine="708"/>
              <w:jc w:val="both"/>
              <w:rPr>
                <w:rFonts w:ascii="Times New Roman" w:hAnsi="Times New Roman" w:cs="Times New Roman"/>
              </w:rPr>
            </w:pPr>
          </w:p>
          <w:p w:rsidR="00394F80" w:rsidRPr="00681C4F" w:rsidRDefault="00394F80" w:rsidP="00394F80">
            <w:pPr>
              <w:jc w:val="both"/>
              <w:rPr>
                <w:rFonts w:ascii="Times New Roman" w:hAnsi="Times New Roman" w:cs="Times New Roman"/>
              </w:rPr>
            </w:pPr>
          </w:p>
          <w:p w:rsidR="00394F80" w:rsidRPr="00681C4F" w:rsidRDefault="00394F80" w:rsidP="00394F80">
            <w:pPr>
              <w:jc w:val="both"/>
              <w:rPr>
                <w:rFonts w:ascii="Times New Roman" w:hAnsi="Times New Roman" w:cs="Times New Roman"/>
              </w:rPr>
            </w:pPr>
          </w:p>
          <w:p w:rsidR="00394F80" w:rsidRPr="00681C4F" w:rsidRDefault="00394F80" w:rsidP="00394F80">
            <w:pPr>
              <w:jc w:val="both"/>
              <w:rPr>
                <w:rFonts w:ascii="Times New Roman" w:hAnsi="Times New Roman" w:cs="Times New Roman"/>
              </w:rPr>
            </w:pPr>
          </w:p>
          <w:p w:rsidR="00394F80" w:rsidRPr="00681C4F" w:rsidRDefault="00394F80" w:rsidP="00394F80">
            <w:pPr>
              <w:jc w:val="both"/>
              <w:rPr>
                <w:rFonts w:ascii="Times New Roman" w:hAnsi="Times New Roman" w:cs="Times New Roman"/>
              </w:rPr>
            </w:pPr>
          </w:p>
          <w:p w:rsidR="00394F80" w:rsidRPr="00881217" w:rsidRDefault="00B934C8" w:rsidP="00394F80">
            <w:pPr>
              <w:jc w:val="both"/>
              <w:rPr>
                <w:rFonts w:ascii="Times New Roman" w:hAnsi="Times New Roman" w:cs="Times New Roman"/>
                <w:sz w:val="20"/>
                <w:szCs w:val="20"/>
              </w:rPr>
            </w:pPr>
            <w:r w:rsidRPr="00881217">
              <w:rPr>
                <w:rFonts w:ascii="Times New Roman" w:hAnsi="Times New Roman" w:cs="Times New Roman"/>
                <w:sz w:val="20"/>
                <w:szCs w:val="20"/>
              </w:rPr>
              <w:t xml:space="preserve">   </w:t>
            </w:r>
          </w:p>
          <w:p w:rsidR="00373879" w:rsidRPr="00881217" w:rsidRDefault="00394F80" w:rsidP="00681C4F">
            <w:pPr>
              <w:jc w:val="both"/>
              <w:rPr>
                <w:rFonts w:ascii="Times New Roman" w:hAnsi="Times New Roman" w:cs="Times New Roman"/>
                <w:sz w:val="20"/>
                <w:szCs w:val="20"/>
              </w:rPr>
            </w:pPr>
            <w:r w:rsidRPr="00881217">
              <w:rPr>
                <w:rFonts w:ascii="Times New Roman" w:hAnsi="Times New Roman" w:cs="Times New Roman"/>
                <w:sz w:val="20"/>
                <w:szCs w:val="20"/>
              </w:rPr>
              <w:t xml:space="preserve">            </w:t>
            </w:r>
            <w:r w:rsidR="00373879" w:rsidRPr="00881217">
              <w:rPr>
                <w:rFonts w:ascii="Times New Roman" w:hAnsi="Times New Roman" w:cs="Times New Roman"/>
                <w:sz w:val="20"/>
                <w:szCs w:val="20"/>
              </w:rPr>
              <w:t>С целью приведения в соответствие с действующим законодательством и повышения качества исполнения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 в связи с введением в действие статьи 51.1 Градостроительного кодекса РФ, в соответствии с Федеральным законом от 27.07.2010г. № 210-ФЗ «Об организации предоставления государственных и муниципальных услуг»,</w:t>
            </w:r>
          </w:p>
          <w:p w:rsidR="00373879" w:rsidRPr="00881217" w:rsidRDefault="00373879" w:rsidP="00196222">
            <w:pPr>
              <w:tabs>
                <w:tab w:val="left" w:pos="994"/>
              </w:tabs>
              <w:jc w:val="center"/>
              <w:rPr>
                <w:rFonts w:ascii="Times New Roman" w:hAnsi="Times New Roman" w:cs="Times New Roman"/>
                <w:sz w:val="20"/>
                <w:szCs w:val="20"/>
              </w:rPr>
            </w:pPr>
            <w:r w:rsidRPr="00881217">
              <w:rPr>
                <w:rFonts w:ascii="Times New Roman" w:hAnsi="Times New Roman" w:cs="Times New Roman"/>
                <w:sz w:val="20"/>
                <w:szCs w:val="20"/>
              </w:rPr>
              <w:t>ПОСТАНОВЛЯЮ:</w:t>
            </w:r>
          </w:p>
          <w:p w:rsidR="009B0F8C" w:rsidRPr="00881217" w:rsidRDefault="009B0F8C" w:rsidP="009B0F8C">
            <w:pPr>
              <w:suppressAutoHyphens/>
              <w:ind w:firstLine="720"/>
              <w:jc w:val="both"/>
              <w:rPr>
                <w:rFonts w:ascii="Times New Roman" w:eastAsia="Arial" w:hAnsi="Times New Roman" w:cs="Times New Roman"/>
                <w:color w:val="000000"/>
                <w:spacing w:val="1"/>
                <w:sz w:val="20"/>
                <w:szCs w:val="20"/>
                <w:lang w:eastAsia="zh-CN"/>
              </w:rPr>
            </w:pPr>
            <w:r w:rsidRPr="00881217">
              <w:rPr>
                <w:rFonts w:ascii="Times New Roman" w:eastAsia="Arial" w:hAnsi="Times New Roman" w:cs="Times New Roman"/>
                <w:bCs/>
                <w:sz w:val="20"/>
                <w:szCs w:val="20"/>
                <w:lang w:eastAsia="zh-CN"/>
              </w:rPr>
              <w:t xml:space="preserve">1.Утвердить прилагаемый административный регламент по </w:t>
            </w:r>
            <w:r w:rsidRPr="00881217">
              <w:rPr>
                <w:rFonts w:ascii="Times New Roman" w:eastAsia="Arial" w:hAnsi="Times New Roman" w:cs="Times New Roman"/>
                <w:bCs/>
                <w:color w:val="000000"/>
                <w:spacing w:val="1"/>
                <w:sz w:val="20"/>
                <w:szCs w:val="20"/>
                <w:lang w:eastAsia="zh-CN"/>
              </w:rPr>
              <w:t xml:space="preserve">предоставлению муниципальной услуги </w:t>
            </w:r>
            <w:r w:rsidRPr="00881217">
              <w:rPr>
                <w:rFonts w:ascii="Times New Roman" w:eastAsia="Arial" w:hAnsi="Times New Roman" w:cs="Times New Roman"/>
                <w:bCs/>
                <w:sz w:val="20"/>
                <w:szCs w:val="20"/>
                <w:lang w:eastAsia="zh-CN"/>
              </w:rPr>
              <w:t>«Выдача уведомления о</w:t>
            </w:r>
            <w:r w:rsidR="001324DB" w:rsidRPr="00881217">
              <w:rPr>
                <w:rFonts w:ascii="Times New Roman" w:eastAsia="Arial" w:hAnsi="Times New Roman" w:cs="Times New Roman"/>
                <w:bCs/>
                <w:sz w:val="20"/>
                <w:szCs w:val="20"/>
                <w:lang w:eastAsia="zh-CN"/>
              </w:rPr>
              <w:t>б окончании строительства или реконструкции объекта индивидуального жилищного строительства или садового дома</w:t>
            </w:r>
            <w:r w:rsidRPr="00881217">
              <w:rPr>
                <w:rFonts w:ascii="Times New Roman" w:eastAsia="Arial" w:hAnsi="Times New Roman" w:cs="Times New Roman"/>
                <w:bCs/>
                <w:sz w:val="20"/>
                <w:szCs w:val="20"/>
                <w:lang w:eastAsia="zh-CN"/>
              </w:rPr>
              <w:t>».</w:t>
            </w:r>
          </w:p>
          <w:p w:rsidR="00881217" w:rsidRPr="00881217" w:rsidRDefault="009B0F8C" w:rsidP="00881217">
            <w:pPr>
              <w:pStyle w:val="ConsPlusTitle"/>
              <w:widowControl/>
              <w:tabs>
                <w:tab w:val="left" w:pos="567"/>
              </w:tabs>
              <w:ind w:firstLine="540"/>
              <w:jc w:val="both"/>
              <w:rPr>
                <w:b w:val="0"/>
                <w:bCs w:val="0"/>
                <w:sz w:val="20"/>
                <w:szCs w:val="20"/>
              </w:rPr>
            </w:pPr>
            <w:r w:rsidRPr="00881217">
              <w:rPr>
                <w:rFonts w:eastAsia="Arial"/>
                <w:b w:val="0"/>
                <w:bCs w:val="0"/>
                <w:sz w:val="20"/>
                <w:szCs w:val="20"/>
                <w:lang w:eastAsia="zh-CN"/>
              </w:rPr>
              <w:t xml:space="preserve"> </w:t>
            </w:r>
            <w:r w:rsidRPr="00881217">
              <w:rPr>
                <w:b w:val="0"/>
                <w:sz w:val="20"/>
                <w:szCs w:val="20"/>
              </w:rPr>
              <w:t>2.Опубликовать постановление в муниципальной газете «Большевишерский вестник» и разместить на официальном сайте Администрации Большевишерского городского поселения в сети Интернет.</w:t>
            </w:r>
          </w:p>
          <w:p w:rsidR="009B0F8C" w:rsidRPr="00681C4F" w:rsidRDefault="009B0F8C" w:rsidP="009B0F8C">
            <w:pPr>
              <w:shd w:val="clear" w:color="auto" w:fill="FFFFFF"/>
              <w:spacing w:before="5" w:line="274" w:lineRule="exact"/>
              <w:rPr>
                <w:rFonts w:ascii="Times New Roman" w:hAnsi="Times New Roman" w:cs="Times New Roman"/>
              </w:rPr>
            </w:pPr>
            <w:r w:rsidRPr="00881217">
              <w:rPr>
                <w:rFonts w:ascii="Times New Roman" w:eastAsia="Arial" w:hAnsi="Times New Roman" w:cs="Times New Roman"/>
                <w:b/>
                <w:bCs/>
                <w:sz w:val="20"/>
                <w:szCs w:val="20"/>
                <w:lang w:eastAsia="zh-CN"/>
              </w:rPr>
              <w:t>Глава администрации      А.А.Иванов</w:t>
            </w:r>
          </w:p>
        </w:tc>
      </w:tr>
      <w:tr w:rsidR="00373879" w:rsidRPr="00373879" w:rsidTr="00196222">
        <w:tc>
          <w:tcPr>
            <w:tcW w:w="9781" w:type="dxa"/>
            <w:tcBorders>
              <w:top w:val="nil"/>
              <w:left w:val="nil"/>
              <w:bottom w:val="nil"/>
              <w:right w:val="nil"/>
            </w:tcBorders>
            <w:shd w:val="clear" w:color="auto" w:fill="auto"/>
          </w:tcPr>
          <w:p w:rsidR="00373879" w:rsidRPr="00681C4F" w:rsidRDefault="00373879" w:rsidP="00373879">
            <w:pPr>
              <w:pStyle w:val="af1"/>
              <w:rPr>
                <w:rFonts w:ascii="Times New Roman" w:hAnsi="Times New Roman" w:cs="Times New Roman"/>
              </w:rPr>
            </w:pPr>
          </w:p>
        </w:tc>
      </w:tr>
    </w:tbl>
    <w:p w:rsidR="00373879" w:rsidRPr="009B0F8C" w:rsidRDefault="009B0F8C" w:rsidP="009B0F8C">
      <w:pPr>
        <w:pStyle w:val="af1"/>
        <w:jc w:val="right"/>
        <w:rPr>
          <w:rFonts w:ascii="Times New Roman" w:hAnsi="Times New Roman" w:cs="Times New Roman"/>
          <w:b/>
          <w:sz w:val="24"/>
          <w:szCs w:val="24"/>
        </w:rPr>
      </w:pPr>
      <w:r w:rsidRPr="009B0F8C">
        <w:rPr>
          <w:rFonts w:ascii="Times New Roman" w:hAnsi="Times New Roman" w:cs="Times New Roman"/>
          <w:b/>
          <w:sz w:val="24"/>
          <w:szCs w:val="24"/>
        </w:rPr>
        <w:t xml:space="preserve">Утвержден </w:t>
      </w:r>
    </w:p>
    <w:p w:rsidR="009B0F8C" w:rsidRPr="009B0F8C" w:rsidRDefault="009B0F8C" w:rsidP="009B0F8C">
      <w:pPr>
        <w:pStyle w:val="af1"/>
        <w:jc w:val="right"/>
        <w:rPr>
          <w:rFonts w:ascii="Times New Roman" w:hAnsi="Times New Roman" w:cs="Times New Roman"/>
          <w:b/>
          <w:sz w:val="24"/>
          <w:szCs w:val="24"/>
        </w:rPr>
      </w:pPr>
      <w:r w:rsidRPr="009B0F8C">
        <w:rPr>
          <w:rFonts w:ascii="Times New Roman" w:hAnsi="Times New Roman" w:cs="Times New Roman"/>
          <w:b/>
          <w:sz w:val="24"/>
          <w:szCs w:val="24"/>
        </w:rPr>
        <w:t xml:space="preserve">постановлением Администрации </w:t>
      </w:r>
    </w:p>
    <w:p w:rsidR="009B0F8C" w:rsidRPr="009B0F8C" w:rsidRDefault="009B0F8C" w:rsidP="009B0F8C">
      <w:pPr>
        <w:pStyle w:val="af1"/>
        <w:jc w:val="center"/>
        <w:rPr>
          <w:rFonts w:ascii="Times New Roman" w:hAnsi="Times New Roman" w:cs="Times New Roman"/>
          <w:b/>
          <w:sz w:val="24"/>
          <w:szCs w:val="24"/>
        </w:rPr>
      </w:pPr>
      <w:r w:rsidRPr="009B0F8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9B0F8C">
        <w:rPr>
          <w:rFonts w:ascii="Times New Roman" w:hAnsi="Times New Roman" w:cs="Times New Roman"/>
          <w:b/>
          <w:sz w:val="24"/>
          <w:szCs w:val="24"/>
        </w:rPr>
        <w:t xml:space="preserve">Большевишерского городского </w:t>
      </w:r>
    </w:p>
    <w:p w:rsidR="009B0F8C" w:rsidRPr="009B0F8C" w:rsidRDefault="009B0F8C" w:rsidP="009B0F8C">
      <w:pPr>
        <w:pStyle w:val="af1"/>
        <w:jc w:val="center"/>
        <w:rPr>
          <w:rFonts w:ascii="Times New Roman" w:hAnsi="Times New Roman" w:cs="Times New Roman"/>
          <w:b/>
          <w:sz w:val="24"/>
          <w:szCs w:val="24"/>
        </w:rPr>
      </w:pPr>
      <w:r w:rsidRPr="009B0F8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9D5EB7">
        <w:rPr>
          <w:rFonts w:ascii="Times New Roman" w:hAnsi="Times New Roman" w:cs="Times New Roman"/>
          <w:b/>
          <w:sz w:val="24"/>
          <w:szCs w:val="24"/>
        </w:rPr>
        <w:t xml:space="preserve">                 поселения   от  08.11.2018 № 272</w:t>
      </w:r>
      <w:r w:rsidRPr="009B0F8C">
        <w:rPr>
          <w:rFonts w:ascii="Times New Roman" w:hAnsi="Times New Roman" w:cs="Times New Roman"/>
          <w:b/>
          <w:sz w:val="24"/>
          <w:szCs w:val="24"/>
        </w:rPr>
        <w:t xml:space="preserve">    </w:t>
      </w:r>
    </w:p>
    <w:p w:rsidR="00373879" w:rsidRPr="00373879" w:rsidRDefault="00373879" w:rsidP="00373879">
      <w:pPr>
        <w:pStyle w:val="af1"/>
        <w:rPr>
          <w:rFonts w:ascii="Times New Roman" w:hAnsi="Times New Roman" w:cs="Times New Roman"/>
          <w:bCs/>
          <w:sz w:val="24"/>
          <w:szCs w:val="24"/>
        </w:rPr>
      </w:pPr>
    </w:p>
    <w:p w:rsidR="00373879" w:rsidRPr="009B0F8C" w:rsidRDefault="00373879" w:rsidP="009B0F8C">
      <w:pPr>
        <w:pStyle w:val="af1"/>
        <w:jc w:val="center"/>
        <w:rPr>
          <w:rFonts w:ascii="Times New Roman" w:hAnsi="Times New Roman" w:cs="Times New Roman"/>
          <w:b/>
          <w:bCs/>
          <w:sz w:val="24"/>
          <w:szCs w:val="24"/>
        </w:rPr>
      </w:pPr>
      <w:r w:rsidRPr="009B0F8C">
        <w:rPr>
          <w:rFonts w:ascii="Times New Roman" w:hAnsi="Times New Roman" w:cs="Times New Roman"/>
          <w:b/>
          <w:bCs/>
          <w:sz w:val="24"/>
          <w:szCs w:val="24"/>
        </w:rPr>
        <w:t>Административный регламент предоставления муниципальной услуги</w:t>
      </w:r>
    </w:p>
    <w:p w:rsidR="00373879" w:rsidRPr="009B0F8C" w:rsidRDefault="00373879" w:rsidP="009B0F8C">
      <w:pPr>
        <w:pStyle w:val="af1"/>
        <w:jc w:val="center"/>
        <w:rPr>
          <w:rFonts w:ascii="Times New Roman" w:hAnsi="Times New Roman" w:cs="Times New Roman"/>
          <w:b/>
          <w:bCs/>
          <w:sz w:val="24"/>
          <w:szCs w:val="24"/>
        </w:rPr>
      </w:pPr>
      <w:r w:rsidRPr="009B0F8C">
        <w:rPr>
          <w:rFonts w:ascii="Times New Roman" w:hAnsi="Times New Roman" w:cs="Times New Roman"/>
          <w:b/>
          <w:bCs/>
          <w:sz w:val="24"/>
          <w:szCs w:val="24"/>
        </w:rPr>
        <w:t>«Уведомление об окончании строительства или реконструкции объекта индивидуального жилищного строительства или садового дома»</w:t>
      </w:r>
    </w:p>
    <w:p w:rsidR="00373879" w:rsidRPr="00373879" w:rsidRDefault="00373879" w:rsidP="00373879">
      <w:pPr>
        <w:pStyle w:val="af1"/>
        <w:rPr>
          <w:rFonts w:ascii="Times New Roman" w:hAnsi="Times New Roman" w:cs="Times New Roman"/>
          <w:sz w:val="24"/>
          <w:szCs w:val="24"/>
        </w:rPr>
      </w:pPr>
    </w:p>
    <w:p w:rsidR="00373879" w:rsidRPr="00BF3A2A" w:rsidRDefault="00373879" w:rsidP="00BF3A2A">
      <w:pPr>
        <w:pStyle w:val="af1"/>
        <w:ind w:firstLine="708"/>
        <w:jc w:val="center"/>
        <w:rPr>
          <w:rFonts w:ascii="Times New Roman" w:hAnsi="Times New Roman" w:cs="Times New Roman"/>
          <w:b/>
          <w:sz w:val="24"/>
          <w:szCs w:val="24"/>
        </w:rPr>
      </w:pPr>
      <w:r w:rsidRPr="00BF3A2A">
        <w:rPr>
          <w:rFonts w:ascii="Times New Roman" w:hAnsi="Times New Roman" w:cs="Times New Roman"/>
          <w:b/>
          <w:sz w:val="24"/>
          <w:szCs w:val="24"/>
        </w:rPr>
        <w:t>1.Общие положения</w:t>
      </w:r>
    </w:p>
    <w:p w:rsidR="00373879" w:rsidRPr="00373879" w:rsidRDefault="00373879" w:rsidP="007714CF">
      <w:pPr>
        <w:pStyle w:val="af1"/>
        <w:jc w:val="both"/>
        <w:rPr>
          <w:rFonts w:ascii="Times New Roman" w:hAnsi="Times New Roman" w:cs="Times New Roman"/>
          <w:sz w:val="24"/>
          <w:szCs w:val="24"/>
        </w:rPr>
      </w:pP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 xml:space="preserve">1.1. Предметом регулирования настоящего административного регламента является предоставление на территории </w:t>
      </w:r>
      <w:r w:rsidR="00BF3726">
        <w:rPr>
          <w:rFonts w:ascii="Times New Roman" w:hAnsi="Times New Roman" w:cs="Times New Roman"/>
          <w:sz w:val="24"/>
          <w:szCs w:val="24"/>
        </w:rPr>
        <w:t xml:space="preserve">Большевишерского городского поселения </w:t>
      </w:r>
      <w:r w:rsidRPr="00373879">
        <w:rPr>
          <w:rFonts w:ascii="Times New Roman" w:hAnsi="Times New Roman" w:cs="Times New Roman"/>
          <w:sz w:val="24"/>
          <w:szCs w:val="24"/>
        </w:rPr>
        <w:t>муниципальной услуги «Уведомление об окончании строительства или реконструкции объекта индивидуального жилищного строительства или садового дома» (далее - муниципальная услуга). Административный регламент разработан в целях повышения качества и доступности результатов предоставления указанной муниципальной услуги, создания комфортных условий для участников отношений, возникающих при предоставлении муниципальной услуги, и определяет порядок, сроки и последовательность действий (административных процедур) при предоставлении муниципальной услуги.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Муниципальная услуга предоставляется</w:t>
      </w:r>
      <w:r w:rsidR="00BF3726">
        <w:rPr>
          <w:rFonts w:ascii="Times New Roman" w:hAnsi="Times New Roman" w:cs="Times New Roman"/>
          <w:sz w:val="24"/>
          <w:szCs w:val="24"/>
        </w:rPr>
        <w:t xml:space="preserve"> Администрацией Большевишерского городского поселения</w:t>
      </w:r>
      <w:r w:rsidRPr="00373879">
        <w:rPr>
          <w:rFonts w:ascii="Times New Roman" w:hAnsi="Times New Roman" w:cs="Times New Roman"/>
          <w:sz w:val="24"/>
          <w:szCs w:val="24"/>
        </w:rPr>
        <w:t>.</w:t>
      </w:r>
    </w:p>
    <w:p w:rsidR="00373879" w:rsidRPr="00373879" w:rsidRDefault="00373879" w:rsidP="007714CF">
      <w:pPr>
        <w:pStyle w:val="af1"/>
        <w:jc w:val="both"/>
        <w:rPr>
          <w:rFonts w:ascii="Times New Roman" w:hAnsi="Times New Roman" w:cs="Times New Roman"/>
          <w:sz w:val="24"/>
          <w:szCs w:val="24"/>
        </w:rPr>
      </w:pP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1.2. Заявителями, имеющими право обращаться за предоставлением муниципальной услуги, могут быть физические и юридические лица, как лично, так и через представителей, полномочия которых оформлены надлежащим образом в соответствии с действующим гражданским законодательством.</w:t>
      </w:r>
    </w:p>
    <w:p w:rsidR="00373879" w:rsidRPr="00373879" w:rsidRDefault="00373879" w:rsidP="007714CF">
      <w:pPr>
        <w:pStyle w:val="af1"/>
        <w:jc w:val="both"/>
        <w:rPr>
          <w:rFonts w:ascii="Times New Roman" w:hAnsi="Times New Roman" w:cs="Times New Roman"/>
          <w:sz w:val="24"/>
          <w:szCs w:val="24"/>
        </w:rPr>
      </w:pPr>
    </w:p>
    <w:p w:rsidR="00861657" w:rsidRPr="00BF3A2A" w:rsidRDefault="00861657" w:rsidP="007714CF">
      <w:pPr>
        <w:spacing w:before="120"/>
        <w:ind w:firstLine="709"/>
        <w:jc w:val="both"/>
        <w:rPr>
          <w:rFonts w:ascii="Times New Roman" w:hAnsi="Times New Roman" w:cs="Times New Roman"/>
          <w:b/>
          <w:sz w:val="24"/>
          <w:szCs w:val="24"/>
        </w:rPr>
      </w:pPr>
      <w:r w:rsidRPr="00BF3A2A">
        <w:rPr>
          <w:rFonts w:ascii="Times New Roman" w:hAnsi="Times New Roman" w:cs="Times New Roman"/>
          <w:b/>
          <w:sz w:val="24"/>
          <w:szCs w:val="24"/>
        </w:rPr>
        <w:t>1.3. Требования к порядку информирования о предоставлении     муниципальной услуги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1.3.1. Порядок информирования о предоставлении муниципальной услуги:</w:t>
      </w:r>
    </w:p>
    <w:p w:rsidR="00861657" w:rsidRPr="00861657" w:rsidRDefault="00861657" w:rsidP="007714CF">
      <w:pPr>
        <w:pStyle w:val="af1"/>
        <w:jc w:val="both"/>
        <w:rPr>
          <w:rFonts w:ascii="Times New Roman" w:hAnsi="Times New Roman" w:cs="Times New Roman"/>
          <w:color w:val="000000"/>
          <w:sz w:val="24"/>
          <w:szCs w:val="24"/>
        </w:rPr>
      </w:pPr>
      <w:r w:rsidRPr="00861657">
        <w:rPr>
          <w:rFonts w:ascii="Times New Roman" w:hAnsi="Times New Roman" w:cs="Times New Roman"/>
          <w:color w:val="000000"/>
          <w:sz w:val="24"/>
          <w:szCs w:val="24"/>
        </w:rPr>
        <w:t>местонахождение Администрации</w:t>
      </w:r>
      <w:r w:rsidRPr="00861657">
        <w:rPr>
          <w:rFonts w:ascii="Times New Roman" w:hAnsi="Times New Roman" w:cs="Times New Roman"/>
          <w:iCs/>
          <w:color w:val="000000"/>
          <w:sz w:val="24"/>
          <w:szCs w:val="24"/>
        </w:rPr>
        <w:t xml:space="preserve"> </w:t>
      </w:r>
      <w:r w:rsidRPr="00861657">
        <w:rPr>
          <w:rFonts w:ascii="Times New Roman" w:hAnsi="Times New Roman" w:cs="Times New Roman"/>
          <w:sz w:val="24"/>
          <w:szCs w:val="24"/>
          <w:lang w:eastAsia="zh-CN"/>
        </w:rPr>
        <w:t>Большевишерского гродского поселения</w:t>
      </w:r>
      <w:r w:rsidRPr="00861657">
        <w:rPr>
          <w:rFonts w:ascii="Times New Roman" w:hAnsi="Times New Roman" w:cs="Times New Roman"/>
          <w:iCs/>
          <w:sz w:val="24"/>
          <w:szCs w:val="24"/>
        </w:rPr>
        <w:t xml:space="preserve"> (далее Уполномоченный орган)</w:t>
      </w:r>
      <w:r w:rsidRPr="00861657">
        <w:rPr>
          <w:rFonts w:ascii="Times New Roman" w:hAnsi="Times New Roman" w:cs="Times New Roman"/>
          <w:color w:val="000000"/>
          <w:sz w:val="24"/>
          <w:szCs w:val="24"/>
        </w:rPr>
        <w:t>:</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color w:val="000000"/>
          <w:sz w:val="24"/>
          <w:szCs w:val="24"/>
        </w:rPr>
        <w:t xml:space="preserve">почтовый адрес </w:t>
      </w:r>
      <w:r w:rsidRPr="00861657">
        <w:rPr>
          <w:rFonts w:ascii="Times New Roman" w:hAnsi="Times New Roman" w:cs="Times New Roman"/>
          <w:iCs/>
          <w:sz w:val="24"/>
          <w:szCs w:val="24"/>
        </w:rPr>
        <w:t>Уполномоченного органа</w:t>
      </w:r>
      <w:r w:rsidRPr="00861657">
        <w:rPr>
          <w:rFonts w:ascii="Times New Roman" w:hAnsi="Times New Roman" w:cs="Times New Roman"/>
          <w:color w:val="000000"/>
          <w:sz w:val="24"/>
          <w:szCs w:val="24"/>
        </w:rPr>
        <w:t>:</w:t>
      </w:r>
      <w:r w:rsidRPr="00861657">
        <w:rPr>
          <w:rFonts w:ascii="Times New Roman" w:hAnsi="Times New Roman" w:cs="Times New Roman"/>
          <w:sz w:val="24"/>
          <w:szCs w:val="24"/>
        </w:rPr>
        <w:t xml:space="preserve"> </w:t>
      </w:r>
    </w:p>
    <w:p w:rsidR="00861657" w:rsidRPr="00861657" w:rsidRDefault="00861657" w:rsidP="007714CF">
      <w:pPr>
        <w:pStyle w:val="af1"/>
        <w:ind w:firstLine="708"/>
        <w:jc w:val="both"/>
        <w:rPr>
          <w:rFonts w:ascii="Times New Roman" w:hAnsi="Times New Roman" w:cs="Times New Roman"/>
          <w:bCs/>
          <w:sz w:val="24"/>
          <w:szCs w:val="24"/>
        </w:rPr>
      </w:pPr>
      <w:r w:rsidRPr="00861657">
        <w:rPr>
          <w:rFonts w:ascii="Times New Roman" w:hAnsi="Times New Roman" w:cs="Times New Roman"/>
          <w:bCs/>
          <w:color w:val="000000"/>
          <w:kern w:val="1"/>
          <w:sz w:val="24"/>
          <w:szCs w:val="24"/>
        </w:rPr>
        <w:t>174250, Новгородская обл., Маловишерский муниципальный район, п.Большая Вишера, ул.Поболотина, д.3;</w:t>
      </w:r>
      <w:r w:rsidRPr="00861657">
        <w:rPr>
          <w:rFonts w:ascii="Times New Roman" w:hAnsi="Times New Roman" w:cs="Times New Roman"/>
          <w:bCs/>
          <w:sz w:val="24"/>
          <w:szCs w:val="24"/>
        </w:rPr>
        <w:t xml:space="preserve"> </w:t>
      </w:r>
    </w:p>
    <w:p w:rsidR="00861657" w:rsidRPr="00861657" w:rsidRDefault="00861657" w:rsidP="007714CF">
      <w:pPr>
        <w:pStyle w:val="af1"/>
        <w:ind w:firstLine="708"/>
        <w:jc w:val="both"/>
        <w:rPr>
          <w:rFonts w:ascii="Times New Roman" w:hAnsi="Times New Roman" w:cs="Times New Roman"/>
          <w:bCs/>
          <w:sz w:val="24"/>
          <w:szCs w:val="24"/>
        </w:rPr>
      </w:pPr>
      <w:r w:rsidRPr="00861657">
        <w:rPr>
          <w:rFonts w:ascii="Times New Roman" w:hAnsi="Times New Roman" w:cs="Times New Roman"/>
          <w:bCs/>
          <w:sz w:val="24"/>
          <w:szCs w:val="24"/>
        </w:rPr>
        <w:t xml:space="preserve">телефон/факс:  </w:t>
      </w:r>
      <w:r w:rsidRPr="00861657">
        <w:rPr>
          <w:rFonts w:ascii="Times New Roman" w:hAnsi="Times New Roman" w:cs="Times New Roman"/>
          <w:bCs/>
          <w:kern w:val="1"/>
          <w:sz w:val="24"/>
          <w:szCs w:val="24"/>
        </w:rPr>
        <w:t>8 (816-60) 32-491;</w:t>
      </w:r>
    </w:p>
    <w:p w:rsidR="00861657" w:rsidRPr="00861657" w:rsidRDefault="00861657" w:rsidP="007714CF">
      <w:pPr>
        <w:pStyle w:val="af1"/>
        <w:ind w:firstLine="708"/>
        <w:jc w:val="both"/>
        <w:rPr>
          <w:rFonts w:ascii="Times New Roman" w:hAnsi="Times New Roman" w:cs="Times New Roman"/>
          <w:bCs/>
          <w:sz w:val="24"/>
          <w:szCs w:val="24"/>
        </w:rPr>
      </w:pPr>
      <w:r w:rsidRPr="00861657">
        <w:rPr>
          <w:rFonts w:ascii="Times New Roman" w:hAnsi="Times New Roman" w:cs="Times New Roman"/>
          <w:bCs/>
          <w:sz w:val="24"/>
          <w:szCs w:val="24"/>
        </w:rPr>
        <w:t xml:space="preserve">адрес электронной почты: </w:t>
      </w:r>
      <w:r w:rsidRPr="00861657">
        <w:rPr>
          <w:rFonts w:ascii="Times New Roman" w:hAnsi="Times New Roman" w:cs="Times New Roman"/>
          <w:bCs/>
          <w:sz w:val="24"/>
          <w:szCs w:val="24"/>
          <w:lang w:val="en-US"/>
        </w:rPr>
        <w:t>admin</w:t>
      </w:r>
      <w:r w:rsidRPr="00861657">
        <w:rPr>
          <w:rFonts w:ascii="Times New Roman" w:hAnsi="Times New Roman" w:cs="Times New Roman"/>
          <w:bCs/>
          <w:sz w:val="24"/>
          <w:szCs w:val="24"/>
        </w:rPr>
        <w:t>.</w:t>
      </w:r>
      <w:r w:rsidRPr="00861657">
        <w:rPr>
          <w:rFonts w:ascii="Times New Roman" w:hAnsi="Times New Roman" w:cs="Times New Roman"/>
          <w:bCs/>
          <w:sz w:val="24"/>
          <w:szCs w:val="24"/>
          <w:lang w:val="en-US"/>
        </w:rPr>
        <w:t>bgp</w:t>
      </w:r>
      <w:r w:rsidRPr="00861657">
        <w:rPr>
          <w:rFonts w:ascii="Times New Roman" w:hAnsi="Times New Roman" w:cs="Times New Roman"/>
          <w:bCs/>
          <w:sz w:val="24"/>
          <w:szCs w:val="24"/>
        </w:rPr>
        <w:t>@</w:t>
      </w:r>
      <w:r w:rsidRPr="00861657">
        <w:rPr>
          <w:rFonts w:ascii="Times New Roman" w:hAnsi="Times New Roman" w:cs="Times New Roman"/>
          <w:bCs/>
          <w:sz w:val="24"/>
          <w:szCs w:val="24"/>
          <w:lang w:val="en-US"/>
        </w:rPr>
        <w:t>inbox</w:t>
      </w:r>
      <w:r w:rsidRPr="00861657">
        <w:rPr>
          <w:rFonts w:ascii="Times New Roman" w:hAnsi="Times New Roman" w:cs="Times New Roman"/>
          <w:bCs/>
          <w:sz w:val="24"/>
          <w:szCs w:val="24"/>
        </w:rPr>
        <w:t>.</w:t>
      </w:r>
      <w:r w:rsidRPr="00861657">
        <w:rPr>
          <w:rFonts w:ascii="Times New Roman" w:hAnsi="Times New Roman" w:cs="Times New Roman"/>
          <w:bCs/>
          <w:sz w:val="24"/>
          <w:szCs w:val="24"/>
          <w:lang w:val="en-US"/>
        </w:rPr>
        <w:t>ru</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телефон для информирования по вопросам, связанным с предоставлением муниципальной услуги: 8 (816-60) 32-491.</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 xml:space="preserve">адрес официального сайта </w:t>
      </w:r>
      <w:r w:rsidRPr="00861657">
        <w:rPr>
          <w:rFonts w:ascii="Times New Roman" w:hAnsi="Times New Roman" w:cs="Times New Roman"/>
          <w:iCs/>
          <w:sz w:val="24"/>
          <w:szCs w:val="24"/>
        </w:rPr>
        <w:t>Уполномоченного органа</w:t>
      </w:r>
      <w:r w:rsidRPr="00861657">
        <w:rPr>
          <w:rFonts w:ascii="Times New Roman" w:hAnsi="Times New Roman" w:cs="Times New Roman"/>
          <w:sz w:val="24"/>
          <w:szCs w:val="24"/>
        </w:rPr>
        <w:t xml:space="preserve"> в информационно-телекоммуникационной сети общего пользования «Интернет» (далее – официальный сайт Уполномоченного органа):</w:t>
      </w:r>
      <w:r w:rsidRPr="00861657">
        <w:rPr>
          <w:rFonts w:ascii="Times New Roman" w:hAnsi="Times New Roman" w:cs="Times New Roman"/>
          <w:color w:val="0000FF"/>
          <w:sz w:val="24"/>
          <w:szCs w:val="24"/>
          <w:u w:val="single"/>
        </w:rPr>
        <w:t xml:space="preserve"> http://www.bvisheraadm.ru/</w:t>
      </w:r>
    </w:p>
    <w:p w:rsidR="00861657" w:rsidRPr="00861657" w:rsidRDefault="00861657" w:rsidP="007714CF">
      <w:pPr>
        <w:ind w:firstLine="709"/>
        <w:jc w:val="both"/>
        <w:rPr>
          <w:rFonts w:ascii="Times New Roman" w:hAnsi="Times New Roman" w:cs="Times New Roman"/>
          <w:sz w:val="24"/>
          <w:szCs w:val="24"/>
        </w:rPr>
      </w:pPr>
      <w:r w:rsidRPr="00861657">
        <w:rPr>
          <w:rFonts w:ascii="Times New Roman" w:hAnsi="Times New Roman" w:cs="Times New Roman"/>
          <w:sz w:val="24"/>
          <w:szCs w:val="24"/>
        </w:rPr>
        <w:t xml:space="preserve"> адрес региональной государственной информационной системы «Портал государственных и муниципальных услуг (функций) Новгородской области»: </w:t>
      </w:r>
      <w:hyperlink r:id="rId7" w:history="1">
        <w:r w:rsidRPr="00861657">
          <w:rPr>
            <w:rStyle w:val="a8"/>
            <w:rFonts w:ascii="Times New Roman" w:hAnsi="Times New Roman" w:cs="Times New Roman"/>
            <w:sz w:val="24"/>
            <w:szCs w:val="24"/>
          </w:rPr>
          <w:t>http://</w:t>
        </w:r>
        <w:r w:rsidRPr="00861657">
          <w:rPr>
            <w:rStyle w:val="a8"/>
            <w:rFonts w:ascii="Times New Roman" w:hAnsi="Times New Roman" w:cs="Times New Roman"/>
            <w:sz w:val="24"/>
            <w:szCs w:val="24"/>
            <w:lang w:val="en-US"/>
          </w:rPr>
          <w:t>uslugi</w:t>
        </w:r>
        <w:r w:rsidRPr="00861657">
          <w:rPr>
            <w:rStyle w:val="a8"/>
            <w:rFonts w:ascii="Times New Roman" w:hAnsi="Times New Roman" w:cs="Times New Roman"/>
            <w:sz w:val="24"/>
            <w:szCs w:val="24"/>
          </w:rPr>
          <w:t>.</w:t>
        </w:r>
        <w:r w:rsidRPr="00861657">
          <w:rPr>
            <w:rStyle w:val="a8"/>
            <w:rFonts w:ascii="Times New Roman" w:hAnsi="Times New Roman" w:cs="Times New Roman"/>
            <w:sz w:val="24"/>
            <w:szCs w:val="24"/>
            <w:lang w:val="en-US"/>
          </w:rPr>
          <w:t>novreg</w:t>
        </w:r>
        <w:r w:rsidRPr="00861657">
          <w:rPr>
            <w:rStyle w:val="a8"/>
            <w:rFonts w:ascii="Times New Roman" w:hAnsi="Times New Roman" w:cs="Times New Roman"/>
            <w:sz w:val="24"/>
            <w:szCs w:val="24"/>
          </w:rPr>
          <w:t>.</w:t>
        </w:r>
        <w:r w:rsidRPr="00861657">
          <w:rPr>
            <w:rStyle w:val="a8"/>
            <w:rFonts w:ascii="Times New Roman" w:hAnsi="Times New Roman" w:cs="Times New Roman"/>
            <w:sz w:val="24"/>
            <w:szCs w:val="24"/>
            <w:lang w:val="en-US"/>
          </w:rPr>
          <w:t>ru</w:t>
        </w:r>
      </w:hyperlink>
      <w:r w:rsidRPr="00861657">
        <w:rPr>
          <w:rFonts w:ascii="Times New Roman" w:hAnsi="Times New Roman" w:cs="Times New Roman"/>
          <w:sz w:val="24"/>
          <w:szCs w:val="24"/>
        </w:rPr>
        <w:t xml:space="preserve"> (далее – Региональный портал Новгородской области);</w:t>
      </w:r>
    </w:p>
    <w:p w:rsidR="00861657" w:rsidRPr="00861657" w:rsidRDefault="00861657" w:rsidP="007714CF">
      <w:pPr>
        <w:ind w:firstLine="709"/>
        <w:jc w:val="both"/>
        <w:rPr>
          <w:rFonts w:ascii="Times New Roman" w:hAnsi="Times New Roman" w:cs="Times New Roman"/>
          <w:sz w:val="24"/>
          <w:szCs w:val="24"/>
        </w:rPr>
      </w:pPr>
      <w:r w:rsidRPr="00861657">
        <w:rPr>
          <w:rFonts w:ascii="Times New Roman" w:hAnsi="Times New Roman" w:cs="Times New Roman"/>
          <w:sz w:val="24"/>
          <w:szCs w:val="24"/>
        </w:rPr>
        <w:lastRenderedPageBreak/>
        <w:t xml:space="preserve">адрес федеральной государственной информационной системы «Единый портал государственных и муниципальных услуг (функций)» </w:t>
      </w:r>
      <w:hyperlink r:id="rId8" w:history="1">
        <w:r w:rsidRPr="00861657">
          <w:rPr>
            <w:rStyle w:val="a8"/>
            <w:rFonts w:ascii="Times New Roman" w:hAnsi="Times New Roman" w:cs="Times New Roman"/>
            <w:sz w:val="24"/>
            <w:szCs w:val="24"/>
          </w:rPr>
          <w:t>http://www.gosuslugi.ru</w:t>
        </w:r>
      </w:hyperlink>
      <w:r w:rsidRPr="00861657">
        <w:rPr>
          <w:rFonts w:ascii="Times New Roman" w:hAnsi="Times New Roman" w:cs="Times New Roman"/>
          <w:sz w:val="24"/>
          <w:szCs w:val="24"/>
        </w:rPr>
        <w:t xml:space="preserve"> (далее – Единый портал);</w:t>
      </w:r>
    </w:p>
    <w:p w:rsidR="00861657" w:rsidRPr="00861657" w:rsidRDefault="00861657" w:rsidP="007714CF">
      <w:pPr>
        <w:widowControl w:val="0"/>
        <w:ind w:firstLine="709"/>
        <w:jc w:val="both"/>
        <w:rPr>
          <w:rFonts w:ascii="Times New Roman" w:hAnsi="Times New Roman" w:cs="Times New Roman"/>
          <w:bCs/>
          <w:color w:val="000000"/>
          <w:sz w:val="24"/>
          <w:szCs w:val="24"/>
        </w:rPr>
      </w:pPr>
      <w:r w:rsidRPr="00861657">
        <w:rPr>
          <w:rFonts w:ascii="Times New Roman" w:hAnsi="Times New Roman" w:cs="Times New Roman"/>
          <w:bCs/>
          <w:color w:val="000000"/>
          <w:sz w:val="24"/>
          <w:szCs w:val="24"/>
        </w:rPr>
        <w:t>место нахождения г</w:t>
      </w:r>
      <w:r w:rsidRPr="00861657">
        <w:rPr>
          <w:rFonts w:ascii="Times New Roman" w:hAnsi="Times New Roman" w:cs="Times New Roman"/>
          <w:bCs/>
          <w:color w:val="000000"/>
          <w:kern w:val="1"/>
          <w:sz w:val="24"/>
          <w:szCs w:val="24"/>
        </w:rPr>
        <w:t xml:space="preserve">осударственного областного автономного учреждения «Многофункциональный центр предоставления государственных и муниципальных услуг» (далее МФЦ): </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174260, Новгородская область, г. Малая Вишера, ул. Заводской Домострой, д. 10;</w:t>
      </w:r>
    </w:p>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телефон МФЦ: 8(81660) 33-752;</w:t>
      </w:r>
    </w:p>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 xml:space="preserve">адрес электронной почты контактных лиц МФЦ: </w:t>
      </w:r>
      <w:r w:rsidRPr="00861657">
        <w:rPr>
          <w:rFonts w:ascii="Times New Roman" w:hAnsi="Times New Roman" w:cs="Times New Roman"/>
          <w:i/>
          <w:sz w:val="24"/>
          <w:szCs w:val="24"/>
        </w:rPr>
        <w:t>mfz-mv@yandex.ru</w:t>
      </w:r>
      <w:r w:rsidRPr="00861657">
        <w:rPr>
          <w:rFonts w:ascii="Times New Roman" w:hAnsi="Times New Roman" w:cs="Times New Roman"/>
          <w:sz w:val="24"/>
          <w:szCs w:val="24"/>
        </w:rPr>
        <w:t>;</w:t>
      </w:r>
    </w:p>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 xml:space="preserve">адрес интернет-сайта МФЦ: </w:t>
      </w:r>
      <w:r w:rsidRPr="00861657">
        <w:rPr>
          <w:rFonts w:ascii="Times New Roman" w:hAnsi="Times New Roman" w:cs="Times New Roman"/>
          <w:i/>
          <w:sz w:val="24"/>
          <w:szCs w:val="24"/>
        </w:rPr>
        <w:t>http://mfc53.novreg.ru</w:t>
      </w:r>
      <w:r w:rsidRPr="00861657">
        <w:rPr>
          <w:rFonts w:ascii="Times New Roman" w:hAnsi="Times New Roman" w:cs="Times New Roman"/>
          <w:sz w:val="24"/>
          <w:szCs w:val="24"/>
        </w:rPr>
        <w:t>.</w:t>
      </w:r>
    </w:p>
    <w:p w:rsidR="00861657" w:rsidRPr="00861657" w:rsidRDefault="00861657" w:rsidP="007714CF">
      <w:pPr>
        <w:pStyle w:val="af1"/>
        <w:jc w:val="both"/>
        <w:rPr>
          <w:rFonts w:ascii="Times New Roman" w:hAnsi="Times New Roman" w:cs="Times New Roman"/>
          <w:bCs/>
          <w:color w:val="000000"/>
          <w:sz w:val="24"/>
          <w:szCs w:val="24"/>
        </w:rPr>
      </w:pPr>
    </w:p>
    <w:p w:rsidR="00861657" w:rsidRPr="00861657" w:rsidRDefault="00861657" w:rsidP="007714CF">
      <w:pPr>
        <w:pStyle w:val="af1"/>
        <w:ind w:firstLine="708"/>
        <w:jc w:val="both"/>
        <w:rPr>
          <w:rFonts w:ascii="Times New Roman" w:hAnsi="Times New Roman" w:cs="Times New Roman"/>
          <w:bCs/>
          <w:sz w:val="24"/>
          <w:szCs w:val="24"/>
          <w:lang w:val="en-US"/>
        </w:rPr>
      </w:pPr>
      <w:r w:rsidRPr="00861657">
        <w:rPr>
          <w:rFonts w:ascii="Times New Roman" w:hAnsi="Times New Roman" w:cs="Times New Roman"/>
          <w:bCs/>
          <w:sz w:val="24"/>
          <w:szCs w:val="24"/>
        </w:rPr>
        <w:t>график работы отдела:</w:t>
      </w:r>
    </w:p>
    <w:p w:rsidR="00861657" w:rsidRPr="00861657" w:rsidRDefault="00861657" w:rsidP="007714CF">
      <w:pPr>
        <w:pStyle w:val="af1"/>
        <w:jc w:val="both"/>
        <w:rPr>
          <w:rFonts w:ascii="Times New Roman" w:hAnsi="Times New Roman" w:cs="Times New Roman"/>
          <w:bCs/>
          <w:sz w:val="24"/>
          <w:szCs w:val="24"/>
          <w:lang w:val="en-US"/>
        </w:rPr>
      </w:pPr>
    </w:p>
    <w:tbl>
      <w:tblPr>
        <w:tblW w:w="0" w:type="auto"/>
        <w:tblCellSpacing w:w="0" w:type="dxa"/>
        <w:tblCellMar>
          <w:left w:w="0" w:type="dxa"/>
          <w:right w:w="0" w:type="dxa"/>
        </w:tblCellMar>
        <w:tblLook w:val="0000"/>
      </w:tblPr>
      <w:tblGrid>
        <w:gridCol w:w="2520"/>
        <w:gridCol w:w="3891"/>
      </w:tblGrid>
      <w:tr w:rsidR="00861657" w:rsidRPr="00861657" w:rsidTr="00196222">
        <w:trPr>
          <w:tblCellSpacing w:w="0" w:type="dxa"/>
        </w:trPr>
        <w:tc>
          <w:tcPr>
            <w:tcW w:w="2520" w:type="dxa"/>
          </w:tcPr>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 xml:space="preserve">Понедельник </w:t>
            </w:r>
          </w:p>
        </w:tc>
        <w:tc>
          <w:tcPr>
            <w:tcW w:w="3891" w:type="dxa"/>
          </w:tcPr>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8.30 – 17.30;</w:t>
            </w:r>
          </w:p>
        </w:tc>
      </w:tr>
      <w:tr w:rsidR="00861657" w:rsidRPr="00861657" w:rsidTr="00196222">
        <w:trPr>
          <w:tblCellSpacing w:w="0" w:type="dxa"/>
        </w:trPr>
        <w:tc>
          <w:tcPr>
            <w:tcW w:w="2520" w:type="dxa"/>
          </w:tcPr>
          <w:p w:rsidR="00861657" w:rsidRPr="00861657" w:rsidRDefault="00861657" w:rsidP="007714CF">
            <w:pPr>
              <w:pStyle w:val="af1"/>
              <w:jc w:val="both"/>
              <w:rPr>
                <w:rFonts w:ascii="Times New Roman" w:hAnsi="Times New Roman" w:cs="Times New Roman"/>
                <w:sz w:val="24"/>
                <w:szCs w:val="24"/>
              </w:rPr>
            </w:pPr>
          </w:p>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 xml:space="preserve">Вторник </w:t>
            </w:r>
          </w:p>
        </w:tc>
        <w:tc>
          <w:tcPr>
            <w:tcW w:w="3891" w:type="dxa"/>
          </w:tcPr>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8.30 – 19.00;</w:t>
            </w:r>
          </w:p>
        </w:tc>
      </w:tr>
      <w:tr w:rsidR="00861657" w:rsidRPr="00861657" w:rsidTr="00196222">
        <w:trPr>
          <w:tblCellSpacing w:w="0" w:type="dxa"/>
        </w:trPr>
        <w:tc>
          <w:tcPr>
            <w:tcW w:w="2520" w:type="dxa"/>
          </w:tcPr>
          <w:p w:rsidR="00861657" w:rsidRPr="00861657" w:rsidRDefault="00861657" w:rsidP="007714CF">
            <w:pPr>
              <w:pStyle w:val="af1"/>
              <w:jc w:val="both"/>
              <w:rPr>
                <w:rFonts w:ascii="Times New Roman" w:hAnsi="Times New Roman" w:cs="Times New Roman"/>
                <w:sz w:val="24"/>
                <w:szCs w:val="24"/>
              </w:rPr>
            </w:pPr>
          </w:p>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 xml:space="preserve">Среда </w:t>
            </w:r>
          </w:p>
        </w:tc>
        <w:tc>
          <w:tcPr>
            <w:tcW w:w="3891" w:type="dxa"/>
          </w:tcPr>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8.30 - 17.30;</w:t>
            </w:r>
          </w:p>
        </w:tc>
      </w:tr>
      <w:tr w:rsidR="00861657" w:rsidRPr="00861657" w:rsidTr="00196222">
        <w:trPr>
          <w:tblCellSpacing w:w="0" w:type="dxa"/>
        </w:trPr>
        <w:tc>
          <w:tcPr>
            <w:tcW w:w="2520" w:type="dxa"/>
          </w:tcPr>
          <w:p w:rsidR="00861657" w:rsidRPr="00861657" w:rsidRDefault="00861657" w:rsidP="007714CF">
            <w:pPr>
              <w:pStyle w:val="af1"/>
              <w:jc w:val="both"/>
              <w:rPr>
                <w:rFonts w:ascii="Times New Roman" w:hAnsi="Times New Roman" w:cs="Times New Roman"/>
                <w:sz w:val="24"/>
                <w:szCs w:val="24"/>
              </w:rPr>
            </w:pPr>
          </w:p>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 xml:space="preserve">Четверг </w:t>
            </w:r>
          </w:p>
        </w:tc>
        <w:tc>
          <w:tcPr>
            <w:tcW w:w="3891" w:type="dxa"/>
          </w:tcPr>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10.00 - 17.30;</w:t>
            </w:r>
          </w:p>
        </w:tc>
      </w:tr>
      <w:tr w:rsidR="00861657" w:rsidRPr="00861657" w:rsidTr="00196222">
        <w:trPr>
          <w:tblCellSpacing w:w="0" w:type="dxa"/>
        </w:trPr>
        <w:tc>
          <w:tcPr>
            <w:tcW w:w="2520" w:type="dxa"/>
          </w:tcPr>
          <w:p w:rsidR="00861657" w:rsidRPr="00861657" w:rsidRDefault="00861657" w:rsidP="007714CF">
            <w:pPr>
              <w:pStyle w:val="af1"/>
              <w:jc w:val="both"/>
              <w:rPr>
                <w:rFonts w:ascii="Times New Roman" w:hAnsi="Times New Roman" w:cs="Times New Roman"/>
                <w:sz w:val="24"/>
                <w:szCs w:val="24"/>
              </w:rPr>
            </w:pPr>
          </w:p>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 xml:space="preserve">Пятница </w:t>
            </w:r>
          </w:p>
        </w:tc>
        <w:tc>
          <w:tcPr>
            <w:tcW w:w="3891" w:type="dxa"/>
          </w:tcPr>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8.30-17.30;</w:t>
            </w:r>
          </w:p>
        </w:tc>
      </w:tr>
      <w:tr w:rsidR="00861657" w:rsidRPr="00861657" w:rsidTr="00196222">
        <w:trPr>
          <w:tblCellSpacing w:w="0" w:type="dxa"/>
        </w:trPr>
        <w:tc>
          <w:tcPr>
            <w:tcW w:w="2520" w:type="dxa"/>
          </w:tcPr>
          <w:p w:rsidR="00861657" w:rsidRPr="00861657" w:rsidRDefault="00861657" w:rsidP="007714CF">
            <w:pPr>
              <w:pStyle w:val="af1"/>
              <w:jc w:val="both"/>
              <w:rPr>
                <w:rFonts w:ascii="Times New Roman" w:hAnsi="Times New Roman" w:cs="Times New Roman"/>
                <w:sz w:val="24"/>
                <w:szCs w:val="24"/>
              </w:rPr>
            </w:pPr>
          </w:p>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Суббота</w:t>
            </w:r>
          </w:p>
        </w:tc>
        <w:tc>
          <w:tcPr>
            <w:tcW w:w="3891" w:type="dxa"/>
          </w:tcPr>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9.00-15.00;</w:t>
            </w:r>
          </w:p>
        </w:tc>
      </w:tr>
      <w:tr w:rsidR="00861657" w:rsidRPr="00861657" w:rsidTr="00196222">
        <w:trPr>
          <w:tblCellSpacing w:w="0" w:type="dxa"/>
        </w:trPr>
        <w:tc>
          <w:tcPr>
            <w:tcW w:w="2520" w:type="dxa"/>
          </w:tcPr>
          <w:p w:rsidR="00861657" w:rsidRPr="00861657" w:rsidRDefault="00861657" w:rsidP="007714CF">
            <w:pPr>
              <w:pStyle w:val="af1"/>
              <w:jc w:val="both"/>
              <w:rPr>
                <w:rFonts w:ascii="Times New Roman" w:hAnsi="Times New Roman" w:cs="Times New Roman"/>
                <w:sz w:val="24"/>
                <w:szCs w:val="24"/>
              </w:rPr>
            </w:pPr>
          </w:p>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Воскресенье</w:t>
            </w:r>
          </w:p>
        </w:tc>
        <w:tc>
          <w:tcPr>
            <w:tcW w:w="3891" w:type="dxa"/>
          </w:tcPr>
          <w:p w:rsidR="00861657" w:rsidRPr="00861657" w:rsidRDefault="00861657" w:rsidP="007714CF">
            <w:pPr>
              <w:pStyle w:val="af1"/>
              <w:jc w:val="both"/>
              <w:rPr>
                <w:rFonts w:ascii="Times New Roman" w:hAnsi="Times New Roman" w:cs="Times New Roman"/>
                <w:sz w:val="24"/>
                <w:szCs w:val="24"/>
                <w:lang w:val="en-US"/>
              </w:rPr>
            </w:pPr>
          </w:p>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выходной.</w:t>
            </w:r>
          </w:p>
        </w:tc>
      </w:tr>
    </w:tbl>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1.3.2.Основными требованиями к информированию заявителей являются:</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достоверность предоставляемой информации;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четкость изложения информации;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полнота информирования;</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наглядность форм предоставляемой информации;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удобство и доступность получения информации;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оперативность предоставления информации.</w:t>
      </w:r>
    </w:p>
    <w:p w:rsidR="00861657" w:rsidRDefault="00861657" w:rsidP="007714CF">
      <w:pPr>
        <w:pStyle w:val="af1"/>
        <w:ind w:firstLine="708"/>
        <w:jc w:val="both"/>
        <w:rPr>
          <w:rFonts w:ascii="Times New Roman" w:hAnsi="Times New Roman" w:cs="Times New Roman"/>
          <w:sz w:val="24"/>
          <w:szCs w:val="24"/>
        </w:rPr>
      </w:pPr>
    </w:p>
    <w:p w:rsidR="00861657" w:rsidRPr="00861657" w:rsidRDefault="00861657" w:rsidP="007714CF">
      <w:pPr>
        <w:pStyle w:val="af1"/>
        <w:ind w:firstLine="708"/>
        <w:jc w:val="both"/>
        <w:rPr>
          <w:rFonts w:ascii="Times New Roman" w:eastAsia="Arial Unicode MS" w:hAnsi="Times New Roman" w:cs="Times New Roman"/>
          <w:sz w:val="24"/>
          <w:szCs w:val="24"/>
        </w:rPr>
      </w:pPr>
      <w:r w:rsidRPr="00861657">
        <w:rPr>
          <w:rFonts w:ascii="Times New Roman" w:hAnsi="Times New Roman" w:cs="Times New Roman"/>
          <w:sz w:val="24"/>
          <w:szCs w:val="24"/>
        </w:rPr>
        <w:t>1.3.3.</w:t>
      </w:r>
      <w:r w:rsidRPr="00861657">
        <w:rPr>
          <w:rFonts w:ascii="Times New Roman" w:eastAsia="Arial Unicode MS" w:hAnsi="Times New Roman" w:cs="Times New Roman"/>
          <w:sz w:val="24"/>
          <w:szCs w:val="24"/>
        </w:rPr>
        <w:t xml:space="preserve"> Консультации граждан осуществляется по следующим вопросам:</w:t>
      </w:r>
    </w:p>
    <w:p w:rsidR="00861657" w:rsidRPr="00861657" w:rsidRDefault="00861657" w:rsidP="007714CF">
      <w:pPr>
        <w:pStyle w:val="af1"/>
        <w:ind w:firstLine="708"/>
        <w:jc w:val="both"/>
        <w:rPr>
          <w:rFonts w:ascii="Times New Roman" w:eastAsia="Arial Unicode MS" w:hAnsi="Times New Roman" w:cs="Times New Roman"/>
          <w:sz w:val="24"/>
          <w:szCs w:val="24"/>
        </w:rPr>
      </w:pPr>
      <w:r w:rsidRPr="00861657">
        <w:rPr>
          <w:rFonts w:ascii="Times New Roman" w:eastAsia="Arial Unicode MS" w:hAnsi="Times New Roman" w:cs="Times New Roman"/>
          <w:sz w:val="24"/>
          <w:szCs w:val="24"/>
        </w:rPr>
        <w:t xml:space="preserve">место нахождения </w:t>
      </w:r>
      <w:r w:rsidRPr="00861657">
        <w:rPr>
          <w:rFonts w:ascii="Times New Roman" w:hAnsi="Times New Roman" w:cs="Times New Roman"/>
          <w:iCs/>
          <w:sz w:val="24"/>
          <w:szCs w:val="24"/>
        </w:rPr>
        <w:t>Уполномоченного органа</w:t>
      </w:r>
      <w:r w:rsidRPr="00861657">
        <w:rPr>
          <w:rFonts w:ascii="Times New Roman" w:eastAsia="Arial Unicode MS" w:hAnsi="Times New Roman" w:cs="Times New Roman"/>
          <w:sz w:val="24"/>
          <w:szCs w:val="24"/>
        </w:rPr>
        <w:t xml:space="preserve"> (его структурных подразделений), МФЦ;</w:t>
      </w:r>
    </w:p>
    <w:p w:rsidR="00861657" w:rsidRPr="00861657" w:rsidRDefault="00861657" w:rsidP="007714CF">
      <w:pPr>
        <w:pStyle w:val="af1"/>
        <w:jc w:val="both"/>
        <w:rPr>
          <w:rFonts w:ascii="Times New Roman" w:eastAsia="Arial Unicode MS" w:hAnsi="Times New Roman" w:cs="Times New Roman"/>
          <w:sz w:val="24"/>
          <w:szCs w:val="24"/>
        </w:rPr>
      </w:pPr>
      <w:r w:rsidRPr="00861657">
        <w:rPr>
          <w:rFonts w:ascii="Times New Roman" w:eastAsia="Arial Unicode MS" w:hAnsi="Times New Roman" w:cs="Times New Roman"/>
          <w:sz w:val="24"/>
          <w:szCs w:val="24"/>
        </w:rPr>
        <w:t xml:space="preserve">должностные лица и муниципальные служащие </w:t>
      </w:r>
      <w:r w:rsidRPr="00861657">
        <w:rPr>
          <w:rFonts w:ascii="Times New Roman" w:hAnsi="Times New Roman" w:cs="Times New Roman"/>
          <w:iCs/>
          <w:sz w:val="24"/>
          <w:szCs w:val="24"/>
        </w:rPr>
        <w:t>Уполномоченного органа</w:t>
      </w:r>
      <w:r w:rsidRPr="00861657">
        <w:rPr>
          <w:rFonts w:ascii="Times New Roman" w:eastAsia="Arial Unicode MS" w:hAnsi="Times New Roman" w:cs="Times New Roman"/>
          <w:sz w:val="24"/>
          <w:szCs w:val="24"/>
        </w:rPr>
        <w:t xml:space="preserve">, уполномоченные </w:t>
      </w:r>
      <w:r w:rsidRPr="00861657">
        <w:rPr>
          <w:rFonts w:ascii="Times New Roman" w:hAnsi="Times New Roman" w:cs="Times New Roman"/>
          <w:sz w:val="24"/>
          <w:szCs w:val="24"/>
        </w:rPr>
        <w:t>предоставлять муниципальную услугу и</w:t>
      </w:r>
      <w:r w:rsidRPr="00861657">
        <w:rPr>
          <w:rFonts w:ascii="Times New Roman" w:eastAsia="Arial Unicode MS" w:hAnsi="Times New Roman" w:cs="Times New Roman"/>
          <w:sz w:val="24"/>
          <w:szCs w:val="24"/>
        </w:rPr>
        <w:t xml:space="preserve"> номера контактных телефонов; </w:t>
      </w:r>
    </w:p>
    <w:p w:rsidR="00861657" w:rsidRPr="00861657" w:rsidRDefault="00861657" w:rsidP="007714CF">
      <w:pPr>
        <w:pStyle w:val="af1"/>
        <w:ind w:firstLine="708"/>
        <w:jc w:val="both"/>
        <w:rPr>
          <w:rFonts w:ascii="Times New Roman" w:hAnsi="Times New Roman" w:cs="Times New Roman"/>
          <w:i/>
          <w:iCs/>
          <w:color w:val="FF0000"/>
          <w:sz w:val="24"/>
          <w:szCs w:val="24"/>
          <w:u w:val="single"/>
        </w:rPr>
      </w:pPr>
      <w:r w:rsidRPr="00861657">
        <w:rPr>
          <w:rFonts w:ascii="Times New Roman" w:eastAsia="Arial Unicode MS" w:hAnsi="Times New Roman" w:cs="Times New Roman"/>
          <w:sz w:val="24"/>
          <w:szCs w:val="24"/>
        </w:rPr>
        <w:t xml:space="preserve">график работы </w:t>
      </w:r>
      <w:r w:rsidRPr="00861657">
        <w:rPr>
          <w:rFonts w:ascii="Times New Roman" w:hAnsi="Times New Roman" w:cs="Times New Roman"/>
          <w:iCs/>
          <w:sz w:val="24"/>
          <w:szCs w:val="24"/>
        </w:rPr>
        <w:t>Уполномоченного органа, МФЦ;</w:t>
      </w:r>
    </w:p>
    <w:p w:rsidR="00861657" w:rsidRPr="00861657" w:rsidRDefault="00861657" w:rsidP="007714CF">
      <w:pPr>
        <w:pStyle w:val="af1"/>
        <w:ind w:firstLine="708"/>
        <w:jc w:val="both"/>
        <w:rPr>
          <w:rFonts w:ascii="Times New Roman" w:eastAsia="Arial Unicode MS" w:hAnsi="Times New Roman" w:cs="Times New Roman"/>
          <w:sz w:val="24"/>
          <w:szCs w:val="24"/>
        </w:rPr>
      </w:pPr>
      <w:r w:rsidRPr="00861657">
        <w:rPr>
          <w:rFonts w:ascii="Times New Roman" w:eastAsia="Arial Unicode MS" w:hAnsi="Times New Roman" w:cs="Times New Roman"/>
          <w:sz w:val="24"/>
          <w:szCs w:val="24"/>
        </w:rPr>
        <w:t xml:space="preserve">адрес Интернет-сайта </w:t>
      </w:r>
      <w:r w:rsidRPr="00861657">
        <w:rPr>
          <w:rFonts w:ascii="Times New Roman" w:hAnsi="Times New Roman" w:cs="Times New Roman"/>
          <w:iCs/>
          <w:sz w:val="24"/>
          <w:szCs w:val="24"/>
        </w:rPr>
        <w:t>Уполномоченного органа, МФЦ;</w:t>
      </w:r>
    </w:p>
    <w:p w:rsidR="00861657" w:rsidRPr="00861657" w:rsidRDefault="00861657" w:rsidP="007714CF">
      <w:pPr>
        <w:pStyle w:val="af1"/>
        <w:ind w:firstLine="708"/>
        <w:jc w:val="both"/>
        <w:rPr>
          <w:rFonts w:ascii="Times New Roman" w:eastAsia="Arial Unicode MS" w:hAnsi="Times New Roman" w:cs="Times New Roman"/>
          <w:sz w:val="24"/>
          <w:szCs w:val="24"/>
        </w:rPr>
      </w:pPr>
      <w:r w:rsidRPr="00861657">
        <w:rPr>
          <w:rFonts w:ascii="Times New Roman" w:eastAsia="Arial Unicode MS" w:hAnsi="Times New Roman" w:cs="Times New Roman"/>
          <w:sz w:val="24"/>
          <w:szCs w:val="24"/>
        </w:rPr>
        <w:t xml:space="preserve">адрес электронной почты </w:t>
      </w:r>
      <w:r w:rsidRPr="00861657">
        <w:rPr>
          <w:rFonts w:ascii="Times New Roman" w:hAnsi="Times New Roman" w:cs="Times New Roman"/>
          <w:iCs/>
          <w:sz w:val="24"/>
          <w:szCs w:val="24"/>
        </w:rPr>
        <w:t>Уполномоченного органа, МФЦ;</w:t>
      </w:r>
    </w:p>
    <w:p w:rsidR="00861657" w:rsidRPr="00861657" w:rsidRDefault="00861657" w:rsidP="007714CF">
      <w:pPr>
        <w:pStyle w:val="af1"/>
        <w:ind w:firstLine="708"/>
        <w:jc w:val="both"/>
        <w:rPr>
          <w:rFonts w:ascii="Times New Roman" w:eastAsia="Arial Unicode MS" w:hAnsi="Times New Roman" w:cs="Times New Roman"/>
          <w:sz w:val="24"/>
          <w:szCs w:val="24"/>
        </w:rPr>
      </w:pPr>
      <w:r w:rsidRPr="00861657">
        <w:rPr>
          <w:rFonts w:ascii="Times New Roman" w:hAnsi="Times New Roman" w:cs="Times New Roman"/>
          <w:sz w:val="24"/>
          <w:szCs w:val="24"/>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861657" w:rsidRPr="00861657" w:rsidRDefault="00861657" w:rsidP="007714CF">
      <w:pPr>
        <w:pStyle w:val="af1"/>
        <w:ind w:firstLine="708"/>
        <w:jc w:val="both"/>
        <w:rPr>
          <w:rFonts w:ascii="Times New Roman" w:eastAsia="Arial Unicode MS" w:hAnsi="Times New Roman" w:cs="Times New Roman"/>
          <w:sz w:val="24"/>
          <w:szCs w:val="24"/>
        </w:rPr>
      </w:pPr>
      <w:r w:rsidRPr="00861657">
        <w:rPr>
          <w:rFonts w:ascii="Times New Roman" w:eastAsia="Arial Unicode MS" w:hAnsi="Times New Roman" w:cs="Times New Roman"/>
          <w:sz w:val="24"/>
          <w:szCs w:val="24"/>
        </w:rPr>
        <w:t>ход предоставления муниципальной услуги;</w:t>
      </w:r>
    </w:p>
    <w:p w:rsidR="00861657" w:rsidRPr="00861657" w:rsidRDefault="00861657" w:rsidP="007714CF">
      <w:pPr>
        <w:pStyle w:val="af1"/>
        <w:ind w:firstLine="708"/>
        <w:jc w:val="both"/>
        <w:rPr>
          <w:rFonts w:ascii="Times New Roman" w:eastAsia="Arial Unicode MS" w:hAnsi="Times New Roman" w:cs="Times New Roman"/>
          <w:sz w:val="24"/>
          <w:szCs w:val="24"/>
        </w:rPr>
      </w:pPr>
      <w:r w:rsidRPr="00861657">
        <w:rPr>
          <w:rFonts w:ascii="Times New Roman" w:eastAsia="Arial Unicode MS" w:hAnsi="Times New Roman" w:cs="Times New Roman"/>
          <w:sz w:val="24"/>
          <w:szCs w:val="24"/>
        </w:rPr>
        <w:t>административные процедуры предоставления муниципальной услуги;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срок предоставления муниципальной услуги;</w:t>
      </w:r>
    </w:p>
    <w:p w:rsidR="00861657" w:rsidRPr="00861657" w:rsidRDefault="00861657" w:rsidP="007714CF">
      <w:pPr>
        <w:pStyle w:val="af1"/>
        <w:ind w:firstLine="708"/>
        <w:jc w:val="both"/>
        <w:rPr>
          <w:rFonts w:ascii="Times New Roman" w:eastAsia="Arial Unicode MS" w:hAnsi="Times New Roman" w:cs="Times New Roman"/>
          <w:sz w:val="24"/>
          <w:szCs w:val="24"/>
        </w:rPr>
      </w:pPr>
      <w:r w:rsidRPr="00861657">
        <w:rPr>
          <w:rFonts w:ascii="Times New Roman" w:eastAsia="Arial Unicode MS" w:hAnsi="Times New Roman" w:cs="Times New Roman"/>
          <w:sz w:val="24"/>
          <w:szCs w:val="24"/>
        </w:rPr>
        <w:t>порядок и формы контроля за предоставлением муниципальной услуги;</w:t>
      </w:r>
    </w:p>
    <w:p w:rsidR="00861657" w:rsidRPr="00861657" w:rsidRDefault="00861657" w:rsidP="007714CF">
      <w:pPr>
        <w:pStyle w:val="af1"/>
        <w:ind w:firstLine="708"/>
        <w:jc w:val="both"/>
        <w:rPr>
          <w:rFonts w:ascii="Times New Roman" w:eastAsia="Arial Unicode MS" w:hAnsi="Times New Roman" w:cs="Times New Roman"/>
          <w:sz w:val="24"/>
          <w:szCs w:val="24"/>
        </w:rPr>
      </w:pPr>
      <w:r w:rsidRPr="00861657">
        <w:rPr>
          <w:rFonts w:ascii="Times New Roman" w:eastAsia="Arial Unicode MS" w:hAnsi="Times New Roman" w:cs="Times New Roman"/>
          <w:sz w:val="24"/>
          <w:szCs w:val="24"/>
        </w:rPr>
        <w:lastRenderedPageBreak/>
        <w:t>основания для отказа в предоставлении муниципальной услуги;</w:t>
      </w:r>
    </w:p>
    <w:p w:rsidR="00861657" w:rsidRDefault="00861657" w:rsidP="007714CF">
      <w:pPr>
        <w:pStyle w:val="af1"/>
        <w:ind w:firstLine="708"/>
        <w:jc w:val="both"/>
        <w:rPr>
          <w:rFonts w:ascii="Times New Roman" w:eastAsia="Arial Unicode MS" w:hAnsi="Times New Roman" w:cs="Times New Roman"/>
          <w:sz w:val="24"/>
          <w:szCs w:val="24"/>
        </w:rPr>
      </w:pPr>
      <w:r w:rsidRPr="00861657">
        <w:rPr>
          <w:rFonts w:ascii="Times New Roman" w:eastAsia="Arial Unicode MS" w:hAnsi="Times New Roman" w:cs="Times New Roman"/>
          <w:sz w:val="24"/>
          <w:szCs w:val="24"/>
        </w:rPr>
        <w:t xml:space="preserve">досудебный и судебный порядок обжалования действий (бездействия) должностных лиц и </w:t>
      </w:r>
    </w:p>
    <w:p w:rsidR="00861657" w:rsidRPr="00861657" w:rsidRDefault="00861657" w:rsidP="007714CF">
      <w:pPr>
        <w:pStyle w:val="af1"/>
        <w:ind w:firstLine="708"/>
        <w:jc w:val="both"/>
        <w:rPr>
          <w:rFonts w:ascii="Times New Roman" w:eastAsia="Arial Unicode MS" w:hAnsi="Times New Roman" w:cs="Times New Roman"/>
          <w:sz w:val="24"/>
          <w:szCs w:val="24"/>
        </w:rPr>
      </w:pPr>
      <w:r w:rsidRPr="00861657">
        <w:rPr>
          <w:rFonts w:ascii="Times New Roman" w:eastAsia="Arial Unicode MS" w:hAnsi="Times New Roman" w:cs="Times New Roman"/>
          <w:sz w:val="24"/>
          <w:szCs w:val="24"/>
        </w:rPr>
        <w:t xml:space="preserve">муниципальных служащих </w:t>
      </w:r>
      <w:r w:rsidRPr="00861657">
        <w:rPr>
          <w:rFonts w:ascii="Times New Roman" w:hAnsi="Times New Roman" w:cs="Times New Roman"/>
          <w:iCs/>
          <w:sz w:val="24"/>
          <w:szCs w:val="24"/>
        </w:rPr>
        <w:t>Уполномоченного органа</w:t>
      </w:r>
      <w:r w:rsidRPr="00861657">
        <w:rPr>
          <w:rFonts w:ascii="Times New Roman" w:eastAsia="Arial Unicode MS" w:hAnsi="Times New Roman" w:cs="Times New Roman"/>
          <w:sz w:val="24"/>
          <w:szCs w:val="24"/>
        </w:rPr>
        <w:t>, ответственных за предоставление муниципальной услуги, а также решений, принятых в ходе предоставления муниципальной услуги.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 xml:space="preserve">иная информация о деятельности </w:t>
      </w:r>
      <w:r w:rsidRPr="00861657">
        <w:rPr>
          <w:rFonts w:ascii="Times New Roman" w:hAnsi="Times New Roman" w:cs="Times New Roman"/>
          <w:iCs/>
          <w:sz w:val="24"/>
          <w:szCs w:val="24"/>
        </w:rPr>
        <w:t>Уполномоченного органа</w:t>
      </w:r>
      <w:r w:rsidRPr="00861657">
        <w:rPr>
          <w:rFonts w:ascii="Times New Roman" w:hAnsi="Times New Roman" w:cs="Times New Roman"/>
          <w:sz w:val="24"/>
          <w:szCs w:val="24"/>
        </w:rPr>
        <w:t>,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Консультирование по вопросам предоставления муниципальной услуги предоставляется специалистами Уполномоченного органа как в устной, так и в письменной форме бесплатно.</w:t>
      </w:r>
    </w:p>
    <w:p w:rsidR="00861657" w:rsidRDefault="00861657" w:rsidP="007714CF">
      <w:pPr>
        <w:pStyle w:val="af1"/>
        <w:ind w:firstLine="708"/>
        <w:jc w:val="both"/>
        <w:rPr>
          <w:rFonts w:ascii="Times New Roman" w:hAnsi="Times New Roman" w:cs="Times New Roman"/>
          <w:sz w:val="24"/>
          <w:szCs w:val="24"/>
        </w:rPr>
      </w:pP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1.3.4. Информирование граждан по вопросам предоставления муниципальной услуги проводится на русском языке в форме: индивидуального и публичного информирования.</w:t>
      </w:r>
    </w:p>
    <w:p w:rsidR="00861657" w:rsidRDefault="00861657" w:rsidP="007714CF">
      <w:pPr>
        <w:pStyle w:val="af1"/>
        <w:jc w:val="both"/>
        <w:rPr>
          <w:rFonts w:ascii="Times New Roman" w:hAnsi="Times New Roman" w:cs="Times New Roman"/>
          <w:sz w:val="24"/>
          <w:szCs w:val="24"/>
        </w:rPr>
      </w:pP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1.3.4.1.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рамках своих полномочий, в том числе с привлечением других сотрудников.</w:t>
      </w:r>
    </w:p>
    <w:p w:rsidR="00861657" w:rsidRPr="00861657" w:rsidRDefault="00861657" w:rsidP="007714CF">
      <w:pPr>
        <w:pStyle w:val="af1"/>
        <w:jc w:val="both"/>
        <w:rPr>
          <w:rFonts w:ascii="Times New Roman" w:hAnsi="Times New Roman" w:cs="Times New Roman"/>
          <w:color w:val="000000"/>
          <w:sz w:val="24"/>
          <w:szCs w:val="24"/>
        </w:rPr>
      </w:pPr>
      <w:r w:rsidRPr="00861657">
        <w:rPr>
          <w:rFonts w:ascii="Times New Roman" w:hAnsi="Times New Roman" w:cs="Times New Roman"/>
          <w:sz w:val="24"/>
          <w:szCs w:val="24"/>
        </w:rPr>
        <w:t xml:space="preserve"> </w:t>
      </w:r>
      <w:r>
        <w:rPr>
          <w:rFonts w:ascii="Times New Roman" w:hAnsi="Times New Roman" w:cs="Times New Roman"/>
          <w:sz w:val="24"/>
          <w:szCs w:val="24"/>
        </w:rPr>
        <w:tab/>
      </w:r>
      <w:r w:rsidRPr="00861657">
        <w:rPr>
          <w:rFonts w:ascii="Times New Roman" w:hAnsi="Times New Roman" w:cs="Times New Roman"/>
          <w:color w:val="000000"/>
          <w:sz w:val="24"/>
          <w:szCs w:val="24"/>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861657" w:rsidRPr="00861657" w:rsidRDefault="00861657" w:rsidP="007714CF">
      <w:pPr>
        <w:pStyle w:val="af1"/>
        <w:ind w:firstLine="708"/>
        <w:jc w:val="both"/>
        <w:rPr>
          <w:rFonts w:ascii="Times New Roman" w:hAnsi="Times New Roman" w:cs="Times New Roman"/>
          <w:color w:val="000000"/>
          <w:sz w:val="24"/>
          <w:szCs w:val="24"/>
        </w:rPr>
      </w:pPr>
      <w:r w:rsidRPr="00861657">
        <w:rPr>
          <w:rFonts w:ascii="Times New Roman" w:hAnsi="Times New Roman" w:cs="Times New Roman"/>
          <w:sz w:val="24"/>
          <w:szCs w:val="24"/>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861657" w:rsidRDefault="00861657" w:rsidP="007714CF">
      <w:pPr>
        <w:pStyle w:val="af1"/>
        <w:ind w:firstLine="708"/>
        <w:jc w:val="both"/>
        <w:rPr>
          <w:rFonts w:ascii="Times New Roman" w:hAnsi="Times New Roman" w:cs="Times New Roman"/>
          <w:sz w:val="24"/>
          <w:szCs w:val="24"/>
        </w:rPr>
      </w:pP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1.3.4.2.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Ответ на заявление предоставляется в простой форме, с указанием фамилии, имени, отчества, номера телефона исполнителя и подписывается руководителем</w:t>
      </w:r>
      <w:r w:rsidRPr="00861657">
        <w:rPr>
          <w:rFonts w:ascii="Times New Roman" w:hAnsi="Times New Roman" w:cs="Times New Roman"/>
          <w:color w:val="FF0000"/>
          <w:sz w:val="24"/>
          <w:szCs w:val="24"/>
        </w:rPr>
        <w:t xml:space="preserve"> </w:t>
      </w:r>
      <w:r w:rsidRPr="00861657">
        <w:rPr>
          <w:rFonts w:ascii="Times New Roman" w:hAnsi="Times New Roman" w:cs="Times New Roman"/>
          <w:iCs/>
          <w:sz w:val="24"/>
          <w:szCs w:val="24"/>
        </w:rPr>
        <w:t>Уполномоченного органа.</w:t>
      </w:r>
    </w:p>
    <w:p w:rsidR="00861657" w:rsidRDefault="00861657" w:rsidP="007714CF">
      <w:pPr>
        <w:pStyle w:val="af1"/>
        <w:jc w:val="both"/>
        <w:rPr>
          <w:rFonts w:ascii="Times New Roman" w:hAnsi="Times New Roman" w:cs="Times New Roman"/>
          <w:sz w:val="24"/>
          <w:szCs w:val="24"/>
        </w:rPr>
      </w:pP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1.3.4.3.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в средствах массовой информации;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на официальном сайте Уполномоченного органа;</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на Едином портале;</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на Региональном портале Новгородской области;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 xml:space="preserve">на информационных стендах </w:t>
      </w:r>
      <w:r w:rsidRPr="00861657">
        <w:rPr>
          <w:rFonts w:ascii="Times New Roman" w:hAnsi="Times New Roman" w:cs="Times New Roman"/>
          <w:iCs/>
          <w:sz w:val="24"/>
          <w:szCs w:val="24"/>
        </w:rPr>
        <w:t>Уполномоченного органа</w:t>
      </w:r>
      <w:r w:rsidRPr="00861657">
        <w:rPr>
          <w:rFonts w:ascii="Times New Roman" w:hAnsi="Times New Roman" w:cs="Times New Roman"/>
          <w:sz w:val="24"/>
          <w:szCs w:val="24"/>
        </w:rPr>
        <w:t>, МФЦ.</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Тексты информационных материалов печатаются удобным для чтения шрифтом (размер шрифта не менее №14), без исправлений, наиболее важные положения выделяются другим шрифтом (не менее №18). В случае оформления информационных материалов в виде брошюр требования к размеру шрифта могут быть снижены (не менее №10).</w:t>
      </w:r>
    </w:p>
    <w:p w:rsidR="00861657" w:rsidRDefault="00861657" w:rsidP="007714CF">
      <w:pPr>
        <w:pStyle w:val="af1"/>
        <w:jc w:val="both"/>
        <w:rPr>
          <w:rFonts w:ascii="Times New Roman" w:hAnsi="Times New Roman" w:cs="Times New Roman"/>
          <w:sz w:val="24"/>
          <w:szCs w:val="24"/>
        </w:rPr>
      </w:pP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lastRenderedPageBreak/>
        <w:t>1.3.5. Порядок, форма и место размещения информации о предоставлении муниципальной услуги:</w:t>
      </w:r>
    </w:p>
    <w:p w:rsidR="00861657" w:rsidRDefault="00861657" w:rsidP="007714CF">
      <w:pPr>
        <w:pStyle w:val="af1"/>
        <w:jc w:val="both"/>
        <w:rPr>
          <w:rFonts w:ascii="Times New Roman" w:hAnsi="Times New Roman" w:cs="Times New Roman"/>
          <w:sz w:val="24"/>
          <w:szCs w:val="24"/>
        </w:rPr>
      </w:pP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1.3.5.1. На информационных стендах, размещаемых в помещении Уполномоченного органа, содержится следующая информация:</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фамилии, имена, отчества и должности специалистов, осуществляющих прием документов и консультирование;</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график (режим) работы, контактные телефоны специалистов, адреса информационных порталов в сети «Интернет»;</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перечень документов, необходимых для предоставления муниципальной услуги;</w:t>
      </w:r>
    </w:p>
    <w:p w:rsidR="00861657" w:rsidRPr="00861657" w:rsidRDefault="00861657" w:rsidP="007714CF">
      <w:pPr>
        <w:pStyle w:val="af1"/>
        <w:ind w:left="708"/>
        <w:jc w:val="both"/>
        <w:rPr>
          <w:rFonts w:ascii="Times New Roman" w:hAnsi="Times New Roman" w:cs="Times New Roman"/>
          <w:sz w:val="24"/>
          <w:szCs w:val="24"/>
        </w:rPr>
      </w:pPr>
      <w:r w:rsidRPr="00861657">
        <w:rPr>
          <w:rFonts w:ascii="Times New Roman" w:hAnsi="Times New Roman" w:cs="Times New Roman"/>
          <w:sz w:val="24"/>
          <w:szCs w:val="24"/>
        </w:rPr>
        <w:t>перечень нормативных правовых актов, регулирующих отношения, возникающие в связи с предоставлением муниципальной услуги;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порядок обжалования решения, действия или бездействия Уполномоченного органа, участвующего в предоставлении муниципальной услуги, его должностных лиц и специалистов;</w:t>
      </w:r>
    </w:p>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форма и образец заполнения заявления.</w:t>
      </w:r>
    </w:p>
    <w:p w:rsidR="00861657" w:rsidRDefault="00861657" w:rsidP="007714CF">
      <w:pPr>
        <w:pStyle w:val="af1"/>
        <w:jc w:val="both"/>
        <w:rPr>
          <w:rFonts w:ascii="Times New Roman" w:hAnsi="Times New Roman" w:cs="Times New Roman"/>
          <w:sz w:val="24"/>
          <w:szCs w:val="24"/>
        </w:rPr>
      </w:pP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1.3.5.2. На официальном сайте Уполномоченного органа содержится следующая информация:</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структура Уполномоченного органа;</w:t>
      </w:r>
    </w:p>
    <w:p w:rsidR="00861657" w:rsidRPr="00861657" w:rsidRDefault="00861657" w:rsidP="007714CF">
      <w:pPr>
        <w:pStyle w:val="af1"/>
        <w:ind w:left="708"/>
        <w:jc w:val="both"/>
        <w:rPr>
          <w:rFonts w:ascii="Times New Roman" w:hAnsi="Times New Roman" w:cs="Times New Roman"/>
          <w:sz w:val="24"/>
          <w:szCs w:val="24"/>
        </w:rPr>
      </w:pPr>
      <w:r w:rsidRPr="00861657">
        <w:rPr>
          <w:rFonts w:ascii="Times New Roman" w:hAnsi="Times New Roman" w:cs="Times New Roman"/>
          <w:sz w:val="24"/>
          <w:szCs w:val="24"/>
        </w:rPr>
        <w:t>места нахождения, график (режим) работы Уполномоченного органа, контактные номера телефонов специалистов;</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перечень категорий граждан, имеющих право на получение муниципальной услуги;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перечень документов, необходимых для предоставления муниципальной услуги;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основания для отказа в предоставлении муниципальной услуги;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перечень нормативных правовых актов, регулирующих отношения, возникающие в связи с предоставлением муниципальной услуги.</w:t>
      </w:r>
    </w:p>
    <w:p w:rsidR="00BF3A2A" w:rsidRDefault="00BF3A2A" w:rsidP="007714CF">
      <w:pPr>
        <w:pStyle w:val="af1"/>
        <w:jc w:val="both"/>
        <w:rPr>
          <w:rFonts w:ascii="Times New Roman" w:hAnsi="Times New Roman" w:cs="Times New Roman"/>
          <w:sz w:val="24"/>
          <w:szCs w:val="24"/>
        </w:rPr>
      </w:pP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1.3.5.3. На Едином портале, Региональном портале Новгородской области размещается следующая информация:</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предоставить по собственной инициативе;</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круг заявителей;</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срок предоставления муниципальной услуги;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размер государственной пошлины, взимаемой за предоставление муниципальной услуги;</w:t>
      </w:r>
    </w:p>
    <w:p w:rsidR="00861657" w:rsidRPr="00861657" w:rsidRDefault="00861657" w:rsidP="007714CF">
      <w:pPr>
        <w:pStyle w:val="af1"/>
        <w:jc w:val="both"/>
        <w:rPr>
          <w:rFonts w:ascii="Times New Roman" w:hAnsi="Times New Roman" w:cs="Times New Roman"/>
          <w:sz w:val="24"/>
          <w:szCs w:val="24"/>
        </w:rPr>
      </w:pPr>
      <w:r w:rsidRPr="00861657">
        <w:rPr>
          <w:rFonts w:ascii="Times New Roman" w:hAnsi="Times New Roman" w:cs="Times New Roman"/>
          <w:sz w:val="24"/>
          <w:szCs w:val="24"/>
        </w:rPr>
        <w:t>исчерпывающий перечень оснований для приостановления или отказа в предоставлении муниципальной услуги;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61657" w:rsidRP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формы заявлений (уведомлений, сообщений), используемые при предоставлении муниципальной услуги.</w:t>
      </w:r>
    </w:p>
    <w:p w:rsidR="00861657" w:rsidRDefault="00861657" w:rsidP="007714CF">
      <w:pPr>
        <w:pStyle w:val="af1"/>
        <w:ind w:firstLine="708"/>
        <w:jc w:val="both"/>
        <w:rPr>
          <w:rFonts w:ascii="Times New Roman" w:hAnsi="Times New Roman" w:cs="Times New Roman"/>
          <w:sz w:val="24"/>
          <w:szCs w:val="24"/>
        </w:rPr>
      </w:pPr>
      <w:r w:rsidRPr="00861657">
        <w:rPr>
          <w:rFonts w:ascii="Times New Roman" w:hAnsi="Times New Roman" w:cs="Times New Roman"/>
          <w:sz w:val="24"/>
          <w:szCs w:val="24"/>
        </w:rPr>
        <w:t xml:space="preserve">Доступ к информации о сроках и порядке предоставления муниципальной услуги осуществляется без выполнения заявителем каких – 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w:t>
      </w:r>
      <w:r w:rsidRPr="00861657">
        <w:rPr>
          <w:rFonts w:ascii="Times New Roman" w:hAnsi="Times New Roman" w:cs="Times New Roman"/>
          <w:sz w:val="24"/>
          <w:szCs w:val="24"/>
        </w:rPr>
        <w:lastRenderedPageBreak/>
        <w:t>обеспечения, предусматривающего взимание платы, регистрацию или авторизацию заявителя, или предоставление им персональных данных.</w:t>
      </w:r>
    </w:p>
    <w:p w:rsidR="00BF3A2A" w:rsidRDefault="00BF3A2A" w:rsidP="007714CF">
      <w:pPr>
        <w:pStyle w:val="af1"/>
        <w:ind w:firstLine="708"/>
        <w:jc w:val="both"/>
        <w:rPr>
          <w:rFonts w:ascii="Times New Roman" w:hAnsi="Times New Roman" w:cs="Times New Roman"/>
          <w:b/>
          <w:sz w:val="24"/>
          <w:szCs w:val="24"/>
        </w:rPr>
      </w:pPr>
    </w:p>
    <w:p w:rsidR="00373879" w:rsidRPr="00BF3A2A" w:rsidRDefault="00373879" w:rsidP="007714CF">
      <w:pPr>
        <w:pStyle w:val="af1"/>
        <w:ind w:firstLine="708"/>
        <w:jc w:val="both"/>
        <w:rPr>
          <w:rFonts w:ascii="Times New Roman" w:hAnsi="Times New Roman" w:cs="Times New Roman"/>
          <w:b/>
          <w:sz w:val="24"/>
          <w:szCs w:val="24"/>
        </w:rPr>
      </w:pPr>
      <w:r w:rsidRPr="00BF3A2A">
        <w:rPr>
          <w:rFonts w:ascii="Times New Roman" w:hAnsi="Times New Roman" w:cs="Times New Roman"/>
          <w:b/>
          <w:sz w:val="24"/>
          <w:szCs w:val="24"/>
        </w:rPr>
        <w:t>2. Стандарт предоставления муниципальной услуги</w:t>
      </w:r>
    </w:p>
    <w:p w:rsidR="00373879" w:rsidRPr="00373879" w:rsidRDefault="00373879" w:rsidP="007714CF">
      <w:pPr>
        <w:pStyle w:val="af1"/>
        <w:jc w:val="both"/>
        <w:rPr>
          <w:rFonts w:ascii="Times New Roman" w:hAnsi="Times New Roman" w:cs="Times New Roman"/>
          <w:b/>
          <w:sz w:val="24"/>
          <w:szCs w:val="24"/>
        </w:rPr>
      </w:pPr>
    </w:p>
    <w:p w:rsidR="00D142B8" w:rsidRPr="00D142B8" w:rsidRDefault="00373879" w:rsidP="007714CF">
      <w:pPr>
        <w:pStyle w:val="af1"/>
        <w:ind w:firstLine="708"/>
        <w:jc w:val="both"/>
        <w:rPr>
          <w:rFonts w:ascii="Times New Roman" w:hAnsi="Times New Roman" w:cs="Times New Roman"/>
          <w:b/>
          <w:sz w:val="24"/>
          <w:szCs w:val="24"/>
        </w:rPr>
      </w:pPr>
      <w:r w:rsidRPr="00D142B8">
        <w:rPr>
          <w:rFonts w:ascii="Times New Roman" w:hAnsi="Times New Roman" w:cs="Times New Roman"/>
          <w:b/>
          <w:sz w:val="24"/>
          <w:szCs w:val="24"/>
        </w:rPr>
        <w:t xml:space="preserve">2.1. Наименование муниципальной услуги </w:t>
      </w:r>
    </w:p>
    <w:p w:rsidR="00373879" w:rsidRPr="00BF3A2A" w:rsidRDefault="00D142B8" w:rsidP="007714CF">
      <w:pPr>
        <w:pStyle w:val="af1"/>
        <w:ind w:firstLine="708"/>
        <w:jc w:val="both"/>
        <w:rPr>
          <w:rFonts w:ascii="Times New Roman" w:hAnsi="Times New Roman" w:cs="Times New Roman"/>
          <w:sz w:val="24"/>
          <w:szCs w:val="24"/>
        </w:rPr>
      </w:pPr>
      <w:r>
        <w:rPr>
          <w:rFonts w:ascii="Times New Roman" w:hAnsi="Times New Roman" w:cs="Times New Roman"/>
          <w:sz w:val="24"/>
          <w:szCs w:val="24"/>
        </w:rPr>
        <w:t xml:space="preserve">Наименование муниципальной услуги </w:t>
      </w:r>
      <w:r w:rsidR="00373879" w:rsidRPr="00BF3A2A">
        <w:rPr>
          <w:rFonts w:ascii="Times New Roman" w:hAnsi="Times New Roman" w:cs="Times New Roman"/>
          <w:sz w:val="24"/>
          <w:szCs w:val="24"/>
        </w:rPr>
        <w:t>- «</w:t>
      </w:r>
      <w:r w:rsidR="00373879" w:rsidRPr="00BF3A2A">
        <w:rPr>
          <w:rFonts w:ascii="Times New Roman" w:hAnsi="Times New Roman" w:cs="Times New Roman"/>
          <w:bCs/>
          <w:sz w:val="24"/>
          <w:szCs w:val="24"/>
        </w:rPr>
        <w:t>Уведомление об окончании строительства или реконструкции объекта индивидуального жилищного строительства или садового дома</w:t>
      </w:r>
      <w:r w:rsidR="00373879" w:rsidRPr="00BF3A2A">
        <w:rPr>
          <w:rFonts w:ascii="Times New Roman" w:hAnsi="Times New Roman" w:cs="Times New Roman"/>
          <w:sz w:val="24"/>
          <w:szCs w:val="24"/>
        </w:rPr>
        <w:t>».</w:t>
      </w:r>
    </w:p>
    <w:p w:rsidR="00D142B8" w:rsidRDefault="00D142B8" w:rsidP="007714CF">
      <w:pPr>
        <w:pStyle w:val="af1"/>
        <w:jc w:val="both"/>
        <w:rPr>
          <w:rFonts w:ascii="Times New Roman" w:hAnsi="Times New Roman" w:cs="Times New Roman"/>
          <w:sz w:val="24"/>
          <w:szCs w:val="24"/>
        </w:rPr>
      </w:pPr>
    </w:p>
    <w:p w:rsidR="00D142B8" w:rsidRPr="00D142B8" w:rsidRDefault="00D142B8" w:rsidP="007714CF">
      <w:pPr>
        <w:pStyle w:val="af1"/>
        <w:ind w:firstLine="708"/>
        <w:jc w:val="both"/>
        <w:rPr>
          <w:rFonts w:ascii="Times New Roman" w:hAnsi="Times New Roman" w:cs="Times New Roman"/>
          <w:b/>
          <w:sz w:val="24"/>
          <w:szCs w:val="24"/>
        </w:rPr>
      </w:pPr>
      <w:r w:rsidRPr="00D142B8">
        <w:rPr>
          <w:rFonts w:ascii="Times New Roman" w:hAnsi="Times New Roman" w:cs="Times New Roman"/>
          <w:b/>
          <w:sz w:val="24"/>
          <w:szCs w:val="24"/>
        </w:rPr>
        <w:t>2.2. Наименование органа местного самоуправления, предоставляющего муниципальную услугу</w:t>
      </w:r>
    </w:p>
    <w:p w:rsidR="00D142B8" w:rsidRPr="00D142B8" w:rsidRDefault="00D142B8" w:rsidP="007714CF">
      <w:pPr>
        <w:pStyle w:val="af1"/>
        <w:ind w:firstLine="708"/>
        <w:jc w:val="both"/>
        <w:rPr>
          <w:rFonts w:ascii="Times New Roman" w:hAnsi="Times New Roman" w:cs="Times New Roman"/>
          <w:sz w:val="24"/>
          <w:szCs w:val="24"/>
        </w:rPr>
      </w:pPr>
      <w:r w:rsidRPr="00D142B8">
        <w:rPr>
          <w:rFonts w:ascii="Times New Roman" w:hAnsi="Times New Roman" w:cs="Times New Roman"/>
          <w:sz w:val="24"/>
          <w:szCs w:val="24"/>
        </w:rPr>
        <w:t xml:space="preserve">2.2.1. Муниципальная услуга предоставляется Администрацией </w:t>
      </w:r>
      <w:r w:rsidRPr="00D142B8">
        <w:rPr>
          <w:rFonts w:ascii="Times New Roman" w:hAnsi="Times New Roman" w:cs="Times New Roman"/>
          <w:sz w:val="24"/>
          <w:szCs w:val="24"/>
          <w:lang w:eastAsia="zh-CN"/>
        </w:rPr>
        <w:t xml:space="preserve">Большевишерского городского поселения </w:t>
      </w:r>
      <w:r w:rsidRPr="00D142B8">
        <w:rPr>
          <w:rFonts w:ascii="Times New Roman" w:hAnsi="Times New Roman" w:cs="Times New Roman"/>
          <w:sz w:val="24"/>
          <w:szCs w:val="24"/>
        </w:rPr>
        <w:t>в лице уполномоченного специалиста администрации.</w:t>
      </w:r>
    </w:p>
    <w:p w:rsidR="00D142B8" w:rsidRPr="00D142B8" w:rsidRDefault="00D142B8" w:rsidP="007714CF">
      <w:pPr>
        <w:pStyle w:val="af1"/>
        <w:jc w:val="both"/>
        <w:rPr>
          <w:rFonts w:ascii="Times New Roman" w:hAnsi="Times New Roman" w:cs="Times New Roman"/>
          <w:sz w:val="24"/>
          <w:szCs w:val="24"/>
        </w:rPr>
      </w:pPr>
      <w:r w:rsidRPr="00D142B8">
        <w:rPr>
          <w:rFonts w:ascii="Times New Roman" w:hAnsi="Times New Roman" w:cs="Times New Roman"/>
          <w:sz w:val="24"/>
          <w:szCs w:val="24"/>
        </w:rPr>
        <w:t>Документы, необходимые для предоставления муниципальной  услуги, могут быть поданы через МФЦ.</w:t>
      </w:r>
    </w:p>
    <w:p w:rsidR="00D142B8" w:rsidRPr="00D142B8" w:rsidRDefault="00D142B8" w:rsidP="007714CF">
      <w:pPr>
        <w:pStyle w:val="af1"/>
        <w:ind w:firstLine="708"/>
        <w:jc w:val="both"/>
        <w:rPr>
          <w:rFonts w:ascii="Times New Roman" w:hAnsi="Times New Roman" w:cs="Times New Roman"/>
          <w:sz w:val="24"/>
          <w:szCs w:val="24"/>
        </w:rPr>
      </w:pPr>
      <w:r w:rsidRPr="00D142B8">
        <w:rPr>
          <w:rFonts w:ascii="Times New Roman" w:hAnsi="Times New Roman" w:cs="Times New Roman"/>
          <w:sz w:val="24"/>
          <w:szCs w:val="24"/>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373879" w:rsidRPr="00BF3A2A" w:rsidRDefault="00373879" w:rsidP="007714CF">
      <w:pPr>
        <w:pStyle w:val="af1"/>
        <w:jc w:val="both"/>
        <w:rPr>
          <w:rFonts w:ascii="Times New Roman" w:hAnsi="Times New Roman" w:cs="Times New Roman"/>
          <w:sz w:val="24"/>
          <w:szCs w:val="24"/>
        </w:rPr>
      </w:pPr>
    </w:p>
    <w:p w:rsidR="00373879" w:rsidRPr="00D142B8" w:rsidRDefault="00373879" w:rsidP="007714CF">
      <w:pPr>
        <w:pStyle w:val="af1"/>
        <w:ind w:firstLine="708"/>
        <w:jc w:val="both"/>
        <w:rPr>
          <w:rFonts w:ascii="Times New Roman" w:hAnsi="Times New Roman" w:cs="Times New Roman"/>
          <w:b/>
          <w:sz w:val="24"/>
          <w:szCs w:val="24"/>
        </w:rPr>
      </w:pPr>
      <w:r w:rsidRPr="00D142B8">
        <w:rPr>
          <w:rFonts w:ascii="Times New Roman" w:hAnsi="Times New Roman" w:cs="Times New Roman"/>
          <w:b/>
          <w:sz w:val="24"/>
          <w:szCs w:val="24"/>
        </w:rPr>
        <w:t>2.3. Результатом предоставления муниципальной услуги является:</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 или мотивированный отказ в предоставлении услуги.</w:t>
      </w:r>
    </w:p>
    <w:p w:rsidR="00373879" w:rsidRPr="00373879" w:rsidRDefault="00373879" w:rsidP="007714CF">
      <w:pPr>
        <w:pStyle w:val="af1"/>
        <w:jc w:val="both"/>
        <w:rPr>
          <w:rFonts w:ascii="Times New Roman" w:hAnsi="Times New Roman" w:cs="Times New Roman"/>
          <w:sz w:val="24"/>
          <w:szCs w:val="24"/>
        </w:rPr>
      </w:pPr>
    </w:p>
    <w:p w:rsidR="00373879" w:rsidRPr="00D142B8" w:rsidRDefault="00373879" w:rsidP="007714CF">
      <w:pPr>
        <w:pStyle w:val="af1"/>
        <w:ind w:firstLine="708"/>
        <w:jc w:val="both"/>
        <w:rPr>
          <w:rFonts w:ascii="Times New Roman" w:hAnsi="Times New Roman" w:cs="Times New Roman"/>
          <w:b/>
          <w:sz w:val="24"/>
          <w:szCs w:val="24"/>
        </w:rPr>
      </w:pPr>
      <w:r w:rsidRPr="00D142B8">
        <w:rPr>
          <w:rFonts w:ascii="Times New Roman" w:hAnsi="Times New Roman" w:cs="Times New Roman"/>
          <w:b/>
          <w:sz w:val="24"/>
          <w:szCs w:val="24"/>
        </w:rPr>
        <w:t>2.4. Сроки предоставления услуги.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2.4.1.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не должен превышать 7 рабочих дней с момента обращения заявителя (поступления заявления</w:t>
      </w:r>
      <w:r w:rsidR="00D142B8">
        <w:rPr>
          <w:rFonts w:ascii="Times New Roman" w:hAnsi="Times New Roman" w:cs="Times New Roman"/>
          <w:sz w:val="24"/>
          <w:szCs w:val="24"/>
        </w:rPr>
        <w:t xml:space="preserve"> Администрацию Большевишерского городского поселения</w:t>
      </w:r>
      <w:r w:rsidRPr="00373879">
        <w:rPr>
          <w:rFonts w:ascii="Times New Roman" w:hAnsi="Times New Roman" w:cs="Times New Roman"/>
          <w:sz w:val="24"/>
          <w:szCs w:val="24"/>
        </w:rPr>
        <w:t>.</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2.4.2. Заявление вместе с предоставленными заявителем сведениями в соответствии с п. 2.6 настоящего Регламента подлежит регистрации в день его получения специалистом, уполномоченным на прием.</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2.4.3.Максимальное время ожидания в очереди при подаче документов или получении результата услуги составляет не более 15 минут.</w:t>
      </w:r>
    </w:p>
    <w:p w:rsidR="00373879" w:rsidRPr="00373879" w:rsidRDefault="00D142B8" w:rsidP="007714CF">
      <w:pPr>
        <w:pStyle w:val="af1"/>
        <w:ind w:firstLine="708"/>
        <w:jc w:val="both"/>
        <w:rPr>
          <w:rFonts w:ascii="Times New Roman" w:hAnsi="Times New Roman" w:cs="Times New Roman"/>
          <w:sz w:val="24"/>
          <w:szCs w:val="24"/>
        </w:rPr>
      </w:pPr>
      <w:r>
        <w:rPr>
          <w:rFonts w:ascii="Times New Roman" w:hAnsi="Times New Roman" w:cs="Times New Roman"/>
          <w:sz w:val="24"/>
          <w:szCs w:val="24"/>
        </w:rPr>
        <w:t>2.4.4</w:t>
      </w:r>
      <w:r w:rsidR="00373879" w:rsidRPr="00373879">
        <w:rPr>
          <w:rFonts w:ascii="Times New Roman" w:hAnsi="Times New Roman" w:cs="Times New Roman"/>
          <w:sz w:val="24"/>
          <w:szCs w:val="24"/>
        </w:rPr>
        <w:t>. Срок приостановления предоставления муниципальной услуги законодательством не предусмотрен.</w:t>
      </w:r>
    </w:p>
    <w:p w:rsidR="00373879" w:rsidRPr="00373879" w:rsidRDefault="00373879" w:rsidP="007714CF">
      <w:pPr>
        <w:pStyle w:val="af1"/>
        <w:jc w:val="both"/>
        <w:rPr>
          <w:rFonts w:ascii="Times New Roman" w:hAnsi="Times New Roman" w:cs="Times New Roman"/>
          <w:sz w:val="24"/>
          <w:szCs w:val="24"/>
        </w:rPr>
      </w:pPr>
    </w:p>
    <w:p w:rsidR="00594763" w:rsidRDefault="00594763" w:rsidP="007714CF">
      <w:pPr>
        <w:keepNext/>
        <w:tabs>
          <w:tab w:val="num" w:pos="0"/>
        </w:tabs>
        <w:ind w:firstLine="709"/>
        <w:jc w:val="both"/>
        <w:outlineLvl w:val="3"/>
        <w:rPr>
          <w:rFonts w:ascii="Times New Roman" w:hAnsi="Times New Roman" w:cs="Times New Roman"/>
          <w:b/>
          <w:sz w:val="24"/>
          <w:szCs w:val="24"/>
        </w:rPr>
      </w:pPr>
      <w:r w:rsidRPr="00594763">
        <w:rPr>
          <w:rFonts w:ascii="Times New Roman" w:hAnsi="Times New Roman" w:cs="Times New Roman"/>
          <w:b/>
          <w:sz w:val="24"/>
          <w:szCs w:val="24"/>
        </w:rPr>
        <w:t>2.5. Перечень нормативных правовых актов, регулирующих отношения, возникающие в связи с предоставлением муниципальной услуги</w:t>
      </w:r>
    </w:p>
    <w:p w:rsidR="00594763" w:rsidRPr="00594763" w:rsidRDefault="00594763" w:rsidP="007714CF">
      <w:pPr>
        <w:keepNext/>
        <w:tabs>
          <w:tab w:val="num" w:pos="0"/>
        </w:tabs>
        <w:ind w:firstLine="709"/>
        <w:jc w:val="both"/>
        <w:outlineLvl w:val="3"/>
        <w:rPr>
          <w:rFonts w:ascii="Times New Roman" w:hAnsi="Times New Roman" w:cs="Times New Roman"/>
          <w:b/>
          <w:sz w:val="24"/>
          <w:szCs w:val="24"/>
        </w:rPr>
      </w:pPr>
      <w:r w:rsidRPr="00594763">
        <w:rPr>
          <w:rFonts w:ascii="Times New Roman" w:hAnsi="Times New Roman" w:cs="Times New Roman"/>
          <w:sz w:val="24"/>
          <w:szCs w:val="24"/>
        </w:rPr>
        <w:t xml:space="preserve">Отношения, возникающие в связи </w:t>
      </w:r>
      <w:r w:rsidRPr="00594763">
        <w:rPr>
          <w:rFonts w:ascii="Times New Roman" w:hAnsi="Times New Roman" w:cs="Times New Roman"/>
          <w:bCs/>
          <w:sz w:val="24"/>
          <w:szCs w:val="24"/>
        </w:rPr>
        <w:t>с предоставлением муниципальной услуги,</w:t>
      </w:r>
      <w:r w:rsidRPr="00594763">
        <w:rPr>
          <w:rFonts w:ascii="Times New Roman" w:hAnsi="Times New Roman" w:cs="Times New Roman"/>
          <w:sz w:val="24"/>
          <w:szCs w:val="24"/>
        </w:rPr>
        <w:t xml:space="preserve"> регулируются следующими нормативными правовыми актами:</w:t>
      </w:r>
    </w:p>
    <w:p w:rsidR="00594763" w:rsidRPr="00594763" w:rsidRDefault="00594763" w:rsidP="007714CF">
      <w:pPr>
        <w:pStyle w:val="af1"/>
        <w:ind w:firstLine="708"/>
        <w:jc w:val="both"/>
        <w:rPr>
          <w:rFonts w:ascii="Times New Roman" w:hAnsi="Times New Roman" w:cs="Times New Roman"/>
          <w:sz w:val="24"/>
          <w:szCs w:val="24"/>
        </w:rPr>
      </w:pPr>
      <w:r w:rsidRPr="00594763">
        <w:rPr>
          <w:rFonts w:ascii="Times New Roman" w:hAnsi="Times New Roman" w:cs="Times New Roman"/>
          <w:sz w:val="24"/>
          <w:szCs w:val="24"/>
        </w:rPr>
        <w:t>Конституцией Российской Федерации («Российская газета», № 237, 25.12.1993);</w:t>
      </w:r>
    </w:p>
    <w:p w:rsidR="00594763" w:rsidRPr="00594763" w:rsidRDefault="00594763" w:rsidP="007714CF">
      <w:pPr>
        <w:pStyle w:val="af1"/>
        <w:ind w:firstLine="708"/>
        <w:jc w:val="both"/>
        <w:rPr>
          <w:rFonts w:ascii="Times New Roman" w:hAnsi="Times New Roman" w:cs="Times New Roman"/>
          <w:sz w:val="24"/>
          <w:szCs w:val="24"/>
        </w:rPr>
      </w:pPr>
      <w:r w:rsidRPr="00594763">
        <w:rPr>
          <w:rFonts w:ascii="Times New Roman" w:hAnsi="Times New Roman" w:cs="Times New Roman"/>
          <w:sz w:val="24"/>
          <w:szCs w:val="24"/>
        </w:rPr>
        <w:lastRenderedPageBreak/>
        <w:t>Градостроительным кодексом Российской Федерации («Российская газета», 30.12.2004, № 290, Собрание законодательства Российской Федерации, 03.01.2005 № 1, ст.16, «Парламентская газета», 14.01.2005,              №№ 5-6);</w:t>
      </w:r>
    </w:p>
    <w:p w:rsidR="00594763" w:rsidRPr="00594763" w:rsidRDefault="00594763" w:rsidP="007714CF">
      <w:pPr>
        <w:pStyle w:val="af1"/>
        <w:ind w:firstLine="708"/>
        <w:jc w:val="both"/>
        <w:rPr>
          <w:rFonts w:ascii="Times New Roman" w:hAnsi="Times New Roman" w:cs="Times New Roman"/>
          <w:sz w:val="24"/>
          <w:szCs w:val="24"/>
        </w:rPr>
      </w:pPr>
      <w:r w:rsidRPr="00594763">
        <w:rPr>
          <w:rFonts w:ascii="Times New Roman" w:hAnsi="Times New Roman" w:cs="Times New Roman"/>
          <w:sz w:val="24"/>
          <w:szCs w:val="24"/>
        </w:rPr>
        <w:t>Федеральным законом от 29 декабря 2004 года № 191-ФЗ «О введении в действие Градостроительного кодекса Российской Федерации» («Российская газета», 30.12.2004, № 290, Собрание законодательства Российской Федерации, 03.01.2005, № 1 (часть 1), «Парламентская газета», 14.01.2005, №№ 5-6);</w:t>
      </w:r>
    </w:p>
    <w:p w:rsidR="00594763" w:rsidRPr="00594763" w:rsidRDefault="00594763" w:rsidP="007714CF">
      <w:pPr>
        <w:pStyle w:val="af1"/>
        <w:ind w:firstLine="708"/>
        <w:jc w:val="both"/>
        <w:rPr>
          <w:rFonts w:ascii="Times New Roman" w:hAnsi="Times New Roman" w:cs="Times New Roman"/>
          <w:sz w:val="24"/>
          <w:szCs w:val="24"/>
        </w:rPr>
      </w:pPr>
      <w:r w:rsidRPr="00594763">
        <w:rPr>
          <w:rFonts w:ascii="Times New Roman" w:hAnsi="Times New Roman" w:cs="Times New Roman"/>
          <w:sz w:val="24"/>
          <w:szCs w:val="24"/>
        </w:rPr>
        <w:t>Федеральным законом от 27 июля 2006 года № 152-ФЗ «О персональных данных» (Собрание законодательства Российской Федерации, 2006, № 31 (1 часть), ст.3451);</w:t>
      </w:r>
    </w:p>
    <w:p w:rsidR="00594763" w:rsidRPr="00594763" w:rsidRDefault="00594763" w:rsidP="007714CF">
      <w:pPr>
        <w:pStyle w:val="af1"/>
        <w:ind w:firstLine="708"/>
        <w:jc w:val="both"/>
        <w:rPr>
          <w:rFonts w:ascii="Times New Roman" w:hAnsi="Times New Roman" w:cs="Times New Roman"/>
          <w:sz w:val="24"/>
          <w:szCs w:val="24"/>
        </w:rPr>
      </w:pPr>
      <w:r w:rsidRPr="00594763">
        <w:rPr>
          <w:rFonts w:ascii="Times New Roman" w:hAnsi="Times New Roman" w:cs="Times New Roman"/>
          <w:sz w:val="24"/>
          <w:szCs w:val="24"/>
        </w:rPr>
        <w:t>Федеральным законом от 2 мая 2006 года № 59-ФЗ «О порядке рассмотрения обращений граждан Российской Федерации» (Собрание законодательства Российской Федерации, 2006, № 19, ст. 2060);</w:t>
      </w:r>
    </w:p>
    <w:p w:rsidR="00594763" w:rsidRPr="00594763" w:rsidRDefault="00594763" w:rsidP="007714CF">
      <w:pPr>
        <w:pStyle w:val="af1"/>
        <w:ind w:firstLine="708"/>
        <w:jc w:val="both"/>
        <w:rPr>
          <w:rFonts w:ascii="Times New Roman" w:hAnsi="Times New Roman" w:cs="Times New Roman"/>
          <w:sz w:val="24"/>
          <w:szCs w:val="24"/>
        </w:rPr>
      </w:pPr>
      <w:r w:rsidRPr="00594763">
        <w:rPr>
          <w:rFonts w:ascii="Times New Roman" w:hAnsi="Times New Roman" w:cs="Times New Roman"/>
          <w:sz w:val="24"/>
          <w:szCs w:val="24"/>
        </w:rPr>
        <w:t>Федеральным законом от 27 июля 2010 года № 210-ФЗ «Об организации предоставления государственных и муниципальных услуг» (Российская газета, 2010, 30 июля);</w:t>
      </w:r>
    </w:p>
    <w:p w:rsidR="00373879" w:rsidRPr="00594763" w:rsidRDefault="00594763" w:rsidP="007714CF">
      <w:pPr>
        <w:pStyle w:val="af1"/>
        <w:ind w:firstLine="708"/>
        <w:jc w:val="both"/>
        <w:rPr>
          <w:rFonts w:ascii="Times New Roman" w:hAnsi="Times New Roman" w:cs="Times New Roman"/>
          <w:sz w:val="24"/>
          <w:szCs w:val="24"/>
        </w:rPr>
      </w:pPr>
      <w:r w:rsidRPr="00594763">
        <w:rPr>
          <w:rFonts w:ascii="Times New Roman" w:hAnsi="Times New Roman" w:cs="Times New Roman"/>
          <w:sz w:val="24"/>
          <w:szCs w:val="24"/>
        </w:rPr>
        <w:t>иными федеральными законами, соглашениями органов местного самоуправления, другими областными законами, а также иными нормативными правовыми актами Российской Федерации, Новгородской области, муниципальными правовыми актами</w:t>
      </w:r>
      <w:r w:rsidR="00373879" w:rsidRPr="00594763">
        <w:rPr>
          <w:rFonts w:ascii="Times New Roman" w:hAnsi="Times New Roman" w:cs="Times New Roman"/>
          <w:sz w:val="24"/>
          <w:szCs w:val="24"/>
        </w:rPr>
        <w:t>.</w:t>
      </w:r>
    </w:p>
    <w:p w:rsidR="00373879" w:rsidRPr="00373879" w:rsidRDefault="00373879" w:rsidP="007714CF">
      <w:pPr>
        <w:pStyle w:val="af1"/>
        <w:jc w:val="both"/>
        <w:rPr>
          <w:rFonts w:ascii="Times New Roman" w:hAnsi="Times New Roman" w:cs="Times New Roman"/>
          <w:sz w:val="24"/>
          <w:szCs w:val="24"/>
        </w:rPr>
      </w:pPr>
    </w:p>
    <w:p w:rsidR="00373879" w:rsidRPr="00767363" w:rsidRDefault="00373879" w:rsidP="007714CF">
      <w:pPr>
        <w:pStyle w:val="af1"/>
        <w:ind w:firstLine="708"/>
        <w:jc w:val="both"/>
        <w:rPr>
          <w:rFonts w:ascii="Times New Roman" w:hAnsi="Times New Roman" w:cs="Times New Roman"/>
          <w:b/>
          <w:sz w:val="24"/>
          <w:szCs w:val="24"/>
        </w:rPr>
      </w:pPr>
      <w:r w:rsidRPr="00767363">
        <w:rPr>
          <w:rFonts w:ascii="Times New Roman" w:hAnsi="Times New Roman" w:cs="Times New Roman"/>
          <w:b/>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«Уведомление об окончании строительства или реконструкции объекта индивидуального жилищного строительства или садового дома», которые являются необходимыми и обязательными для предоставления муниципальной услуги, подлежащих предоставлению заявителем.</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1. Для предоставления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1) Уведомление об окончании строительства или реконструкции объекта индивидуального жилищного строительства или садового дома, оф</w:t>
      </w:r>
      <w:r w:rsidR="000D4622">
        <w:rPr>
          <w:rFonts w:ascii="Times New Roman" w:hAnsi="Times New Roman" w:cs="Times New Roman"/>
          <w:sz w:val="24"/>
          <w:szCs w:val="24"/>
        </w:rPr>
        <w:t>ормленное согласно приложению №1</w:t>
      </w:r>
      <w:r w:rsidRPr="00373879">
        <w:rPr>
          <w:rFonts w:ascii="Times New Roman" w:hAnsi="Times New Roman" w:cs="Times New Roman"/>
          <w:sz w:val="24"/>
          <w:szCs w:val="24"/>
        </w:rPr>
        <w:t xml:space="preserve"> к Административному регламенту. В случае подачи заявления через Портал госуслуг, заполненные поля интерактивной формы на Портале госуслуг и электронный образец заявления;</w:t>
      </w:r>
    </w:p>
    <w:p w:rsidR="00373879" w:rsidRPr="00373879" w:rsidRDefault="00373879" w:rsidP="007714CF">
      <w:pPr>
        <w:pStyle w:val="af1"/>
        <w:ind w:firstLine="708"/>
        <w:jc w:val="both"/>
        <w:rPr>
          <w:rFonts w:ascii="Times New Roman" w:hAnsi="Times New Roman" w:cs="Times New Roman"/>
          <w:color w:val="000000"/>
          <w:sz w:val="24"/>
          <w:szCs w:val="24"/>
        </w:rPr>
      </w:pPr>
      <w:r w:rsidRPr="00373879">
        <w:rPr>
          <w:rFonts w:ascii="Times New Roman" w:hAnsi="Times New Roman" w:cs="Times New Roman"/>
          <w:color w:val="000000"/>
          <w:sz w:val="24"/>
          <w:szCs w:val="24"/>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4) технический план объекта индивидуального жилищного строительства или садового дома;</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5)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Неполучение или несвоевременное получение документов, указанных в подразделе 2.6, не может являться основанием для отказа в предоставлении услуги.</w:t>
      </w:r>
    </w:p>
    <w:p w:rsidR="00373879" w:rsidRPr="00373879" w:rsidRDefault="00373879" w:rsidP="007714CF">
      <w:pPr>
        <w:pStyle w:val="af1"/>
        <w:jc w:val="both"/>
        <w:rPr>
          <w:rFonts w:ascii="Times New Roman" w:hAnsi="Times New Roman" w:cs="Times New Roman"/>
          <w:sz w:val="24"/>
          <w:szCs w:val="24"/>
        </w:rPr>
      </w:pPr>
    </w:p>
    <w:p w:rsidR="00373879" w:rsidRPr="000D4622" w:rsidRDefault="00373879" w:rsidP="007714CF">
      <w:pPr>
        <w:pStyle w:val="af1"/>
        <w:ind w:firstLine="708"/>
        <w:jc w:val="both"/>
        <w:rPr>
          <w:rFonts w:ascii="Times New Roman" w:hAnsi="Times New Roman" w:cs="Times New Roman"/>
          <w:b/>
          <w:sz w:val="24"/>
          <w:szCs w:val="24"/>
        </w:rPr>
      </w:pPr>
      <w:r w:rsidRPr="000D4622">
        <w:rPr>
          <w:rFonts w:ascii="Times New Roman" w:hAnsi="Times New Roman" w:cs="Times New Roman"/>
          <w:b/>
          <w:sz w:val="24"/>
          <w:szCs w:val="24"/>
        </w:rPr>
        <w:lastRenderedPageBreak/>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по собственной инициативе:</w:t>
      </w:r>
    </w:p>
    <w:p w:rsidR="00373879" w:rsidRPr="000D4622" w:rsidRDefault="00373879" w:rsidP="007714CF">
      <w:pPr>
        <w:pStyle w:val="af1"/>
        <w:ind w:firstLine="708"/>
        <w:jc w:val="both"/>
        <w:rPr>
          <w:rFonts w:ascii="Times New Roman" w:hAnsi="Times New Roman" w:cs="Times New Roman"/>
          <w:bCs/>
          <w:sz w:val="24"/>
          <w:szCs w:val="24"/>
        </w:rPr>
      </w:pPr>
      <w:r w:rsidRPr="000D4622">
        <w:rPr>
          <w:rFonts w:ascii="Times New Roman" w:hAnsi="Times New Roman" w:cs="Times New Roman"/>
          <w:bCs/>
          <w:sz w:val="24"/>
          <w:szCs w:val="24"/>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 (Предоставляются Федеральным государственным бюджетным учреждением «Федеральная кадастровая палата Федеральной службы государственной регистрации, кадастра и картографии» по Ростовской области):</w:t>
      </w:r>
    </w:p>
    <w:p w:rsidR="00373879" w:rsidRPr="000D4622" w:rsidRDefault="00373879" w:rsidP="007714CF">
      <w:pPr>
        <w:pStyle w:val="af1"/>
        <w:ind w:firstLine="708"/>
        <w:jc w:val="both"/>
        <w:rPr>
          <w:rFonts w:ascii="Times New Roman" w:hAnsi="Times New Roman" w:cs="Times New Roman"/>
          <w:bCs/>
          <w:sz w:val="24"/>
          <w:szCs w:val="24"/>
        </w:rPr>
      </w:pPr>
      <w:r w:rsidRPr="000D4622">
        <w:rPr>
          <w:rFonts w:ascii="Times New Roman" w:hAnsi="Times New Roman" w:cs="Times New Roman"/>
          <w:bCs/>
          <w:sz w:val="24"/>
          <w:szCs w:val="24"/>
        </w:rPr>
        <w:t>- выписка из ЕГРН;</w:t>
      </w:r>
    </w:p>
    <w:p w:rsidR="00373879" w:rsidRPr="000D4622" w:rsidRDefault="00373879" w:rsidP="007714CF">
      <w:pPr>
        <w:pStyle w:val="af1"/>
        <w:ind w:firstLine="708"/>
        <w:jc w:val="both"/>
        <w:rPr>
          <w:rFonts w:ascii="Times New Roman" w:hAnsi="Times New Roman" w:cs="Times New Roman"/>
          <w:bCs/>
          <w:sz w:val="24"/>
          <w:szCs w:val="24"/>
        </w:rPr>
      </w:pPr>
      <w:r w:rsidRPr="000D4622">
        <w:rPr>
          <w:rFonts w:ascii="Times New Roman" w:hAnsi="Times New Roman" w:cs="Times New Roman"/>
          <w:bCs/>
          <w:sz w:val="24"/>
          <w:szCs w:val="24"/>
        </w:rPr>
        <w:t>- сведения из договора аренды, купли-продажи;</w:t>
      </w:r>
    </w:p>
    <w:p w:rsidR="00373879" w:rsidRPr="000D4622" w:rsidRDefault="00373879" w:rsidP="007714CF">
      <w:pPr>
        <w:pStyle w:val="af1"/>
        <w:ind w:firstLine="708"/>
        <w:jc w:val="both"/>
        <w:rPr>
          <w:rFonts w:ascii="Times New Roman" w:hAnsi="Times New Roman" w:cs="Times New Roman"/>
          <w:sz w:val="24"/>
          <w:szCs w:val="24"/>
        </w:rPr>
      </w:pPr>
      <w:r w:rsidRPr="000D4622">
        <w:rPr>
          <w:rFonts w:ascii="Times New Roman" w:hAnsi="Times New Roman" w:cs="Times New Roman"/>
          <w:sz w:val="24"/>
          <w:szCs w:val="24"/>
        </w:rPr>
        <w:t>Непредставление заявителем указанных документов не является основанием для отказа заявителю в предоставлении муниципальной услуги.</w:t>
      </w:r>
    </w:p>
    <w:p w:rsidR="000D4622" w:rsidRDefault="000D4622" w:rsidP="007714CF">
      <w:pPr>
        <w:ind w:firstLine="720"/>
        <w:jc w:val="both"/>
        <w:outlineLvl w:val="1"/>
        <w:rPr>
          <w:rFonts w:ascii="Times New Roman" w:hAnsi="Times New Roman" w:cs="Times New Roman"/>
          <w:b/>
          <w:bCs/>
          <w:sz w:val="28"/>
          <w:szCs w:val="28"/>
          <w:lang w:eastAsia="zh-CN"/>
        </w:rPr>
      </w:pPr>
    </w:p>
    <w:p w:rsidR="000D4622" w:rsidRPr="000D4622" w:rsidRDefault="000D4622" w:rsidP="007714CF">
      <w:pPr>
        <w:ind w:firstLine="720"/>
        <w:jc w:val="both"/>
        <w:outlineLvl w:val="1"/>
        <w:rPr>
          <w:rFonts w:ascii="Times New Roman" w:hAnsi="Times New Roman" w:cs="Times New Roman"/>
          <w:b/>
          <w:bCs/>
          <w:sz w:val="28"/>
          <w:szCs w:val="28"/>
          <w:lang w:eastAsia="zh-CN"/>
        </w:rPr>
      </w:pPr>
      <w:r w:rsidRPr="000D4622">
        <w:rPr>
          <w:rFonts w:ascii="Times New Roman" w:hAnsi="Times New Roman" w:cs="Times New Roman"/>
          <w:b/>
          <w:bCs/>
          <w:sz w:val="28"/>
          <w:szCs w:val="28"/>
          <w:lang w:eastAsia="zh-CN"/>
        </w:rPr>
        <w:t xml:space="preserve">2.8. Указание на запрет требовать от заявителя </w:t>
      </w:r>
    </w:p>
    <w:p w:rsidR="000D4622" w:rsidRPr="000D4622" w:rsidRDefault="000D4622" w:rsidP="007714CF">
      <w:pPr>
        <w:pStyle w:val="af1"/>
        <w:ind w:firstLine="708"/>
        <w:jc w:val="both"/>
        <w:rPr>
          <w:rFonts w:ascii="Times New Roman" w:hAnsi="Times New Roman" w:cs="Times New Roman"/>
          <w:sz w:val="24"/>
          <w:szCs w:val="24"/>
          <w:lang w:eastAsia="zh-CN"/>
        </w:rPr>
      </w:pPr>
      <w:r w:rsidRPr="000D4622">
        <w:rPr>
          <w:rFonts w:ascii="Times New Roman" w:hAnsi="Times New Roman" w:cs="Times New Roman"/>
          <w:sz w:val="24"/>
          <w:szCs w:val="24"/>
          <w:lang w:eastAsia="zh-CN"/>
        </w:rPr>
        <w:t>2.8.1. Уполномоченному органу запрещено отказывать в приёме запроса и иных документов, необходимых для предоставления муниципальной услуги, в случае, если запрос и документы направлены в соответствии с информацией о сроках и порядке предоставления муниципальной услуги, опубликованной на Едином портале или Региональном портале Новгородской области.</w:t>
      </w:r>
    </w:p>
    <w:p w:rsidR="000D4622" w:rsidRPr="000D4622" w:rsidRDefault="000D4622" w:rsidP="007714CF">
      <w:pPr>
        <w:pStyle w:val="af1"/>
        <w:ind w:firstLine="708"/>
        <w:jc w:val="both"/>
        <w:rPr>
          <w:rFonts w:ascii="Times New Roman" w:hAnsi="Times New Roman" w:cs="Times New Roman"/>
          <w:sz w:val="24"/>
          <w:szCs w:val="24"/>
        </w:rPr>
      </w:pPr>
      <w:r w:rsidRPr="000D4622">
        <w:rPr>
          <w:rFonts w:ascii="Times New Roman" w:hAnsi="Times New Roman" w:cs="Times New Roman"/>
          <w:sz w:val="24"/>
          <w:szCs w:val="24"/>
        </w:rPr>
        <w:t>2.8.2. Запрещено требовать от заявителя:</w:t>
      </w:r>
    </w:p>
    <w:p w:rsidR="000D4622" w:rsidRPr="000D4622" w:rsidRDefault="000D4622" w:rsidP="007714CF">
      <w:pPr>
        <w:pStyle w:val="af1"/>
        <w:ind w:firstLine="708"/>
        <w:jc w:val="both"/>
        <w:rPr>
          <w:rFonts w:ascii="Times New Roman" w:hAnsi="Times New Roman" w:cs="Times New Roman"/>
          <w:sz w:val="24"/>
          <w:szCs w:val="24"/>
        </w:rPr>
      </w:pPr>
      <w:r w:rsidRPr="000D4622">
        <w:rPr>
          <w:rFonts w:ascii="Times New Roman" w:hAnsi="Times New Roman" w:cs="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0D4622">
        <w:rPr>
          <w:rFonts w:ascii="Times New Roman" w:hAnsi="Times New Roman" w:cs="Times New Roman"/>
          <w:iCs/>
          <w:sz w:val="24"/>
          <w:szCs w:val="24"/>
        </w:rPr>
        <w:t>муниципаль</w:t>
      </w:r>
      <w:r w:rsidRPr="000D4622">
        <w:rPr>
          <w:rFonts w:ascii="Times New Roman" w:hAnsi="Times New Roman" w:cs="Times New Roman"/>
          <w:sz w:val="24"/>
          <w:szCs w:val="24"/>
        </w:rPr>
        <w:t>ной услуги;</w:t>
      </w:r>
    </w:p>
    <w:p w:rsidR="000D4622" w:rsidRPr="000D4622" w:rsidRDefault="000D4622" w:rsidP="007714CF">
      <w:pPr>
        <w:pStyle w:val="af1"/>
        <w:ind w:firstLine="708"/>
        <w:jc w:val="both"/>
        <w:rPr>
          <w:rFonts w:ascii="Times New Roman" w:hAnsi="Times New Roman" w:cs="Times New Roman"/>
          <w:sz w:val="24"/>
          <w:szCs w:val="24"/>
        </w:rPr>
      </w:pPr>
      <w:r w:rsidRPr="000D4622">
        <w:rPr>
          <w:rFonts w:ascii="Times New Roman" w:hAnsi="Times New Roman" w:cs="Times New Roman"/>
          <w:sz w:val="24"/>
          <w:szCs w:val="24"/>
        </w:rPr>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0D4622" w:rsidRPr="000D4622" w:rsidRDefault="000D4622" w:rsidP="007714CF">
      <w:pPr>
        <w:pStyle w:val="af1"/>
        <w:ind w:firstLine="708"/>
        <w:jc w:val="both"/>
        <w:rPr>
          <w:rFonts w:ascii="Times New Roman" w:hAnsi="Times New Roman" w:cs="Times New Roman"/>
          <w:sz w:val="24"/>
          <w:szCs w:val="24"/>
        </w:rPr>
      </w:pPr>
      <w:r w:rsidRPr="000D4622">
        <w:rPr>
          <w:rFonts w:ascii="Times New Roman" w:hAnsi="Times New Roman" w:cs="Times New Roman"/>
          <w:sz w:val="24"/>
          <w:szCs w:val="24"/>
        </w:rPr>
        <w:t>совершение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приёма;</w:t>
      </w:r>
    </w:p>
    <w:p w:rsidR="000D4622" w:rsidRPr="000D4622" w:rsidRDefault="000D4622" w:rsidP="007714CF">
      <w:pPr>
        <w:pStyle w:val="af1"/>
        <w:ind w:firstLine="708"/>
        <w:jc w:val="both"/>
        <w:rPr>
          <w:rFonts w:ascii="Times New Roman" w:hAnsi="Times New Roman" w:cs="Times New Roman"/>
          <w:sz w:val="24"/>
          <w:szCs w:val="24"/>
        </w:rPr>
      </w:pPr>
      <w:r w:rsidRPr="000D4622">
        <w:rPr>
          <w:rFonts w:ascii="Times New Roman" w:hAnsi="Times New Roman" w:cs="Times New Roman"/>
          <w:sz w:val="24"/>
          <w:szCs w:val="24"/>
        </w:rPr>
        <w:t>предоставление документов, подтверждающих внесение заявителем платы за предоставление муниципальной услуги.</w:t>
      </w:r>
    </w:p>
    <w:p w:rsidR="00373879" w:rsidRPr="000D4622" w:rsidRDefault="00373879" w:rsidP="007714CF">
      <w:pPr>
        <w:pStyle w:val="af1"/>
        <w:jc w:val="both"/>
        <w:rPr>
          <w:rFonts w:ascii="Times New Roman" w:hAnsi="Times New Roman" w:cs="Times New Roman"/>
          <w:b/>
          <w:sz w:val="24"/>
          <w:szCs w:val="24"/>
        </w:rPr>
      </w:pPr>
    </w:p>
    <w:p w:rsidR="00373879" w:rsidRPr="00373879" w:rsidRDefault="00373879" w:rsidP="007714CF">
      <w:pPr>
        <w:pStyle w:val="af1"/>
        <w:jc w:val="both"/>
        <w:rPr>
          <w:rFonts w:ascii="Times New Roman" w:hAnsi="Times New Roman" w:cs="Times New Roman"/>
          <w:sz w:val="24"/>
          <w:szCs w:val="24"/>
        </w:rPr>
      </w:pPr>
    </w:p>
    <w:p w:rsidR="00373879" w:rsidRPr="00775556" w:rsidRDefault="00373879" w:rsidP="007714CF">
      <w:pPr>
        <w:pStyle w:val="af1"/>
        <w:ind w:firstLine="708"/>
        <w:jc w:val="both"/>
        <w:rPr>
          <w:rFonts w:ascii="Times New Roman" w:hAnsi="Times New Roman" w:cs="Times New Roman"/>
          <w:b/>
          <w:sz w:val="24"/>
          <w:szCs w:val="24"/>
        </w:rPr>
      </w:pPr>
      <w:r w:rsidRPr="00775556">
        <w:rPr>
          <w:rFonts w:ascii="Times New Roman" w:hAnsi="Times New Roman" w:cs="Times New Roman"/>
          <w:b/>
          <w:sz w:val="24"/>
          <w:szCs w:val="24"/>
        </w:rPr>
        <w:t>2.9. Исчерпывающий перечень оснований для отказа в приеме документов, необходимых для предоставления муниципальной услуги: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 предоставление документов, не соответствующих перечню, указанному в пункте 2.6. настоящего Регламента;</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 xml:space="preserve">- отсутствие у заявителя права на получение услуги в соответствии с действующим законодательством. </w:t>
      </w:r>
    </w:p>
    <w:p w:rsidR="00373879" w:rsidRPr="00373879" w:rsidRDefault="00373879" w:rsidP="007714CF">
      <w:pPr>
        <w:pStyle w:val="af1"/>
        <w:jc w:val="both"/>
        <w:rPr>
          <w:rFonts w:ascii="Times New Roman" w:hAnsi="Times New Roman" w:cs="Times New Roman"/>
          <w:sz w:val="24"/>
          <w:szCs w:val="24"/>
        </w:rPr>
      </w:pPr>
    </w:p>
    <w:p w:rsidR="00373879" w:rsidRPr="00373879" w:rsidRDefault="00373879" w:rsidP="007714CF">
      <w:pPr>
        <w:pStyle w:val="af1"/>
        <w:jc w:val="both"/>
        <w:rPr>
          <w:rFonts w:ascii="Times New Roman" w:hAnsi="Times New Roman" w:cs="Times New Roman"/>
          <w:sz w:val="24"/>
          <w:szCs w:val="24"/>
        </w:rPr>
      </w:pPr>
    </w:p>
    <w:p w:rsidR="00373879" w:rsidRPr="00775556" w:rsidRDefault="00373879" w:rsidP="007714CF">
      <w:pPr>
        <w:pStyle w:val="af1"/>
        <w:ind w:firstLine="708"/>
        <w:jc w:val="both"/>
        <w:rPr>
          <w:rFonts w:ascii="Times New Roman" w:hAnsi="Times New Roman" w:cs="Times New Roman"/>
          <w:b/>
          <w:sz w:val="24"/>
          <w:szCs w:val="24"/>
        </w:rPr>
      </w:pPr>
      <w:r w:rsidRPr="00775556">
        <w:rPr>
          <w:rFonts w:ascii="Times New Roman" w:hAnsi="Times New Roman" w:cs="Times New Roman"/>
          <w:b/>
          <w:sz w:val="24"/>
          <w:szCs w:val="24"/>
        </w:rPr>
        <w:t>2.10. Исчерпывающий перечень оснований для приостановления или отказа в предоставлении услуги: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 непредставление документов, указанных в подпункте 2.6 настоящего регламента;</w:t>
      </w:r>
    </w:p>
    <w:p w:rsidR="00373879" w:rsidRPr="00373879" w:rsidRDefault="00373879" w:rsidP="007714CF">
      <w:pPr>
        <w:pStyle w:val="af1"/>
        <w:jc w:val="both"/>
        <w:rPr>
          <w:rFonts w:ascii="Times New Roman" w:hAnsi="Times New Roman" w:cs="Times New Roman"/>
          <w:sz w:val="24"/>
          <w:szCs w:val="24"/>
        </w:rPr>
      </w:pPr>
      <w:r w:rsidRPr="00373879">
        <w:rPr>
          <w:rFonts w:ascii="Times New Roman" w:hAnsi="Times New Roman" w:cs="Times New Roman"/>
          <w:sz w:val="24"/>
          <w:szCs w:val="24"/>
        </w:rPr>
        <w:t xml:space="preserve"> </w:t>
      </w:r>
      <w:r w:rsidR="00775556">
        <w:rPr>
          <w:rFonts w:ascii="Times New Roman" w:hAnsi="Times New Roman" w:cs="Times New Roman"/>
          <w:sz w:val="24"/>
          <w:szCs w:val="24"/>
        </w:rPr>
        <w:tab/>
      </w:r>
      <w:r w:rsidRPr="00373879">
        <w:rPr>
          <w:rFonts w:ascii="Times New Roman" w:hAnsi="Times New Roman" w:cs="Times New Roman"/>
          <w:sz w:val="24"/>
          <w:szCs w:val="24"/>
        </w:rPr>
        <w:t>- выявление разночтений (внутренних несоответствий) в представленных документах;</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lastRenderedPageBreak/>
        <w:t>-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1) параметры построенных или реконструированных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Градостроительным кодексом РФ, другими федеральными законами;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2)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введён в эксплуатацию.</w:t>
      </w:r>
    </w:p>
    <w:p w:rsidR="00373879" w:rsidRPr="00373879" w:rsidRDefault="00373879" w:rsidP="007714CF">
      <w:pPr>
        <w:pStyle w:val="af1"/>
        <w:jc w:val="both"/>
        <w:rPr>
          <w:rFonts w:ascii="Times New Roman" w:hAnsi="Times New Roman" w:cs="Times New Roman"/>
          <w:sz w:val="24"/>
          <w:szCs w:val="24"/>
        </w:rPr>
      </w:pPr>
    </w:p>
    <w:p w:rsidR="00373879" w:rsidRPr="007111D8" w:rsidRDefault="00373879" w:rsidP="007714CF">
      <w:pPr>
        <w:pStyle w:val="af1"/>
        <w:ind w:firstLine="708"/>
        <w:jc w:val="both"/>
        <w:rPr>
          <w:rFonts w:ascii="Times New Roman" w:hAnsi="Times New Roman" w:cs="Times New Roman"/>
          <w:b/>
          <w:sz w:val="24"/>
          <w:szCs w:val="24"/>
        </w:rPr>
      </w:pPr>
      <w:r w:rsidRPr="007111D8">
        <w:rPr>
          <w:rFonts w:ascii="Times New Roman" w:hAnsi="Times New Roman" w:cs="Times New Roman"/>
          <w:b/>
          <w:sz w:val="24"/>
          <w:szCs w:val="24"/>
        </w:rPr>
        <w:t>2.1</w:t>
      </w:r>
      <w:r w:rsidR="007111D8" w:rsidRPr="007111D8">
        <w:rPr>
          <w:rFonts w:ascii="Times New Roman" w:hAnsi="Times New Roman" w:cs="Times New Roman"/>
          <w:b/>
          <w:sz w:val="24"/>
          <w:szCs w:val="24"/>
        </w:rPr>
        <w:t>1</w:t>
      </w:r>
      <w:r w:rsidRPr="007111D8">
        <w:rPr>
          <w:rFonts w:ascii="Times New Roman" w:hAnsi="Times New Roman" w:cs="Times New Roman"/>
          <w:b/>
          <w:sz w:val="24"/>
          <w:szCs w:val="24"/>
        </w:rPr>
        <w:t>. Перечень услуг, необходимых и обязательных для предоставления муниципальной услуги</w:t>
      </w:r>
    </w:p>
    <w:p w:rsidR="00373879" w:rsidRPr="00373879" w:rsidRDefault="00373879" w:rsidP="007714CF">
      <w:pPr>
        <w:pStyle w:val="af1"/>
        <w:jc w:val="both"/>
        <w:rPr>
          <w:rFonts w:ascii="Times New Roman" w:hAnsi="Times New Roman" w:cs="Times New Roman"/>
          <w:sz w:val="24"/>
          <w:szCs w:val="24"/>
        </w:rPr>
      </w:pPr>
      <w:r w:rsidRPr="00373879">
        <w:rPr>
          <w:rFonts w:ascii="Times New Roman" w:hAnsi="Times New Roman" w:cs="Times New Roman"/>
          <w:sz w:val="24"/>
          <w:szCs w:val="24"/>
        </w:rPr>
        <w:t>Услуги, необходимые и обязательные для предоставления муниципальной услуги, отсутствуют.</w:t>
      </w:r>
    </w:p>
    <w:p w:rsidR="00373879" w:rsidRPr="00373879" w:rsidRDefault="00373879" w:rsidP="007714CF">
      <w:pPr>
        <w:pStyle w:val="af1"/>
        <w:jc w:val="both"/>
        <w:rPr>
          <w:rFonts w:ascii="Times New Roman" w:hAnsi="Times New Roman" w:cs="Times New Roman"/>
          <w:sz w:val="24"/>
          <w:szCs w:val="24"/>
        </w:rPr>
      </w:pPr>
    </w:p>
    <w:p w:rsidR="00373879" w:rsidRPr="00373879" w:rsidRDefault="007111D8" w:rsidP="007714CF">
      <w:pPr>
        <w:pStyle w:val="af1"/>
        <w:ind w:firstLine="708"/>
        <w:jc w:val="both"/>
        <w:rPr>
          <w:rFonts w:ascii="Times New Roman" w:hAnsi="Times New Roman" w:cs="Times New Roman"/>
          <w:sz w:val="24"/>
          <w:szCs w:val="24"/>
        </w:rPr>
      </w:pPr>
      <w:r w:rsidRPr="007111D8">
        <w:rPr>
          <w:rFonts w:ascii="Times New Roman" w:hAnsi="Times New Roman" w:cs="Times New Roman"/>
          <w:b/>
          <w:sz w:val="24"/>
          <w:szCs w:val="24"/>
        </w:rPr>
        <w:t>2.</w:t>
      </w:r>
      <w:r w:rsidR="00373879" w:rsidRPr="007111D8">
        <w:rPr>
          <w:rFonts w:ascii="Times New Roman" w:hAnsi="Times New Roman" w:cs="Times New Roman"/>
          <w:b/>
          <w:sz w:val="24"/>
          <w:szCs w:val="24"/>
        </w:rPr>
        <w:t>1</w:t>
      </w:r>
      <w:r w:rsidRPr="007111D8">
        <w:rPr>
          <w:rFonts w:ascii="Times New Roman" w:hAnsi="Times New Roman" w:cs="Times New Roman"/>
          <w:b/>
          <w:sz w:val="24"/>
          <w:szCs w:val="24"/>
        </w:rPr>
        <w:t>2</w:t>
      </w:r>
      <w:r w:rsidR="00373879" w:rsidRPr="007111D8">
        <w:rPr>
          <w:rFonts w:ascii="Times New Roman" w:hAnsi="Times New Roman" w:cs="Times New Roman"/>
          <w:b/>
          <w:sz w:val="24"/>
          <w:szCs w:val="24"/>
        </w:rPr>
        <w:t>. Предоставление муниципальной услуги осуществляется без взимания государственной пошлины</w:t>
      </w:r>
      <w:r w:rsidR="00373879" w:rsidRPr="00373879">
        <w:rPr>
          <w:rFonts w:ascii="Times New Roman" w:hAnsi="Times New Roman" w:cs="Times New Roman"/>
          <w:sz w:val="24"/>
          <w:szCs w:val="24"/>
        </w:rPr>
        <w:t>.</w:t>
      </w:r>
    </w:p>
    <w:p w:rsidR="007111D8" w:rsidRPr="007111D8" w:rsidRDefault="007111D8" w:rsidP="007714CF">
      <w:pPr>
        <w:pStyle w:val="af1"/>
        <w:jc w:val="both"/>
        <w:rPr>
          <w:rFonts w:ascii="Times New Roman" w:hAnsi="Times New Roman" w:cs="Times New Roman"/>
          <w:b/>
          <w:sz w:val="24"/>
          <w:szCs w:val="24"/>
        </w:rPr>
      </w:pPr>
    </w:p>
    <w:p w:rsidR="00373879" w:rsidRPr="007111D8" w:rsidRDefault="00373879" w:rsidP="007714CF">
      <w:pPr>
        <w:pStyle w:val="af1"/>
        <w:ind w:firstLine="708"/>
        <w:jc w:val="both"/>
        <w:rPr>
          <w:rFonts w:ascii="Times New Roman" w:hAnsi="Times New Roman" w:cs="Times New Roman"/>
          <w:b/>
          <w:sz w:val="24"/>
          <w:szCs w:val="24"/>
        </w:rPr>
      </w:pPr>
      <w:r w:rsidRPr="007111D8">
        <w:rPr>
          <w:rFonts w:ascii="Times New Roman" w:hAnsi="Times New Roman" w:cs="Times New Roman"/>
          <w:b/>
          <w:sz w:val="24"/>
          <w:szCs w:val="24"/>
        </w:rPr>
        <w:t xml:space="preserve">2.13. Максимальный срок ожидания в очереди при подаче документов, необходимых для предоставления услуги, в Администрацию </w:t>
      </w:r>
      <w:r w:rsidR="007111D8" w:rsidRPr="007111D8">
        <w:rPr>
          <w:rFonts w:ascii="Times New Roman" w:hAnsi="Times New Roman" w:cs="Times New Roman"/>
          <w:b/>
          <w:sz w:val="24"/>
          <w:szCs w:val="24"/>
        </w:rPr>
        <w:t xml:space="preserve">Большевишерского городского поселения либо </w:t>
      </w:r>
      <w:r w:rsidRPr="007111D8">
        <w:rPr>
          <w:rFonts w:ascii="Times New Roman" w:hAnsi="Times New Roman" w:cs="Times New Roman"/>
          <w:b/>
          <w:sz w:val="24"/>
          <w:szCs w:val="24"/>
        </w:rPr>
        <w:t>в МФЦ, а также при получении ее результата не должен превышать 15 минут.</w:t>
      </w:r>
    </w:p>
    <w:p w:rsidR="00373879" w:rsidRPr="007111D8" w:rsidRDefault="00373879" w:rsidP="007714CF">
      <w:pPr>
        <w:pStyle w:val="af1"/>
        <w:jc w:val="both"/>
        <w:rPr>
          <w:rFonts w:ascii="Times New Roman" w:hAnsi="Times New Roman" w:cs="Times New Roman"/>
          <w:b/>
          <w:sz w:val="24"/>
          <w:szCs w:val="24"/>
        </w:rPr>
      </w:pPr>
    </w:p>
    <w:p w:rsidR="00373879" w:rsidRPr="007111D8" w:rsidRDefault="00373879" w:rsidP="007714CF">
      <w:pPr>
        <w:pStyle w:val="af1"/>
        <w:ind w:firstLine="708"/>
        <w:jc w:val="both"/>
        <w:rPr>
          <w:rFonts w:ascii="Times New Roman" w:hAnsi="Times New Roman" w:cs="Times New Roman"/>
          <w:b/>
          <w:sz w:val="24"/>
          <w:szCs w:val="24"/>
        </w:rPr>
      </w:pPr>
      <w:r w:rsidRPr="007111D8">
        <w:rPr>
          <w:rFonts w:ascii="Times New Roman" w:hAnsi="Times New Roman" w:cs="Times New Roman"/>
          <w:b/>
          <w:sz w:val="24"/>
          <w:szCs w:val="24"/>
        </w:rPr>
        <w:t>2.14. Срок регистрации запроса Заявителя о предоставлении муниципальной услуги.</w:t>
      </w:r>
    </w:p>
    <w:p w:rsidR="00373879" w:rsidRPr="007111D8" w:rsidRDefault="00373879" w:rsidP="007714CF">
      <w:pPr>
        <w:pStyle w:val="af1"/>
        <w:jc w:val="both"/>
        <w:rPr>
          <w:rFonts w:ascii="Times New Roman" w:hAnsi="Times New Roman" w:cs="Times New Roman"/>
          <w:b/>
          <w:sz w:val="24"/>
          <w:szCs w:val="24"/>
        </w:rPr>
      </w:pPr>
      <w:r w:rsidRPr="007111D8">
        <w:rPr>
          <w:rFonts w:ascii="Times New Roman" w:hAnsi="Times New Roman" w:cs="Times New Roman"/>
          <w:b/>
          <w:sz w:val="24"/>
          <w:szCs w:val="24"/>
        </w:rPr>
        <w:t xml:space="preserve">Регистрация заявления, поданного в МФЦ, осуществляется работником МФЦ в день обращения заявителя посредством занесения соответствующих сведений в информационную систему МФЦ с присвоением регистрационного номера. </w:t>
      </w:r>
    </w:p>
    <w:p w:rsidR="00373879" w:rsidRDefault="00373879" w:rsidP="007714CF">
      <w:pPr>
        <w:pStyle w:val="af1"/>
        <w:jc w:val="both"/>
        <w:rPr>
          <w:rFonts w:ascii="Times New Roman" w:hAnsi="Times New Roman" w:cs="Times New Roman"/>
          <w:b/>
          <w:sz w:val="24"/>
          <w:szCs w:val="24"/>
        </w:rPr>
      </w:pPr>
      <w:r w:rsidRPr="007111D8">
        <w:rPr>
          <w:rFonts w:ascii="Times New Roman" w:hAnsi="Times New Roman" w:cs="Times New Roman"/>
          <w:b/>
          <w:sz w:val="24"/>
          <w:szCs w:val="24"/>
        </w:rPr>
        <w:t>Срок регистрации заявлений о предоставлении муниципальной услуги составляет не более 15 минут.</w:t>
      </w:r>
    </w:p>
    <w:p w:rsidR="007111D8" w:rsidRDefault="007111D8" w:rsidP="007714CF">
      <w:pPr>
        <w:pStyle w:val="af1"/>
        <w:jc w:val="both"/>
        <w:rPr>
          <w:rFonts w:ascii="Times New Roman" w:hAnsi="Times New Roman" w:cs="Times New Roman"/>
          <w:bCs/>
          <w:sz w:val="24"/>
          <w:szCs w:val="24"/>
        </w:rPr>
      </w:pPr>
    </w:p>
    <w:p w:rsidR="007111D8" w:rsidRPr="007111D8" w:rsidRDefault="007111D8" w:rsidP="007714CF">
      <w:pPr>
        <w:pStyle w:val="af1"/>
        <w:ind w:firstLine="708"/>
        <w:jc w:val="both"/>
        <w:rPr>
          <w:rFonts w:ascii="Times New Roman" w:hAnsi="Times New Roman" w:cs="Times New Roman"/>
          <w:b/>
          <w:sz w:val="24"/>
          <w:szCs w:val="24"/>
        </w:rPr>
      </w:pPr>
      <w:r w:rsidRPr="007111D8">
        <w:rPr>
          <w:rFonts w:ascii="Times New Roman" w:hAnsi="Times New Roman" w:cs="Times New Roman"/>
          <w:b/>
          <w:bCs/>
          <w:sz w:val="24"/>
          <w:szCs w:val="24"/>
        </w:rPr>
        <w:t xml:space="preserve">2.15. </w:t>
      </w:r>
      <w:r w:rsidRPr="007111D8">
        <w:rPr>
          <w:rFonts w:ascii="Times New Roman" w:hAnsi="Times New Roman" w:cs="Times New Roman"/>
          <w:b/>
          <w:sz w:val="24"/>
          <w:szCs w:val="24"/>
        </w:rPr>
        <w:t>Срок и порядок регистрации запроса заявителя о предоставлении муниципальной услуги, в том числе в электронной форме</w:t>
      </w:r>
    </w:p>
    <w:p w:rsidR="00373879" w:rsidRPr="007111D8" w:rsidRDefault="007111D8" w:rsidP="007714CF">
      <w:pPr>
        <w:pStyle w:val="af1"/>
        <w:ind w:firstLine="708"/>
        <w:jc w:val="both"/>
        <w:rPr>
          <w:rFonts w:ascii="Times New Roman" w:hAnsi="Times New Roman" w:cs="Times New Roman"/>
          <w:bCs/>
          <w:sz w:val="24"/>
          <w:szCs w:val="24"/>
        </w:rPr>
      </w:pPr>
      <w:r w:rsidRPr="007111D8">
        <w:rPr>
          <w:rFonts w:ascii="Times New Roman" w:hAnsi="Times New Roman" w:cs="Times New Roman"/>
          <w:bCs/>
          <w:sz w:val="24"/>
          <w:szCs w:val="24"/>
        </w:rPr>
        <w:t xml:space="preserve">2.15.1. Запрос заявителя о предоставлении муниципальной услуги регистрируется уполномоченным органом Администрации </w:t>
      </w:r>
      <w:r w:rsidRPr="007111D8">
        <w:rPr>
          <w:rFonts w:ascii="Times New Roman" w:hAnsi="Times New Roman" w:cs="Times New Roman"/>
          <w:sz w:val="24"/>
          <w:szCs w:val="24"/>
          <w:lang w:eastAsia="zh-CN"/>
        </w:rPr>
        <w:t xml:space="preserve">Большевишерского городского </w:t>
      </w:r>
      <w:r w:rsidRPr="007111D8">
        <w:rPr>
          <w:rFonts w:ascii="Times New Roman" w:hAnsi="Times New Roman" w:cs="Times New Roman"/>
          <w:b/>
          <w:sz w:val="24"/>
          <w:szCs w:val="24"/>
          <w:lang w:eastAsia="zh-CN"/>
        </w:rPr>
        <w:t xml:space="preserve"> </w:t>
      </w:r>
      <w:r w:rsidRPr="007111D8">
        <w:rPr>
          <w:rFonts w:ascii="Times New Roman" w:hAnsi="Times New Roman" w:cs="Times New Roman"/>
          <w:bCs/>
          <w:sz w:val="24"/>
          <w:szCs w:val="24"/>
        </w:rPr>
        <w:t xml:space="preserve"> поселения в день обращения заявителя за предоставлением муниципальной услуги в соответствующем журнале Уполномоченного органа. На заявлении делается отметка с указанием входящего номера и даты регистрации.</w:t>
      </w:r>
    </w:p>
    <w:p w:rsidR="00373879" w:rsidRPr="007111D8"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2.1</w:t>
      </w:r>
      <w:r w:rsidR="007111D8">
        <w:rPr>
          <w:rFonts w:ascii="Times New Roman" w:hAnsi="Times New Roman" w:cs="Times New Roman"/>
          <w:sz w:val="24"/>
          <w:szCs w:val="24"/>
        </w:rPr>
        <w:t>6</w:t>
      </w:r>
      <w:r w:rsidRPr="00373879">
        <w:rPr>
          <w:rFonts w:ascii="Times New Roman" w:hAnsi="Times New Roman" w:cs="Times New Roman"/>
          <w:sz w:val="24"/>
          <w:szCs w:val="24"/>
        </w:rPr>
        <w:t xml:space="preserve">.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w:t>
      </w:r>
      <w:r w:rsidRPr="00373879">
        <w:rPr>
          <w:rFonts w:ascii="Times New Roman" w:hAnsi="Times New Roman" w:cs="Times New Roman"/>
          <w:sz w:val="24"/>
          <w:szCs w:val="24"/>
        </w:rPr>
        <w:lastRenderedPageBreak/>
        <w:t xml:space="preserve">мультимедийной информации о порядке предоставления услуги. в том числе к обеспечению доступности для инвалидов указанных объектов в соответствии с законодательством Российской </w:t>
      </w:r>
      <w:r w:rsidRPr="007111D8">
        <w:rPr>
          <w:rFonts w:ascii="Times New Roman" w:hAnsi="Times New Roman" w:cs="Times New Roman"/>
          <w:sz w:val="24"/>
          <w:szCs w:val="24"/>
        </w:rPr>
        <w:t>Федерации о социальной защите инвалидов.</w:t>
      </w:r>
    </w:p>
    <w:p w:rsidR="007111D8" w:rsidRPr="007111D8" w:rsidRDefault="007111D8" w:rsidP="007714CF">
      <w:pPr>
        <w:pStyle w:val="ConsPlusNormal"/>
        <w:spacing w:before="120"/>
        <w:ind w:firstLine="709"/>
        <w:jc w:val="both"/>
        <w:rPr>
          <w:rFonts w:ascii="Times New Roman" w:hAnsi="Times New Roman" w:cs="Times New Roman"/>
          <w:b/>
          <w:sz w:val="24"/>
          <w:szCs w:val="24"/>
        </w:rPr>
      </w:pPr>
      <w:r w:rsidRPr="007111D8">
        <w:rPr>
          <w:rFonts w:ascii="Times New Roman" w:hAnsi="Times New Roman" w:cs="Times New Roman"/>
          <w:b/>
          <w:bCs/>
          <w:sz w:val="24"/>
          <w:szCs w:val="24"/>
        </w:rPr>
        <w:t xml:space="preserve">2.16. </w:t>
      </w:r>
      <w:r w:rsidRPr="007111D8">
        <w:rPr>
          <w:rFonts w:ascii="Times New Roman" w:hAnsi="Times New Roman" w:cs="Times New Roman"/>
          <w:b/>
          <w:sz w:val="24"/>
          <w:szCs w:val="24"/>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7111D8" w:rsidRPr="007111D8" w:rsidRDefault="007111D8" w:rsidP="007714CF">
      <w:pPr>
        <w:pStyle w:val="ConsPlusNormal"/>
        <w:spacing w:before="120"/>
        <w:ind w:firstLine="709"/>
        <w:jc w:val="both"/>
        <w:rPr>
          <w:rFonts w:ascii="Times New Roman" w:hAnsi="Times New Roman" w:cs="Times New Roman"/>
          <w:sz w:val="24"/>
          <w:szCs w:val="24"/>
        </w:rPr>
      </w:pPr>
      <w:r w:rsidRPr="007111D8">
        <w:rPr>
          <w:rFonts w:ascii="Times New Roman" w:hAnsi="Times New Roman" w:cs="Times New Roman"/>
          <w:sz w:val="24"/>
          <w:szCs w:val="24"/>
        </w:rPr>
        <w:t>2.16.1. Помещения, в которых предоставляется муниципальная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w:t>
      </w:r>
    </w:p>
    <w:p w:rsidR="007111D8" w:rsidRPr="007111D8" w:rsidRDefault="007111D8" w:rsidP="007714CF">
      <w:pPr>
        <w:pStyle w:val="ConsPlusNormal"/>
        <w:spacing w:before="120"/>
        <w:ind w:firstLine="709"/>
        <w:jc w:val="both"/>
        <w:rPr>
          <w:rFonts w:ascii="Times New Roman" w:hAnsi="Times New Roman" w:cs="Times New Roman"/>
          <w:sz w:val="24"/>
          <w:szCs w:val="24"/>
        </w:rPr>
      </w:pPr>
      <w:r w:rsidRPr="007111D8">
        <w:rPr>
          <w:rFonts w:ascii="Times New Roman" w:hAnsi="Times New Roman" w:cs="Times New Roman"/>
          <w:sz w:val="24"/>
          <w:szCs w:val="24"/>
        </w:rPr>
        <w:t>Помещения должны быть оборудованы противопожарной системой, средствами пожаротушения и оповещения о возникновении чрезвычайной ситуации, системой охраны.</w:t>
      </w:r>
    </w:p>
    <w:p w:rsidR="007111D8" w:rsidRPr="007111D8" w:rsidRDefault="007111D8" w:rsidP="007714CF">
      <w:pPr>
        <w:ind w:firstLine="709"/>
        <w:jc w:val="both"/>
        <w:rPr>
          <w:rFonts w:ascii="Times New Roman" w:hAnsi="Times New Roman" w:cs="Times New Roman"/>
          <w:sz w:val="24"/>
          <w:szCs w:val="24"/>
        </w:rPr>
      </w:pPr>
      <w:r w:rsidRPr="007111D8">
        <w:rPr>
          <w:rFonts w:ascii="Times New Roman" w:hAnsi="Times New Roman" w:cs="Times New Roman"/>
          <w:sz w:val="24"/>
          <w:szCs w:val="24"/>
        </w:rPr>
        <w:t>2.16.2.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2.16.3. Требования к размещению мест ожидания:</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места ожидания должны быть оборудованы стульями (кресельными секциями) и (или) скамьями (банкетками);</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2.16.4. Требования к оформлению входа в здание:</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здание должно быть оборудовано удобной лестницей с поручнями для свободного доступа заявителей в помещение;</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центральный вход в здание должен быть оборудован информационной табличкой (вывеской), содержащей следующую информацию:</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наименование уполномоченного органа;</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режим работы;</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вход и выход из здания оборудуются соответствующими указателями;</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 xml:space="preserve">информационные таблички должны размещаться рядом с входом либо на двери входа так, чтобы их хорошо видели посетители; </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фасад здания (строения) должен быть оборудован осветительными приборами; </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lastRenderedPageBreak/>
        <w:t>2.16.5. 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2.16.6. Требования к местам приема заявителей:</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кабинеты приема заявителей должны быть оборудованы информационными табличками с указанием:</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номера кабинета;</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фамилии, имени, отчества и должности специалиста, осуществляющего предоставление муниципальной услуги;</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времени перерыва на обед;</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7111D8" w:rsidRPr="007111D8" w:rsidRDefault="007111D8" w:rsidP="007714CF">
      <w:pPr>
        <w:widowControl w:val="0"/>
        <w:ind w:firstLine="709"/>
        <w:jc w:val="both"/>
        <w:rPr>
          <w:rFonts w:ascii="Times New Roman" w:hAnsi="Times New Roman" w:cs="Times New Roman"/>
          <w:color w:val="000000"/>
          <w:sz w:val="24"/>
          <w:szCs w:val="24"/>
        </w:rPr>
      </w:pPr>
      <w:r w:rsidRPr="007111D8">
        <w:rPr>
          <w:rFonts w:ascii="Times New Roman" w:hAnsi="Times New Roman" w:cs="Times New Roman"/>
          <w:color w:val="000000"/>
          <w:sz w:val="24"/>
          <w:szCs w:val="24"/>
        </w:rPr>
        <w:t>место для приема заявителя должно быть снабжено стулом, иметь место для письма и раскладки документов.</w:t>
      </w:r>
    </w:p>
    <w:p w:rsidR="007111D8" w:rsidRPr="007111D8" w:rsidRDefault="007111D8" w:rsidP="007714CF">
      <w:pPr>
        <w:widowControl w:val="0"/>
        <w:ind w:firstLine="709"/>
        <w:jc w:val="both"/>
        <w:rPr>
          <w:rFonts w:ascii="Times New Roman" w:hAnsi="Times New Roman" w:cs="Times New Roman"/>
          <w:sz w:val="24"/>
          <w:szCs w:val="24"/>
        </w:rPr>
      </w:pPr>
      <w:r w:rsidRPr="007111D8">
        <w:rPr>
          <w:rFonts w:ascii="Times New Roman" w:hAnsi="Times New Roman" w:cs="Times New Roman"/>
          <w:sz w:val="24"/>
          <w:szCs w:val="24"/>
        </w:rPr>
        <w:t xml:space="preserve">2.16.7. В целях обеспечения конфиденциальности сведений о заявителе, одним должностным лицом одновременно ведется прием только одного заявителя. </w:t>
      </w:r>
    </w:p>
    <w:p w:rsidR="007111D8" w:rsidRPr="007111D8" w:rsidRDefault="007111D8" w:rsidP="007714CF">
      <w:pPr>
        <w:pStyle w:val="ConsPlusNormal"/>
        <w:ind w:firstLine="709"/>
        <w:jc w:val="both"/>
        <w:rPr>
          <w:rFonts w:ascii="Times New Roman" w:hAnsi="Times New Roman" w:cs="Times New Roman"/>
          <w:sz w:val="24"/>
          <w:szCs w:val="24"/>
        </w:rPr>
      </w:pPr>
      <w:r w:rsidRPr="007111D8">
        <w:rPr>
          <w:rFonts w:ascii="Times New Roman" w:hAnsi="Times New Roman" w:cs="Times New Roman"/>
          <w:sz w:val="24"/>
          <w:szCs w:val="24"/>
        </w:rPr>
        <w:t>2.16.8. В здании, в котором предоставляется муниципальная услуга, создаются условия для прохода инвалидов и маломобильных групп населения.</w:t>
      </w:r>
    </w:p>
    <w:p w:rsidR="007111D8" w:rsidRPr="007111D8" w:rsidRDefault="007111D8" w:rsidP="007714CF">
      <w:pPr>
        <w:pStyle w:val="ConsPlusNormal"/>
        <w:ind w:firstLine="709"/>
        <w:jc w:val="both"/>
        <w:rPr>
          <w:rFonts w:ascii="Times New Roman" w:hAnsi="Times New Roman" w:cs="Times New Roman"/>
          <w:sz w:val="24"/>
          <w:szCs w:val="24"/>
        </w:rPr>
      </w:pPr>
      <w:r w:rsidRPr="007111D8">
        <w:rPr>
          <w:rFonts w:ascii="Times New Roman" w:hAnsi="Times New Roman" w:cs="Times New Roman"/>
          <w:sz w:val="24"/>
          <w:szCs w:val="24"/>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Уполномоченного органа оборудуется пандусом.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7111D8" w:rsidRPr="007111D8" w:rsidRDefault="007111D8" w:rsidP="007714CF">
      <w:pPr>
        <w:pStyle w:val="ConsPlusNormal"/>
        <w:ind w:firstLine="709"/>
        <w:jc w:val="both"/>
        <w:rPr>
          <w:rFonts w:ascii="Times New Roman" w:hAnsi="Times New Roman" w:cs="Times New Roman"/>
          <w:sz w:val="24"/>
          <w:szCs w:val="24"/>
        </w:rPr>
      </w:pPr>
      <w:r w:rsidRPr="007111D8">
        <w:rPr>
          <w:rFonts w:ascii="Times New Roman" w:hAnsi="Times New Roman" w:cs="Times New Roman"/>
          <w:sz w:val="24"/>
          <w:szCs w:val="24"/>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7111D8" w:rsidRPr="007111D8" w:rsidRDefault="007111D8" w:rsidP="007714CF">
      <w:pPr>
        <w:pStyle w:val="ConsPlusNormal"/>
        <w:ind w:firstLine="709"/>
        <w:jc w:val="both"/>
        <w:rPr>
          <w:rFonts w:ascii="Times New Roman" w:hAnsi="Times New Roman" w:cs="Times New Roman"/>
          <w:sz w:val="24"/>
          <w:szCs w:val="24"/>
        </w:rPr>
      </w:pPr>
      <w:r w:rsidRPr="007111D8">
        <w:rPr>
          <w:rFonts w:ascii="Times New Roman" w:hAnsi="Times New Roman" w:cs="Times New Roman"/>
          <w:sz w:val="24"/>
          <w:szCs w:val="24"/>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373879" w:rsidRPr="00373879" w:rsidRDefault="00373879" w:rsidP="007714CF">
      <w:pPr>
        <w:pStyle w:val="af1"/>
        <w:jc w:val="both"/>
        <w:rPr>
          <w:rFonts w:ascii="Times New Roman" w:hAnsi="Times New Roman" w:cs="Times New Roman"/>
          <w:sz w:val="24"/>
          <w:szCs w:val="24"/>
        </w:rPr>
      </w:pPr>
    </w:p>
    <w:p w:rsidR="00373879" w:rsidRPr="004D2A73" w:rsidRDefault="00373879" w:rsidP="007714CF">
      <w:pPr>
        <w:pStyle w:val="af1"/>
        <w:ind w:firstLine="708"/>
        <w:jc w:val="both"/>
        <w:rPr>
          <w:rFonts w:ascii="Times New Roman" w:hAnsi="Times New Roman" w:cs="Times New Roman"/>
          <w:b/>
          <w:sz w:val="24"/>
          <w:szCs w:val="24"/>
        </w:rPr>
      </w:pPr>
      <w:r w:rsidRPr="004D2A73">
        <w:rPr>
          <w:rFonts w:ascii="Times New Roman" w:hAnsi="Times New Roman" w:cs="Times New Roman"/>
          <w:b/>
          <w:sz w:val="24"/>
          <w:szCs w:val="24"/>
        </w:rPr>
        <w:t>2.17. Предоставленные документы должны соответствовать следующим требованиям:</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-текст документа написан разборчиво от руки или при помощи средств электронно-вычислительной техники;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-содержится фамилия, имя, отчество заявителя, его место жительства (место нахождения), реквизиты документа, удостоверяющего личность, способ получения результата услуги (лично или почтовым отправлением), адрес объекта или земельного участка, контактный телефон написаны полностью, личная подпись заявителя или уполномоченного лица;</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lastRenderedPageBreak/>
        <w:t>-в документах отсутствуют неоговоренные исправления;</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-документы не исполнены карандашом.</w:t>
      </w:r>
    </w:p>
    <w:p w:rsidR="00373879" w:rsidRPr="00373879" w:rsidRDefault="00373879" w:rsidP="007714CF">
      <w:pPr>
        <w:pStyle w:val="af1"/>
        <w:jc w:val="both"/>
        <w:rPr>
          <w:rFonts w:ascii="Times New Roman" w:hAnsi="Times New Roman" w:cs="Times New Roman"/>
          <w:sz w:val="24"/>
          <w:szCs w:val="24"/>
        </w:rPr>
      </w:pPr>
    </w:p>
    <w:p w:rsidR="00373879" w:rsidRPr="004D2A73" w:rsidRDefault="00373879" w:rsidP="007714CF">
      <w:pPr>
        <w:pStyle w:val="af1"/>
        <w:ind w:firstLine="708"/>
        <w:jc w:val="both"/>
        <w:rPr>
          <w:rFonts w:ascii="Times New Roman" w:hAnsi="Times New Roman" w:cs="Times New Roman"/>
          <w:b/>
          <w:sz w:val="24"/>
          <w:szCs w:val="24"/>
        </w:rPr>
      </w:pPr>
      <w:r w:rsidRPr="004D2A73">
        <w:rPr>
          <w:rFonts w:ascii="Times New Roman" w:hAnsi="Times New Roman" w:cs="Times New Roman"/>
          <w:b/>
          <w:sz w:val="24"/>
          <w:szCs w:val="24"/>
        </w:rPr>
        <w:t>2.18 Особенности предоставления муниципальной услуги в электронной форме (по экстерриториальному принципу) при условии наличия технической возможности на базе МФЦ.</w:t>
      </w:r>
    </w:p>
    <w:p w:rsidR="004D2A73" w:rsidRPr="004D2A73" w:rsidRDefault="004D2A73" w:rsidP="007714CF">
      <w:pPr>
        <w:pStyle w:val="af1"/>
        <w:ind w:firstLine="708"/>
        <w:jc w:val="both"/>
        <w:rPr>
          <w:rFonts w:ascii="Times New Roman" w:hAnsi="Times New Roman" w:cs="Times New Roman"/>
          <w:sz w:val="24"/>
          <w:szCs w:val="24"/>
        </w:rPr>
      </w:pPr>
      <w:r w:rsidRPr="004D2A73">
        <w:rPr>
          <w:rFonts w:ascii="Times New Roman" w:hAnsi="Times New Roman" w:cs="Times New Roman"/>
          <w:sz w:val="24"/>
          <w:szCs w:val="24"/>
        </w:rPr>
        <w:t>2.18.1. Прием документов на предоставление услуги в МФЦ осуществляется на основании заключенного Соглашения о взаимодействии между Уполномоченным органом и МФЦ.</w:t>
      </w:r>
    </w:p>
    <w:p w:rsidR="004D2A73" w:rsidRPr="004D2A73" w:rsidRDefault="004D2A73" w:rsidP="007714CF">
      <w:pPr>
        <w:pStyle w:val="af1"/>
        <w:ind w:firstLine="708"/>
        <w:jc w:val="both"/>
        <w:rPr>
          <w:rFonts w:ascii="Times New Roman" w:hAnsi="Times New Roman" w:cs="Times New Roman"/>
          <w:iCs/>
          <w:sz w:val="24"/>
          <w:szCs w:val="24"/>
        </w:rPr>
      </w:pPr>
      <w:r w:rsidRPr="004D2A73">
        <w:rPr>
          <w:rFonts w:ascii="Times New Roman" w:hAnsi="Times New Roman" w:cs="Times New Roman"/>
          <w:sz w:val="24"/>
          <w:szCs w:val="24"/>
        </w:rPr>
        <w:t>2</w:t>
      </w:r>
      <w:r w:rsidRPr="004D2A73">
        <w:rPr>
          <w:rFonts w:ascii="Times New Roman" w:hAnsi="Times New Roman" w:cs="Times New Roman"/>
          <w:iCs/>
          <w:sz w:val="24"/>
          <w:szCs w:val="24"/>
        </w:rPr>
        <w:t>.18.2.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в том числе с использованием Единого портала или Регионального портала Новгородской области, путем заполнения специальной интерактивной формы, которая соответствует требованиям Федерального закона от 27 июля 2010 года № 210-ФЗ «Об организации предоставления государственных и муниципальных услуг» и обеспечивает идентификацию заявителя.</w:t>
      </w:r>
    </w:p>
    <w:p w:rsidR="004D2A73" w:rsidRPr="004D2A73" w:rsidRDefault="004D2A73" w:rsidP="007714CF">
      <w:pPr>
        <w:pStyle w:val="af1"/>
        <w:ind w:firstLine="708"/>
        <w:jc w:val="both"/>
        <w:rPr>
          <w:rFonts w:ascii="Times New Roman" w:hAnsi="Times New Roman" w:cs="Times New Roman"/>
          <w:iCs/>
          <w:sz w:val="24"/>
          <w:szCs w:val="24"/>
        </w:rPr>
      </w:pPr>
      <w:r w:rsidRPr="004D2A73">
        <w:rPr>
          <w:rFonts w:ascii="Times New Roman" w:hAnsi="Times New Roman" w:cs="Times New Roman"/>
          <w:iCs/>
          <w:sz w:val="24"/>
          <w:szCs w:val="24"/>
        </w:rPr>
        <w:t>При подаче электронного заявления может быть использована простая электронная подпись, согласно п.2 статьи 6 Федерального закона от 06 апреля 2011 года №63-ФЗ «Об электронной подписи». Простой электронной подписью является регистрация заявителя в Единой системе идентификации и аутентификации. «Логин» и «пароль» выступают в качестве авторизации на Портале, подтверждающей правомочность производимых посредством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w:t>
      </w:r>
    </w:p>
    <w:p w:rsidR="004D2A73" w:rsidRPr="004D2A73" w:rsidRDefault="004D2A73" w:rsidP="007714CF">
      <w:pPr>
        <w:pStyle w:val="af1"/>
        <w:ind w:firstLine="708"/>
        <w:jc w:val="both"/>
        <w:rPr>
          <w:rFonts w:ascii="Times New Roman" w:hAnsi="Times New Roman" w:cs="Times New Roman"/>
          <w:sz w:val="24"/>
          <w:szCs w:val="24"/>
        </w:rPr>
      </w:pPr>
      <w:r w:rsidRPr="004D2A73">
        <w:rPr>
          <w:rFonts w:ascii="Times New Roman" w:hAnsi="Times New Roman" w:cs="Times New Roman"/>
          <w:sz w:val="24"/>
          <w:szCs w:val="24"/>
        </w:rPr>
        <w:t>2.18.3. При предоставлении муниципальной услуги в электронной форме заявителю направляется:</w:t>
      </w:r>
    </w:p>
    <w:p w:rsidR="004D2A73" w:rsidRPr="004D2A73" w:rsidRDefault="004D2A73" w:rsidP="007714CF">
      <w:pPr>
        <w:pStyle w:val="af1"/>
        <w:ind w:firstLine="708"/>
        <w:jc w:val="both"/>
        <w:rPr>
          <w:rFonts w:ascii="Times New Roman" w:hAnsi="Times New Roman" w:cs="Times New Roman"/>
          <w:sz w:val="24"/>
          <w:szCs w:val="24"/>
        </w:rPr>
      </w:pPr>
      <w:r w:rsidRPr="004D2A73">
        <w:rPr>
          <w:rFonts w:ascii="Times New Roman" w:hAnsi="Times New Roman" w:cs="Times New Roman"/>
          <w:sz w:val="24"/>
          <w:szCs w:val="24"/>
        </w:rPr>
        <w:t>уведомление о приёме и регистрации запроса и иных документов, необходимых для предоставления муниципальной услуги;</w:t>
      </w:r>
    </w:p>
    <w:p w:rsidR="004D2A73" w:rsidRPr="004D2A73" w:rsidRDefault="004D2A73" w:rsidP="007714CF">
      <w:pPr>
        <w:pStyle w:val="af1"/>
        <w:ind w:firstLine="708"/>
        <w:jc w:val="both"/>
        <w:rPr>
          <w:rFonts w:ascii="Times New Roman" w:hAnsi="Times New Roman" w:cs="Times New Roman"/>
          <w:sz w:val="24"/>
          <w:szCs w:val="24"/>
        </w:rPr>
      </w:pPr>
      <w:r w:rsidRPr="004D2A73">
        <w:rPr>
          <w:rFonts w:ascii="Times New Roman" w:hAnsi="Times New Roman" w:cs="Times New Roman"/>
          <w:sz w:val="24"/>
          <w:szCs w:val="24"/>
        </w:rPr>
        <w:t>уведомление о начале процедуры предоставления муниципальной услуги;</w:t>
      </w:r>
    </w:p>
    <w:p w:rsidR="004D2A73" w:rsidRPr="004D2A73" w:rsidRDefault="004D2A73" w:rsidP="007714CF">
      <w:pPr>
        <w:pStyle w:val="af1"/>
        <w:ind w:firstLine="708"/>
        <w:jc w:val="both"/>
        <w:rPr>
          <w:rFonts w:ascii="Times New Roman" w:hAnsi="Times New Roman" w:cs="Times New Roman"/>
          <w:sz w:val="24"/>
          <w:szCs w:val="24"/>
        </w:rPr>
      </w:pPr>
      <w:r w:rsidRPr="004D2A73">
        <w:rPr>
          <w:rFonts w:ascii="Times New Roman" w:hAnsi="Times New Roman" w:cs="Times New Roman"/>
          <w:sz w:val="24"/>
          <w:szCs w:val="24"/>
        </w:rPr>
        <w:t>уведомление об окончании предоставления муниципальной услуги либо мотивированном отказе в приёме запроса и иных документов, необходимых для предоставления муниципальной услуги;</w:t>
      </w:r>
    </w:p>
    <w:p w:rsidR="004D2A73" w:rsidRPr="004D2A73" w:rsidRDefault="004D2A73" w:rsidP="007714CF">
      <w:pPr>
        <w:pStyle w:val="af1"/>
        <w:ind w:firstLine="708"/>
        <w:jc w:val="both"/>
        <w:rPr>
          <w:rFonts w:ascii="Times New Roman" w:hAnsi="Times New Roman" w:cs="Times New Roman"/>
          <w:sz w:val="24"/>
          <w:szCs w:val="24"/>
        </w:rPr>
      </w:pPr>
      <w:r w:rsidRPr="004D2A73">
        <w:rPr>
          <w:rFonts w:ascii="Times New Roman" w:hAnsi="Times New Roman" w:cs="Times New Roman"/>
          <w:sz w:val="24"/>
          <w:szCs w:val="24"/>
        </w:rPr>
        <w:t>уведомление о результатах рассмотрения документов, необходимых для предоставления муниципальной услуги;</w:t>
      </w:r>
    </w:p>
    <w:p w:rsidR="004D2A73" w:rsidRPr="004D2A73" w:rsidRDefault="004D2A73" w:rsidP="007714CF">
      <w:pPr>
        <w:pStyle w:val="af1"/>
        <w:ind w:firstLine="708"/>
        <w:jc w:val="both"/>
        <w:rPr>
          <w:rFonts w:ascii="Times New Roman" w:hAnsi="Times New Roman" w:cs="Times New Roman"/>
          <w:sz w:val="24"/>
          <w:szCs w:val="24"/>
        </w:rPr>
      </w:pPr>
      <w:r w:rsidRPr="004D2A73">
        <w:rPr>
          <w:rFonts w:ascii="Times New Roman" w:hAnsi="Times New Roman" w:cs="Times New Roman"/>
          <w:sz w:val="24"/>
          <w:szCs w:val="24"/>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373879" w:rsidRDefault="004D2A73" w:rsidP="007714CF">
      <w:pPr>
        <w:pStyle w:val="af1"/>
        <w:ind w:firstLine="708"/>
        <w:jc w:val="both"/>
        <w:rPr>
          <w:rFonts w:ascii="Times New Roman" w:hAnsi="Times New Roman" w:cs="Times New Roman"/>
          <w:sz w:val="24"/>
          <w:szCs w:val="24"/>
        </w:rPr>
      </w:pPr>
      <w:r w:rsidRPr="004D2A73">
        <w:rPr>
          <w:rFonts w:ascii="Times New Roman" w:hAnsi="Times New Roman" w:cs="Times New Roman"/>
          <w:sz w:val="24"/>
          <w:szCs w:val="24"/>
        </w:rPr>
        <w:t>2.18.4. Муниципальная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услуги любое отделение МФЦ по Новгородской области.</w:t>
      </w:r>
    </w:p>
    <w:p w:rsidR="004D2A73" w:rsidRPr="00373879" w:rsidRDefault="004D2A73" w:rsidP="007714CF">
      <w:pPr>
        <w:pStyle w:val="af1"/>
        <w:ind w:firstLine="708"/>
        <w:jc w:val="both"/>
        <w:rPr>
          <w:rFonts w:ascii="Times New Roman" w:hAnsi="Times New Roman" w:cs="Times New Roman"/>
          <w:sz w:val="24"/>
          <w:szCs w:val="24"/>
        </w:rPr>
      </w:pPr>
    </w:p>
    <w:p w:rsidR="00373879" w:rsidRPr="009A216A" w:rsidRDefault="00373879" w:rsidP="007714CF">
      <w:pPr>
        <w:pStyle w:val="af1"/>
        <w:ind w:firstLine="708"/>
        <w:jc w:val="both"/>
        <w:rPr>
          <w:rFonts w:ascii="Times New Roman" w:hAnsi="Times New Roman" w:cs="Times New Roman"/>
          <w:b/>
          <w:sz w:val="24"/>
          <w:szCs w:val="24"/>
        </w:rPr>
      </w:pPr>
      <w:r w:rsidRPr="009A216A">
        <w:rPr>
          <w:rFonts w:ascii="Times New Roman" w:hAnsi="Times New Roman" w:cs="Times New Roman"/>
          <w:b/>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73879" w:rsidRPr="00373879" w:rsidRDefault="00373879" w:rsidP="007714CF">
      <w:pPr>
        <w:pStyle w:val="af1"/>
        <w:jc w:val="both"/>
        <w:rPr>
          <w:rFonts w:ascii="Times New Roman" w:hAnsi="Times New Roman" w:cs="Times New Roman"/>
          <w:b/>
          <w:sz w:val="24"/>
          <w:szCs w:val="24"/>
        </w:rPr>
      </w:pP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b/>
          <w:sz w:val="24"/>
          <w:szCs w:val="24"/>
        </w:rPr>
        <w:t>3.1. Исчерпывающий перечень административных процедур предоставления муниципальной услуги «Уведомление об окончании строительства или реконструкции объекта индивидуального жилищного строительства или садового дома»:</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1) прием уведомления и документов на получение муниципальной услуги;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2) формирование и направление межведомственных запросов о предоставлении документов и (или) информации, необходимых для предоставления муниципальной услуги;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lastRenderedPageBreak/>
        <w:t>3) рассмотрение представленного пакета документов, подготовка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мотивированного отказа;</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4) выдача (направление) результата муниципальной услуги.</w:t>
      </w:r>
    </w:p>
    <w:p w:rsidR="00373879" w:rsidRPr="00871DB6" w:rsidRDefault="00373879" w:rsidP="007714CF">
      <w:pPr>
        <w:pStyle w:val="af1"/>
        <w:ind w:firstLine="708"/>
        <w:jc w:val="both"/>
        <w:rPr>
          <w:rFonts w:ascii="Times New Roman" w:hAnsi="Times New Roman" w:cs="Times New Roman"/>
          <w:b/>
          <w:sz w:val="24"/>
          <w:szCs w:val="24"/>
        </w:rPr>
      </w:pPr>
      <w:r w:rsidRPr="00871DB6">
        <w:rPr>
          <w:rFonts w:ascii="Times New Roman" w:hAnsi="Times New Roman" w:cs="Times New Roman"/>
          <w:b/>
          <w:sz w:val="24"/>
          <w:szCs w:val="24"/>
        </w:rPr>
        <w:t>3.2. Прием заявления и документов на получение муниципальной услуги.</w:t>
      </w:r>
    </w:p>
    <w:p w:rsidR="00373879" w:rsidRPr="00B21A16" w:rsidRDefault="00B21A16" w:rsidP="007714CF">
      <w:pPr>
        <w:pStyle w:val="af1"/>
        <w:ind w:firstLine="708"/>
        <w:jc w:val="both"/>
      </w:pPr>
      <w:r w:rsidRPr="00B21A16">
        <w:rPr>
          <w:rFonts w:ascii="Times New Roman" w:hAnsi="Times New Roman" w:cs="Times New Roman"/>
          <w:sz w:val="24"/>
          <w:szCs w:val="24"/>
        </w:rPr>
        <w:t>3.2.1. Основанием для начала административной процедуры по приему уведомления, поступившего в Уполномоченный орган от заявителя на бумажном носителе или в электронной форме, либо поступление в Уполномоченный орган заявления и документов, полученных МФЦ от заявителя.</w:t>
      </w:r>
      <w:r>
        <w:rPr>
          <w:rFonts w:ascii="Times New Roman" w:hAnsi="Times New Roman" w:cs="Times New Roman"/>
          <w:sz w:val="24"/>
          <w:szCs w:val="24"/>
        </w:rPr>
        <w:t xml:space="preserve"> </w:t>
      </w:r>
      <w:r w:rsidR="00373879" w:rsidRPr="00373879">
        <w:rPr>
          <w:rFonts w:ascii="Times New Roman" w:hAnsi="Times New Roman" w:cs="Times New Roman"/>
          <w:sz w:val="24"/>
          <w:szCs w:val="24"/>
        </w:rPr>
        <w:t xml:space="preserve">Специалист </w:t>
      </w:r>
      <w:r>
        <w:rPr>
          <w:rFonts w:ascii="Times New Roman" w:hAnsi="Times New Roman" w:cs="Times New Roman"/>
          <w:sz w:val="24"/>
          <w:szCs w:val="24"/>
        </w:rPr>
        <w:t xml:space="preserve"> Администрации Большевишерского городского поселения</w:t>
      </w:r>
      <w:r w:rsidR="00373879" w:rsidRPr="00373879">
        <w:rPr>
          <w:rFonts w:ascii="Times New Roman" w:hAnsi="Times New Roman" w:cs="Times New Roman"/>
          <w:sz w:val="24"/>
          <w:szCs w:val="24"/>
        </w:rPr>
        <w:t>, в обязанности которого входит принятие заявления о предоставлении муниципальной услуги: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1) принимает уведомление и представленные документы;</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2) регистрирует уведомление в книге регистрации входящей корреспонденции;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 сообщает заявителю номер и дату регистрации заявления;</w:t>
      </w:r>
    </w:p>
    <w:p w:rsidR="00373879" w:rsidRPr="00373879" w:rsidRDefault="00373879" w:rsidP="007714CF">
      <w:pPr>
        <w:pStyle w:val="af1"/>
        <w:ind w:firstLine="708"/>
        <w:jc w:val="both"/>
        <w:rPr>
          <w:rFonts w:ascii="Times New Roman" w:hAnsi="Times New Roman" w:cs="Times New Roman"/>
          <w:sz w:val="24"/>
          <w:szCs w:val="24"/>
        </w:rPr>
      </w:pPr>
      <w:r w:rsidRPr="00DF59D9">
        <w:rPr>
          <w:rFonts w:ascii="Times New Roman" w:hAnsi="Times New Roman" w:cs="Times New Roman"/>
          <w:sz w:val="24"/>
          <w:szCs w:val="24"/>
        </w:rPr>
        <w:t>Документы, поступившие почтовым отправлением или через Единый портал государственных и муниципальных</w:t>
      </w:r>
      <w:r w:rsidRPr="00373879">
        <w:rPr>
          <w:rFonts w:ascii="Times New Roman" w:hAnsi="Times New Roman" w:cs="Times New Roman"/>
          <w:sz w:val="24"/>
          <w:szCs w:val="24"/>
        </w:rPr>
        <w:t xml:space="preserve"> услуг регистрируются в день их поступления в</w:t>
      </w:r>
      <w:r w:rsidR="00DF59D9">
        <w:rPr>
          <w:rFonts w:ascii="Times New Roman" w:hAnsi="Times New Roman" w:cs="Times New Roman"/>
          <w:sz w:val="24"/>
          <w:szCs w:val="24"/>
        </w:rPr>
        <w:t xml:space="preserve"> Администрацию Большевишерского городского поселения</w:t>
      </w:r>
      <w:r w:rsidRPr="00373879">
        <w:rPr>
          <w:rFonts w:ascii="Times New Roman" w:hAnsi="Times New Roman" w:cs="Times New Roman"/>
          <w:sz w:val="24"/>
          <w:szCs w:val="24"/>
        </w:rPr>
        <w:t>.</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Документы, поступившие в МФЦ, регистрируются и направля</w:t>
      </w:r>
      <w:r w:rsidR="00DF59D9">
        <w:rPr>
          <w:rFonts w:ascii="Times New Roman" w:hAnsi="Times New Roman" w:cs="Times New Roman"/>
          <w:sz w:val="24"/>
          <w:szCs w:val="24"/>
        </w:rPr>
        <w:t>ются в Администрацию Большевишерского городского поселения</w:t>
      </w:r>
      <w:r w:rsidRPr="00373879">
        <w:rPr>
          <w:rFonts w:ascii="Times New Roman" w:hAnsi="Times New Roman" w:cs="Times New Roman"/>
          <w:sz w:val="24"/>
          <w:szCs w:val="24"/>
        </w:rPr>
        <w:t xml:space="preserve"> в порядке и сроки, установленные в соглашении о взаимодействии.</w:t>
      </w:r>
    </w:p>
    <w:p w:rsidR="00373879" w:rsidRPr="00373879" w:rsidRDefault="00DF59D9" w:rsidP="007714CF">
      <w:pPr>
        <w:pStyle w:val="af1"/>
        <w:ind w:firstLine="708"/>
        <w:jc w:val="both"/>
        <w:rPr>
          <w:rFonts w:ascii="Times New Roman" w:hAnsi="Times New Roman" w:cs="Times New Roman"/>
          <w:sz w:val="24"/>
          <w:szCs w:val="24"/>
        </w:rPr>
      </w:pPr>
      <w:r>
        <w:rPr>
          <w:rFonts w:ascii="Times New Roman" w:hAnsi="Times New Roman" w:cs="Times New Roman"/>
          <w:sz w:val="24"/>
          <w:szCs w:val="24"/>
        </w:rPr>
        <w:t>Администрация Большевишерского городского поселения</w:t>
      </w:r>
      <w:r w:rsidR="00373879" w:rsidRPr="00373879">
        <w:rPr>
          <w:rFonts w:ascii="Times New Roman" w:hAnsi="Times New Roman" w:cs="Times New Roman"/>
          <w:sz w:val="24"/>
          <w:szCs w:val="24"/>
        </w:rPr>
        <w:t xml:space="preserve"> обеспечивает регистрацию вышеуказанных документов, визирование их заведующим </w:t>
      </w:r>
      <w:r>
        <w:rPr>
          <w:rFonts w:ascii="Times New Roman" w:hAnsi="Times New Roman" w:cs="Times New Roman"/>
          <w:sz w:val="24"/>
          <w:szCs w:val="24"/>
        </w:rPr>
        <w:t>администрации</w:t>
      </w:r>
      <w:r w:rsidR="00373879" w:rsidRPr="00373879">
        <w:rPr>
          <w:rFonts w:ascii="Times New Roman" w:hAnsi="Times New Roman" w:cs="Times New Roman"/>
          <w:sz w:val="24"/>
          <w:szCs w:val="24"/>
        </w:rPr>
        <w:t xml:space="preserve"> (лицом, исполняющим его обязанности).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Критерии принятия решения о приеме и регистрации уведомления: соответствие представленных документов требованиям, установленным пунктом 2.6 настоящего административного регламента.</w:t>
      </w:r>
    </w:p>
    <w:p w:rsidR="00373879" w:rsidRPr="00373879" w:rsidRDefault="00373879" w:rsidP="007714CF">
      <w:pPr>
        <w:pStyle w:val="af1"/>
        <w:jc w:val="both"/>
        <w:rPr>
          <w:rFonts w:ascii="Times New Roman" w:hAnsi="Times New Roman" w:cs="Times New Roman"/>
          <w:sz w:val="24"/>
          <w:szCs w:val="24"/>
        </w:rPr>
      </w:pPr>
      <w:r w:rsidRPr="00373879">
        <w:rPr>
          <w:rFonts w:ascii="Times New Roman" w:hAnsi="Times New Roman" w:cs="Times New Roman"/>
          <w:sz w:val="24"/>
          <w:szCs w:val="24"/>
        </w:rPr>
        <w:t xml:space="preserve"> </w:t>
      </w:r>
      <w:r w:rsidR="00DF59D9">
        <w:rPr>
          <w:rFonts w:ascii="Times New Roman" w:hAnsi="Times New Roman" w:cs="Times New Roman"/>
          <w:sz w:val="24"/>
          <w:szCs w:val="24"/>
        </w:rPr>
        <w:tab/>
      </w:r>
      <w:r w:rsidRPr="00373879">
        <w:rPr>
          <w:rFonts w:ascii="Times New Roman" w:hAnsi="Times New Roman" w:cs="Times New Roman"/>
          <w:sz w:val="24"/>
          <w:szCs w:val="24"/>
        </w:rPr>
        <w:t xml:space="preserve">3.2.2. Результатом выполнения административной процедуры по приему заявления и документов на получение муниципальной услуги является поступление уведомления о предоставлении муниципальной услуги в </w:t>
      </w:r>
      <w:r w:rsidR="00DF59D9">
        <w:rPr>
          <w:rFonts w:ascii="Times New Roman" w:hAnsi="Times New Roman" w:cs="Times New Roman"/>
          <w:sz w:val="24"/>
          <w:szCs w:val="24"/>
        </w:rPr>
        <w:t>Администрации Большевишерского городского поселения</w:t>
      </w:r>
      <w:r w:rsidRPr="00373879">
        <w:rPr>
          <w:rFonts w:ascii="Times New Roman" w:hAnsi="Times New Roman" w:cs="Times New Roman"/>
          <w:sz w:val="24"/>
          <w:szCs w:val="24"/>
        </w:rPr>
        <w:t>.</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3.2.3. Способ фиксации результата выполнения административной процедуры по приему уведомления и документов на получение муниципальной услуги – регистрация в книге входящей корреспонденции.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3.2.4. Срок выполнения административной процедуры по приему уведомления и документов на получение муниципальной услуги составляет не более 2 (двух) рабочих дней.</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3.3. Формирование и направление межведомственных запросов о предоставлении документов и (или) информации, необходимых для предоставления муниципальной услуги.</w:t>
      </w:r>
    </w:p>
    <w:p w:rsidR="00373879" w:rsidRPr="00373879" w:rsidRDefault="00373879" w:rsidP="007714CF">
      <w:pPr>
        <w:pStyle w:val="af1"/>
        <w:jc w:val="both"/>
        <w:rPr>
          <w:rFonts w:ascii="Times New Roman" w:hAnsi="Times New Roman" w:cs="Times New Roman"/>
          <w:sz w:val="24"/>
          <w:szCs w:val="24"/>
        </w:rPr>
      </w:pPr>
      <w:r w:rsidRPr="00373879">
        <w:rPr>
          <w:rFonts w:ascii="Times New Roman" w:hAnsi="Times New Roman" w:cs="Times New Roman"/>
          <w:sz w:val="24"/>
          <w:szCs w:val="24"/>
        </w:rPr>
        <w:t>Направление межведомственных запросов по документам, необходимым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не предоставил по собственной инициативе.</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3.3.1. Основанием для начала административной процедуры является непредставление заявителем документов, предусмотренных пунктом 2.7. настоящего Административного регламента.</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3.3.2. Межведомственные запросы направляются сотрудником</w:t>
      </w:r>
      <w:r w:rsidR="00DF59D9">
        <w:rPr>
          <w:rFonts w:ascii="Times New Roman" w:hAnsi="Times New Roman" w:cs="Times New Roman"/>
          <w:sz w:val="24"/>
          <w:szCs w:val="24"/>
        </w:rPr>
        <w:t xml:space="preserve"> Администрации Большевишерского городского поселения</w:t>
      </w:r>
      <w:r w:rsidRPr="00373879">
        <w:rPr>
          <w:rFonts w:ascii="Times New Roman" w:hAnsi="Times New Roman" w:cs="Times New Roman"/>
          <w:sz w:val="24"/>
          <w:szCs w:val="24"/>
        </w:rPr>
        <w:t>, уполномоченным на оформление и направление межведомственных запросов, в течение двух дней со дня даты принятия заявления к рассмотрению.</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lastRenderedPageBreak/>
        <w:t>3.3.3. Целью направления межведомственных запросов является сбор документов, не представленных заявителем по собственной инициативе.</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3.3.4.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Срок получения ответа составляет 3 рабочих дня.</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В том случае, если заявитель самостоятельно представил указанные сведения, процедура, связанная с направлением межведомственных запросов, не выполняется.</w:t>
      </w:r>
    </w:p>
    <w:p w:rsidR="00373879" w:rsidRPr="00373879" w:rsidRDefault="00373879" w:rsidP="007714CF">
      <w:pPr>
        <w:pStyle w:val="af1"/>
        <w:jc w:val="both"/>
        <w:rPr>
          <w:rFonts w:ascii="Times New Roman" w:hAnsi="Times New Roman" w:cs="Times New Roman"/>
          <w:sz w:val="24"/>
          <w:szCs w:val="24"/>
        </w:rPr>
      </w:pPr>
      <w:r w:rsidRPr="00373879">
        <w:rPr>
          <w:rFonts w:ascii="Times New Roman" w:hAnsi="Times New Roman" w:cs="Times New Roman"/>
          <w:sz w:val="24"/>
          <w:szCs w:val="24"/>
        </w:rPr>
        <w:tab/>
        <w:t>Межведомственные запросы в форме электронного документа подписываются электронной подписью.</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3.3.5. Критерием принятия решения является достоверность и полнота полученных данных либо их отсутствие.</w:t>
      </w:r>
      <w:r w:rsidRPr="00373879">
        <w:rPr>
          <w:rFonts w:ascii="Times New Roman" w:hAnsi="Times New Roman" w:cs="Times New Roman"/>
          <w:sz w:val="24"/>
          <w:szCs w:val="24"/>
        </w:rPr>
        <w:tab/>
      </w:r>
    </w:p>
    <w:p w:rsidR="00373879" w:rsidRPr="00373879" w:rsidRDefault="00373879" w:rsidP="007714CF">
      <w:pPr>
        <w:pStyle w:val="af1"/>
        <w:ind w:firstLine="708"/>
        <w:jc w:val="both"/>
        <w:rPr>
          <w:rFonts w:ascii="Times New Roman" w:hAnsi="Times New Roman" w:cs="Times New Roman"/>
          <w:bCs/>
          <w:color w:val="000000"/>
          <w:sz w:val="24"/>
          <w:szCs w:val="24"/>
        </w:rPr>
      </w:pPr>
      <w:r w:rsidRPr="00373879">
        <w:rPr>
          <w:rFonts w:ascii="Times New Roman" w:hAnsi="Times New Roman" w:cs="Times New Roman"/>
          <w:sz w:val="24"/>
          <w:szCs w:val="24"/>
        </w:rPr>
        <w:t xml:space="preserve">3.3.6. Результатом административной процедуры является получение документа и/или информации, необходимых для принятия решения </w:t>
      </w:r>
      <w:r w:rsidRPr="00373879">
        <w:rPr>
          <w:rFonts w:ascii="Times New Roman" w:hAnsi="Times New Roman" w:cs="Times New Roman"/>
          <w:bCs/>
          <w:color w:val="000000"/>
          <w:sz w:val="24"/>
          <w:szCs w:val="24"/>
        </w:rPr>
        <w:t>о выдаче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373879" w:rsidRPr="00373879" w:rsidRDefault="00373879" w:rsidP="007714CF">
      <w:pPr>
        <w:pStyle w:val="af1"/>
        <w:jc w:val="both"/>
        <w:rPr>
          <w:rFonts w:ascii="Times New Roman" w:hAnsi="Times New Roman" w:cs="Times New Roman"/>
          <w:sz w:val="24"/>
          <w:szCs w:val="24"/>
        </w:rPr>
      </w:pPr>
      <w:r w:rsidRPr="00373879">
        <w:rPr>
          <w:rFonts w:ascii="Times New Roman" w:hAnsi="Times New Roman" w:cs="Times New Roman"/>
          <w:sz w:val="24"/>
          <w:szCs w:val="24"/>
        </w:rPr>
        <w:tab/>
        <w:t>Максимальный срок выполнения указанного административного действия не должен превышать 4 рабочих дней.</w:t>
      </w:r>
    </w:p>
    <w:p w:rsidR="00373879" w:rsidRPr="00DF59D9" w:rsidRDefault="00373879" w:rsidP="007714CF">
      <w:pPr>
        <w:pStyle w:val="af1"/>
        <w:ind w:firstLine="708"/>
        <w:jc w:val="both"/>
        <w:rPr>
          <w:rFonts w:ascii="Times New Roman" w:hAnsi="Times New Roman" w:cs="Times New Roman"/>
          <w:b/>
          <w:sz w:val="24"/>
          <w:szCs w:val="24"/>
        </w:rPr>
      </w:pPr>
      <w:r w:rsidRPr="00DF59D9">
        <w:rPr>
          <w:rFonts w:ascii="Times New Roman" w:hAnsi="Times New Roman" w:cs="Times New Roman"/>
          <w:b/>
          <w:sz w:val="24"/>
          <w:szCs w:val="24"/>
        </w:rPr>
        <w:t>3.4. Рассмотрение представленного пакета документов, подготовка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мотивированного отказа.</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3.4.1.</w:t>
      </w:r>
      <w:r w:rsidR="00DF59D9">
        <w:rPr>
          <w:rFonts w:ascii="Times New Roman" w:hAnsi="Times New Roman" w:cs="Times New Roman"/>
          <w:sz w:val="24"/>
          <w:szCs w:val="24"/>
        </w:rPr>
        <w:t xml:space="preserve"> </w:t>
      </w:r>
      <w:r w:rsidR="00DF59D9" w:rsidRPr="00DF59D9">
        <w:rPr>
          <w:rFonts w:ascii="Times New Roman" w:hAnsi="Times New Roman" w:cs="Times New Roman"/>
          <w:sz w:val="24"/>
          <w:szCs w:val="24"/>
        </w:rPr>
        <w:t>Основанием для начала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является непредставление заявителем документов, указанных в пункте 2.7 настоящего Административного регламента</w:t>
      </w:r>
      <w:r w:rsidR="00DF59D9">
        <w:rPr>
          <w:rFonts w:ascii="Times New Roman" w:hAnsi="Times New Roman" w:cs="Times New Roman"/>
          <w:sz w:val="24"/>
          <w:szCs w:val="24"/>
        </w:rPr>
        <w:t>.</w:t>
      </w:r>
    </w:p>
    <w:p w:rsidR="00373879" w:rsidRPr="00373879" w:rsidRDefault="00DF59D9" w:rsidP="007714CF">
      <w:pPr>
        <w:pStyle w:val="af1"/>
        <w:ind w:firstLine="708"/>
        <w:jc w:val="both"/>
        <w:rPr>
          <w:rFonts w:ascii="Times New Roman" w:hAnsi="Times New Roman" w:cs="Times New Roman"/>
          <w:sz w:val="24"/>
          <w:szCs w:val="24"/>
        </w:rPr>
      </w:pPr>
      <w:r>
        <w:rPr>
          <w:rFonts w:ascii="Times New Roman" w:hAnsi="Times New Roman" w:cs="Times New Roman"/>
          <w:sz w:val="24"/>
          <w:szCs w:val="24"/>
        </w:rPr>
        <w:t xml:space="preserve">Специалистом Администрации Большевишерского городского поселения </w:t>
      </w:r>
      <w:r w:rsidR="00373879" w:rsidRPr="00373879">
        <w:rPr>
          <w:rFonts w:ascii="Times New Roman" w:hAnsi="Times New Roman" w:cs="Times New Roman"/>
          <w:sz w:val="24"/>
          <w:szCs w:val="24"/>
        </w:rPr>
        <w:t xml:space="preserve"> проводится проверка полноты и достаточности представленных документов.</w:t>
      </w:r>
    </w:p>
    <w:p w:rsidR="00373879" w:rsidRPr="00373879" w:rsidRDefault="00DF59D9" w:rsidP="007714CF">
      <w:pPr>
        <w:pStyle w:val="af1"/>
        <w:ind w:firstLine="708"/>
        <w:jc w:val="both"/>
        <w:rPr>
          <w:rFonts w:ascii="Times New Roman" w:hAnsi="Times New Roman" w:cs="Times New Roman"/>
          <w:sz w:val="24"/>
          <w:szCs w:val="24"/>
        </w:rPr>
      </w:pPr>
      <w:r>
        <w:rPr>
          <w:rFonts w:ascii="Times New Roman" w:hAnsi="Times New Roman" w:cs="Times New Roman"/>
          <w:sz w:val="24"/>
          <w:szCs w:val="24"/>
        </w:rPr>
        <w:t xml:space="preserve">Ответственным специалистом Администрации </w:t>
      </w:r>
      <w:r w:rsidR="00373879" w:rsidRPr="00373879">
        <w:rPr>
          <w:rFonts w:ascii="Times New Roman" w:hAnsi="Times New Roman" w:cs="Times New Roman"/>
          <w:sz w:val="24"/>
          <w:szCs w:val="24"/>
        </w:rPr>
        <w:t xml:space="preserve"> проводится проверка представленного пакета документов на предмет соответствия требованиям действующего законодательства, устанавливается факт наличия/отсутствия оснований для отказа в предоставлении муниципальной услуги, установленных пунктом 2.6 раздела 2 настоящего административного регламента.</w:t>
      </w:r>
    </w:p>
    <w:p w:rsidR="00373879" w:rsidRPr="00373879" w:rsidRDefault="000E77B8" w:rsidP="007714CF">
      <w:pPr>
        <w:pStyle w:val="af1"/>
        <w:ind w:firstLine="709"/>
        <w:jc w:val="both"/>
        <w:rPr>
          <w:rFonts w:ascii="Times New Roman" w:hAnsi="Times New Roman" w:cs="Times New Roman"/>
          <w:sz w:val="24"/>
          <w:szCs w:val="24"/>
        </w:rPr>
      </w:pPr>
      <w:r>
        <w:rPr>
          <w:rFonts w:ascii="Times New Roman" w:hAnsi="Times New Roman" w:cs="Times New Roman"/>
          <w:sz w:val="24"/>
          <w:szCs w:val="24"/>
        </w:rPr>
        <w:t>1</w:t>
      </w:r>
      <w:r w:rsidRPr="000E77B8">
        <w:rPr>
          <w:rFonts w:ascii="Times New Roman" w:hAnsi="Times New Roman" w:cs="Times New Roman"/>
          <w:sz w:val="24"/>
          <w:szCs w:val="24"/>
        </w:rPr>
        <w:t xml:space="preserve">) </w:t>
      </w:r>
      <w:r w:rsidR="00373879" w:rsidRPr="00373879">
        <w:rPr>
          <w:rFonts w:ascii="Times New Roman" w:hAnsi="Times New Roman" w:cs="Times New Roman"/>
          <w:sz w:val="24"/>
          <w:szCs w:val="24"/>
        </w:rPr>
        <w:t xml:space="preserve">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w:t>
      </w:r>
      <w:r w:rsidR="00373879" w:rsidRPr="00373879">
        <w:rPr>
          <w:rFonts w:ascii="Times New Roman" w:hAnsi="Times New Roman" w:cs="Times New Roman"/>
          <w:sz w:val="24"/>
          <w:szCs w:val="24"/>
        </w:rPr>
        <w:lastRenderedPageBreak/>
        <w:t>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2)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373879" w:rsidRPr="00373879" w:rsidRDefault="00373879" w:rsidP="007714CF">
      <w:pPr>
        <w:pStyle w:val="af1"/>
        <w:jc w:val="both"/>
        <w:rPr>
          <w:rFonts w:ascii="Times New Roman" w:hAnsi="Times New Roman" w:cs="Times New Roman"/>
          <w:sz w:val="24"/>
          <w:szCs w:val="24"/>
        </w:rPr>
      </w:pP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введён в эксплуатацию;</w:t>
      </w:r>
    </w:p>
    <w:p w:rsidR="00373879" w:rsidRPr="00373879" w:rsidRDefault="000E77B8" w:rsidP="007714CF">
      <w:pPr>
        <w:pStyle w:val="af1"/>
        <w:ind w:firstLine="708"/>
        <w:jc w:val="both"/>
        <w:rPr>
          <w:rFonts w:ascii="Times New Roman" w:hAnsi="Times New Roman" w:cs="Times New Roman"/>
          <w:sz w:val="24"/>
          <w:szCs w:val="24"/>
        </w:rPr>
      </w:pPr>
      <w:r>
        <w:rPr>
          <w:rFonts w:ascii="Times New Roman" w:hAnsi="Times New Roman" w:cs="Times New Roman"/>
          <w:sz w:val="24"/>
          <w:szCs w:val="24"/>
        </w:rPr>
        <w:t>Глава администрации или заместитель Главы администрации</w:t>
      </w:r>
      <w:r w:rsidR="00373879" w:rsidRPr="00373879">
        <w:rPr>
          <w:rFonts w:ascii="Times New Roman" w:hAnsi="Times New Roman" w:cs="Times New Roman"/>
          <w:sz w:val="24"/>
          <w:szCs w:val="24"/>
        </w:rPr>
        <w:t xml:space="preserve"> осуществляет проверку проекта результата муниципальной услуги. </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В случае выбора заявителем получения муниципальной услуги в электронном виде (посредством электронной почты или через Портал госуслуг) создаются электронные образы документов, полученные в результате сканирования этих документов на бумажном носителе.</w:t>
      </w:r>
    </w:p>
    <w:p w:rsidR="00373879" w:rsidRPr="00373879" w:rsidRDefault="00373879" w:rsidP="007714CF">
      <w:pPr>
        <w:pStyle w:val="af1"/>
        <w:jc w:val="both"/>
        <w:rPr>
          <w:rFonts w:ascii="Times New Roman" w:hAnsi="Times New Roman" w:cs="Times New Roman"/>
          <w:sz w:val="24"/>
          <w:szCs w:val="24"/>
        </w:rPr>
      </w:pPr>
      <w:r w:rsidRPr="00373879">
        <w:rPr>
          <w:rFonts w:ascii="Times New Roman" w:hAnsi="Times New Roman" w:cs="Times New Roman"/>
          <w:sz w:val="24"/>
          <w:szCs w:val="24"/>
        </w:rPr>
        <w:t xml:space="preserve">Электронные документы подписываются усиленной квалифицированной </w:t>
      </w:r>
      <w:r w:rsidR="000E77B8">
        <w:rPr>
          <w:rFonts w:ascii="Times New Roman" w:hAnsi="Times New Roman" w:cs="Times New Roman"/>
          <w:sz w:val="24"/>
          <w:szCs w:val="24"/>
        </w:rPr>
        <w:t xml:space="preserve">электронной подписью Главы администрации Большевишерского городского поселения </w:t>
      </w:r>
      <w:r w:rsidRPr="00373879">
        <w:rPr>
          <w:rFonts w:ascii="Times New Roman" w:hAnsi="Times New Roman" w:cs="Times New Roman"/>
          <w:sz w:val="24"/>
          <w:szCs w:val="24"/>
        </w:rPr>
        <w:t xml:space="preserve"> или заместителем г</w:t>
      </w:r>
      <w:r w:rsidR="000E77B8">
        <w:rPr>
          <w:rFonts w:ascii="Times New Roman" w:hAnsi="Times New Roman" w:cs="Times New Roman"/>
          <w:sz w:val="24"/>
          <w:szCs w:val="24"/>
        </w:rPr>
        <w:t>лавы администрации Большевишерского городского поселения</w:t>
      </w:r>
      <w:r w:rsidRPr="00373879">
        <w:rPr>
          <w:rFonts w:ascii="Times New Roman" w:hAnsi="Times New Roman" w:cs="Times New Roman"/>
          <w:sz w:val="24"/>
          <w:szCs w:val="24"/>
        </w:rPr>
        <w:t>.</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Электронные документы, подписанные усиленной квалифицированной электронной подписью должностного лица, признаются равнозначными документам, подписанным собственноручной подписью и имеющими оттиск печати.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3.4.2. Критерием принятия решения является проект соответствующего уведомления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Специалист, ответственный за предоставление услуги, в течение трех рабочих дней с момента проверки документов:</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 обеспечивает изготовление проекта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 xml:space="preserve">- направляет проект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или </w:t>
      </w:r>
      <w:r w:rsidRPr="00373879">
        <w:rPr>
          <w:rFonts w:ascii="Times New Roman" w:hAnsi="Times New Roman" w:cs="Times New Roman"/>
          <w:sz w:val="24"/>
          <w:szCs w:val="24"/>
        </w:rPr>
        <w:lastRenderedPageBreak/>
        <w:t xml:space="preserve">мотивированный отказ в предоставлении услуги на подпись уполномоченному </w:t>
      </w:r>
      <w:r w:rsidR="000E77B8">
        <w:rPr>
          <w:rFonts w:ascii="Times New Roman" w:hAnsi="Times New Roman" w:cs="Times New Roman"/>
          <w:sz w:val="24"/>
          <w:szCs w:val="24"/>
        </w:rPr>
        <w:t>лицу Администрации Большевишерского городского поселения</w:t>
      </w:r>
      <w:r w:rsidRPr="00373879">
        <w:rPr>
          <w:rFonts w:ascii="Times New Roman" w:hAnsi="Times New Roman" w:cs="Times New Roman"/>
          <w:sz w:val="24"/>
          <w:szCs w:val="24"/>
        </w:rPr>
        <w:t>.</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3.4.3. Результатом административной процедуры является подписание уполномоченным л</w:t>
      </w:r>
      <w:r w:rsidR="000E77B8">
        <w:rPr>
          <w:rFonts w:ascii="Times New Roman" w:hAnsi="Times New Roman" w:cs="Times New Roman"/>
          <w:sz w:val="24"/>
          <w:szCs w:val="24"/>
        </w:rPr>
        <w:t>ицом Администрации Большевишерского городского поселения</w:t>
      </w:r>
      <w:r w:rsidRPr="00373879">
        <w:rPr>
          <w:rFonts w:ascii="Times New Roman" w:hAnsi="Times New Roman" w:cs="Times New Roman"/>
          <w:sz w:val="24"/>
          <w:szCs w:val="24"/>
        </w:rPr>
        <w:t>:</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 xml:space="preserve">-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-мотивированный отказ в предоставлении услуги.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Максимальный срок административной процедуры не может превышать 7  рабочих дней с момента регистрации заявления о предоставлении услуги.</w:t>
      </w:r>
    </w:p>
    <w:p w:rsidR="00373879" w:rsidRPr="00373879" w:rsidRDefault="00373879" w:rsidP="007714CF">
      <w:pPr>
        <w:pStyle w:val="af1"/>
        <w:jc w:val="both"/>
        <w:rPr>
          <w:rFonts w:ascii="Times New Roman" w:hAnsi="Times New Roman" w:cs="Times New Roman"/>
          <w:sz w:val="24"/>
          <w:szCs w:val="24"/>
        </w:rPr>
      </w:pP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3.5. Выдача (направление) результата муниципальной услуги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3.5.1. Основанием для начала административной процедур</w:t>
      </w:r>
      <w:r w:rsidR="000E77B8">
        <w:rPr>
          <w:rFonts w:ascii="Times New Roman" w:hAnsi="Times New Roman" w:cs="Times New Roman"/>
          <w:sz w:val="24"/>
          <w:szCs w:val="24"/>
        </w:rPr>
        <w:t>ы является поступление в Администрацию Большевишерского городского поселения</w:t>
      </w:r>
      <w:r w:rsidRPr="00373879">
        <w:rPr>
          <w:rFonts w:ascii="Times New Roman" w:hAnsi="Times New Roman" w:cs="Times New Roman"/>
          <w:sz w:val="24"/>
          <w:szCs w:val="24"/>
        </w:rPr>
        <w:t>, МФЦ результата муниципальной услуги.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Ответственным за исполнение данной администрати</w:t>
      </w:r>
      <w:r w:rsidR="000E77B8">
        <w:rPr>
          <w:rFonts w:ascii="Times New Roman" w:hAnsi="Times New Roman" w:cs="Times New Roman"/>
          <w:sz w:val="24"/>
          <w:szCs w:val="24"/>
        </w:rPr>
        <w:t>вной процедуры является Администрация Большевишерского городского поселения,</w:t>
      </w:r>
      <w:r w:rsidRPr="00373879">
        <w:rPr>
          <w:rFonts w:ascii="Times New Roman" w:hAnsi="Times New Roman" w:cs="Times New Roman"/>
          <w:sz w:val="24"/>
          <w:szCs w:val="24"/>
        </w:rPr>
        <w:t xml:space="preserve"> МФЦ, каждый в рамках своей компетенции.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Выдача результата муниципальной услуги п</w:t>
      </w:r>
      <w:r w:rsidR="000E77B8">
        <w:rPr>
          <w:rFonts w:ascii="Times New Roman" w:hAnsi="Times New Roman" w:cs="Times New Roman"/>
          <w:sz w:val="24"/>
          <w:szCs w:val="24"/>
        </w:rPr>
        <w:t>ри обращении заявителя в Администрацию Большевишерского городского поселения</w:t>
      </w:r>
      <w:r w:rsidRPr="00373879">
        <w:rPr>
          <w:rFonts w:ascii="Times New Roman" w:hAnsi="Times New Roman" w:cs="Times New Roman"/>
          <w:sz w:val="24"/>
          <w:szCs w:val="24"/>
        </w:rPr>
        <w:t>, МФЦ</w:t>
      </w:r>
      <w:r w:rsidR="000E77B8">
        <w:rPr>
          <w:rFonts w:ascii="Times New Roman" w:hAnsi="Times New Roman" w:cs="Times New Roman"/>
          <w:sz w:val="24"/>
          <w:szCs w:val="24"/>
        </w:rPr>
        <w:t>.</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3.5.2. Критерием принятия решения наличие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мотивированный  отказ в предоставлении муниципальной услуги.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3.5.3. Результатом административной процедуры является выдача (направление) заявителю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3.5.4. Срок выполнения административной процедуры не более 1 рабочего дня.</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3.5.5. Способом фиксации результата административной процедуры является:</w:t>
      </w:r>
    </w:p>
    <w:p w:rsidR="00373879" w:rsidRPr="00373879" w:rsidRDefault="00373879" w:rsidP="007714CF">
      <w:pPr>
        <w:pStyle w:val="af1"/>
        <w:jc w:val="both"/>
        <w:rPr>
          <w:rFonts w:ascii="Times New Roman" w:hAnsi="Times New Roman" w:cs="Times New Roman"/>
          <w:sz w:val="24"/>
          <w:szCs w:val="24"/>
        </w:rPr>
      </w:pPr>
      <w:r w:rsidRPr="00373879">
        <w:rPr>
          <w:rFonts w:ascii="Times New Roman" w:hAnsi="Times New Roman" w:cs="Times New Roman"/>
          <w:sz w:val="24"/>
          <w:szCs w:val="24"/>
        </w:rPr>
        <w:t xml:space="preserve">  </w:t>
      </w:r>
      <w:r w:rsidR="000E77B8">
        <w:rPr>
          <w:rFonts w:ascii="Times New Roman" w:hAnsi="Times New Roman" w:cs="Times New Roman"/>
          <w:sz w:val="24"/>
          <w:szCs w:val="24"/>
        </w:rPr>
        <w:tab/>
      </w:r>
      <w:r w:rsidRPr="00373879">
        <w:rPr>
          <w:rFonts w:ascii="Times New Roman" w:hAnsi="Times New Roman" w:cs="Times New Roman"/>
          <w:sz w:val="24"/>
          <w:szCs w:val="24"/>
        </w:rPr>
        <w:t>при выдаче в МФЦ, либо</w:t>
      </w:r>
      <w:r w:rsidR="000E77B8">
        <w:rPr>
          <w:rFonts w:ascii="Times New Roman" w:hAnsi="Times New Roman" w:cs="Times New Roman"/>
          <w:sz w:val="24"/>
          <w:szCs w:val="24"/>
        </w:rPr>
        <w:t xml:space="preserve"> Администрацию Большевишерского городского поселения</w:t>
      </w:r>
      <w:r w:rsidRPr="00373879">
        <w:rPr>
          <w:rFonts w:ascii="Times New Roman" w:hAnsi="Times New Roman" w:cs="Times New Roman"/>
          <w:sz w:val="24"/>
          <w:szCs w:val="24"/>
        </w:rPr>
        <w:t>, – личная подпись с расшифровкой</w:t>
      </w:r>
      <w:r w:rsidR="000E77B8">
        <w:rPr>
          <w:rFonts w:ascii="Times New Roman" w:hAnsi="Times New Roman" w:cs="Times New Roman"/>
          <w:sz w:val="24"/>
          <w:szCs w:val="24"/>
        </w:rPr>
        <w:t xml:space="preserve"> </w:t>
      </w:r>
      <w:r w:rsidRPr="00373879">
        <w:rPr>
          <w:rFonts w:ascii="Times New Roman" w:hAnsi="Times New Roman" w:cs="Times New Roman"/>
          <w:sz w:val="24"/>
          <w:szCs w:val="24"/>
        </w:rPr>
        <w:t xml:space="preserve">в соответствующей графе выписки МФЦ, либо книге учета </w:t>
      </w:r>
      <w:r w:rsidR="000E77B8">
        <w:rPr>
          <w:rFonts w:ascii="Times New Roman" w:hAnsi="Times New Roman" w:cs="Times New Roman"/>
          <w:sz w:val="24"/>
          <w:szCs w:val="24"/>
        </w:rPr>
        <w:t>А</w:t>
      </w:r>
      <w:r w:rsidRPr="00373879">
        <w:rPr>
          <w:rFonts w:ascii="Times New Roman" w:hAnsi="Times New Roman" w:cs="Times New Roman"/>
          <w:sz w:val="24"/>
          <w:szCs w:val="24"/>
        </w:rPr>
        <w:t>дми</w:t>
      </w:r>
      <w:r w:rsidR="000E77B8">
        <w:rPr>
          <w:rFonts w:ascii="Times New Roman" w:hAnsi="Times New Roman" w:cs="Times New Roman"/>
          <w:sz w:val="24"/>
          <w:szCs w:val="24"/>
        </w:rPr>
        <w:t>нистрации</w:t>
      </w:r>
      <w:r w:rsidRPr="00373879">
        <w:rPr>
          <w:rFonts w:ascii="Times New Roman" w:hAnsi="Times New Roman" w:cs="Times New Roman"/>
          <w:sz w:val="24"/>
          <w:szCs w:val="24"/>
        </w:rPr>
        <w:t>;</w:t>
      </w:r>
    </w:p>
    <w:p w:rsidR="00373879" w:rsidRPr="00373879" w:rsidRDefault="00373879" w:rsidP="007714CF">
      <w:pPr>
        <w:pStyle w:val="af1"/>
        <w:jc w:val="both"/>
        <w:rPr>
          <w:rFonts w:ascii="Times New Roman" w:hAnsi="Times New Roman" w:cs="Times New Roman"/>
          <w:sz w:val="24"/>
          <w:szCs w:val="24"/>
        </w:rPr>
      </w:pPr>
      <w:r w:rsidRPr="00373879">
        <w:rPr>
          <w:rFonts w:ascii="Times New Roman" w:hAnsi="Times New Roman" w:cs="Times New Roman"/>
          <w:sz w:val="24"/>
          <w:szCs w:val="24"/>
        </w:rPr>
        <w:t xml:space="preserve">  </w:t>
      </w:r>
      <w:r w:rsidR="000E77B8">
        <w:rPr>
          <w:rFonts w:ascii="Times New Roman" w:hAnsi="Times New Roman" w:cs="Times New Roman"/>
          <w:sz w:val="24"/>
          <w:szCs w:val="24"/>
        </w:rPr>
        <w:tab/>
      </w:r>
      <w:r w:rsidRPr="00373879">
        <w:rPr>
          <w:rFonts w:ascii="Times New Roman" w:hAnsi="Times New Roman" w:cs="Times New Roman"/>
          <w:sz w:val="24"/>
          <w:szCs w:val="24"/>
        </w:rPr>
        <w:t>при направлении почтой – отметка об отправке фиксируется в реестре заказной корреспонденции;</w:t>
      </w:r>
    </w:p>
    <w:p w:rsidR="00373879" w:rsidRPr="00373879" w:rsidRDefault="00373879" w:rsidP="007714CF">
      <w:pPr>
        <w:pStyle w:val="af1"/>
        <w:jc w:val="both"/>
        <w:rPr>
          <w:rFonts w:ascii="Times New Roman" w:hAnsi="Times New Roman" w:cs="Times New Roman"/>
          <w:sz w:val="24"/>
          <w:szCs w:val="24"/>
        </w:rPr>
      </w:pPr>
      <w:r w:rsidRPr="00373879">
        <w:rPr>
          <w:rFonts w:ascii="Times New Roman" w:hAnsi="Times New Roman" w:cs="Times New Roman"/>
          <w:sz w:val="24"/>
          <w:szCs w:val="24"/>
        </w:rPr>
        <w:t xml:space="preserve">  </w:t>
      </w:r>
      <w:r w:rsidR="000E77B8">
        <w:rPr>
          <w:rFonts w:ascii="Times New Roman" w:hAnsi="Times New Roman" w:cs="Times New Roman"/>
          <w:sz w:val="24"/>
          <w:szCs w:val="24"/>
        </w:rPr>
        <w:tab/>
      </w:r>
      <w:r w:rsidRPr="00373879">
        <w:rPr>
          <w:rFonts w:ascii="Times New Roman" w:hAnsi="Times New Roman" w:cs="Times New Roman"/>
          <w:sz w:val="24"/>
          <w:szCs w:val="24"/>
        </w:rPr>
        <w:t>при направлении посредством электронной почты или через Портал госуслуг отметка фиксируется в журнале учета электронных отправлений результатов муниципальных услуг заявителям.</w:t>
      </w:r>
    </w:p>
    <w:p w:rsidR="00373879" w:rsidRPr="00373879" w:rsidRDefault="00373879" w:rsidP="007714CF">
      <w:pPr>
        <w:pStyle w:val="af1"/>
        <w:jc w:val="both"/>
        <w:rPr>
          <w:rFonts w:ascii="Times New Roman" w:hAnsi="Times New Roman" w:cs="Times New Roman"/>
          <w:sz w:val="24"/>
          <w:szCs w:val="24"/>
        </w:rPr>
      </w:pP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При предоставлении муниципальной услуги в электронной форме осуществляется:</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lastRenderedPageBreak/>
        <w:t>2) подача запроса о предоставлении муниципальной услуги и иных документов, необходимых для предоставления муниципальной услуги, и прием таких запросов о предоставлении муниципальной услуги и документов органом, предоставляющим муниципальную услугу, либо подведомственной органу местного самоуправления организацией, участвующей в предоставлении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3) получение заявителем сведений о ходе выполнения запроса о предоставлении муниципальной услуги;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4) взаимодействие органов, предоставляющих муниципальные услуги, иных органов местного самоуправления, организаций, участвующих в предоставлении муниципальных услуг;</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5) получение заявителем результата предоставления муниципальной услуги;</w:t>
      </w:r>
    </w:p>
    <w:p w:rsidR="00373879" w:rsidRPr="00373879" w:rsidRDefault="00373879" w:rsidP="007714CF">
      <w:pPr>
        <w:pStyle w:val="af1"/>
        <w:ind w:firstLine="708"/>
        <w:jc w:val="both"/>
        <w:rPr>
          <w:rFonts w:ascii="Times New Roman" w:hAnsi="Times New Roman" w:cs="Times New Roman"/>
          <w:sz w:val="24"/>
          <w:szCs w:val="24"/>
        </w:rPr>
      </w:pPr>
      <w:r w:rsidRPr="00373879">
        <w:rPr>
          <w:rFonts w:ascii="Times New Roman" w:hAnsi="Times New Roman" w:cs="Times New Roman"/>
          <w:sz w:val="24"/>
          <w:szCs w:val="24"/>
        </w:rPr>
        <w:t>6) иные действия, необходимые для предоставления государственной или муниципальной услуги.</w:t>
      </w:r>
    </w:p>
    <w:p w:rsidR="00373879" w:rsidRPr="00373879" w:rsidRDefault="00373879" w:rsidP="007714CF">
      <w:pPr>
        <w:pStyle w:val="af1"/>
        <w:jc w:val="both"/>
        <w:rPr>
          <w:rFonts w:ascii="Times New Roman" w:hAnsi="Times New Roman" w:cs="Times New Roman"/>
          <w:sz w:val="24"/>
          <w:szCs w:val="24"/>
        </w:rPr>
      </w:pPr>
    </w:p>
    <w:p w:rsidR="00373879" w:rsidRPr="000E77B8" w:rsidRDefault="00373879" w:rsidP="007714CF">
      <w:pPr>
        <w:pStyle w:val="af1"/>
        <w:ind w:firstLine="708"/>
        <w:jc w:val="both"/>
        <w:rPr>
          <w:rFonts w:ascii="Times New Roman" w:hAnsi="Times New Roman" w:cs="Times New Roman"/>
          <w:b/>
          <w:sz w:val="24"/>
          <w:szCs w:val="24"/>
        </w:rPr>
      </w:pPr>
      <w:r w:rsidRPr="002A731B">
        <w:rPr>
          <w:rFonts w:ascii="Times New Roman" w:hAnsi="Times New Roman" w:cs="Times New Roman"/>
          <w:b/>
          <w:sz w:val="24"/>
          <w:szCs w:val="24"/>
        </w:rPr>
        <w:t>4.Формы контроля за исполнением регламента</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4.2.2. Проверки могут быть плановыми и внеплановыми.</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Плановые проверки полноты и качества предоставления муниципальной услуги проводятся не реже одного раза в год на основании планов.</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lastRenderedPageBreak/>
        <w:t>4.3. Порядок осуществления текущего контроля за соблюдением и исполнением работником МФЦ, предоставляющего муниципальную услугу,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порядок привлечения к ответственности работника МФЦ, предоставляющего муниципальную услугу, за решения и действия (бездействия), принимаемые (осуществляемые) им в ходе предоставления муниципальной услуги.</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МФЦ, работники МФЦ несут ответственность, установленную законодательством Российской Федерации:</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за полноту передаваемых органу, предоставляющему муниципальную услугу, запросов о предоставлении государственных и муниципальных услуг и их соответствие передаваемым заявителем в МФЦ сведениям, иных документов, принятых от заявителя;</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за своевременную передачу органу, предоставляющему государственную услугу, органу, предоставляющему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преданных в этих целях МФЦ органом, предоставляющим государственную услугу, органом, предоставляющим муниципальную услугу;</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Работники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0E77B8" w:rsidRPr="000E77B8" w:rsidRDefault="000E77B8" w:rsidP="007714CF">
      <w:pPr>
        <w:pStyle w:val="af1"/>
        <w:jc w:val="both"/>
        <w:rPr>
          <w:rFonts w:ascii="Times New Roman" w:hAnsi="Times New Roman" w:cs="Times New Roman"/>
          <w:sz w:val="24"/>
          <w:szCs w:val="24"/>
        </w:rPr>
      </w:pPr>
    </w:p>
    <w:p w:rsidR="000E77B8" w:rsidRPr="000E77B8" w:rsidRDefault="000E77B8" w:rsidP="007714CF">
      <w:pPr>
        <w:pStyle w:val="af1"/>
        <w:ind w:firstLine="708"/>
        <w:jc w:val="both"/>
        <w:rPr>
          <w:rFonts w:ascii="Times New Roman" w:hAnsi="Times New Roman" w:cs="Times New Roman"/>
          <w:sz w:val="24"/>
          <w:szCs w:val="24"/>
        </w:rPr>
      </w:pPr>
      <w:bookmarkStart w:id="0" w:name="sub_283"/>
      <w:r w:rsidRPr="000E77B8">
        <w:rPr>
          <w:rFonts w:ascii="Times New Roman" w:hAnsi="Times New Roman" w:cs="Times New Roman"/>
          <w:sz w:val="24"/>
          <w:szCs w:val="24"/>
        </w:rPr>
        <w:t>4.4. Порядок привлечения к ответственности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0E77B8" w:rsidRPr="000E77B8" w:rsidRDefault="000E77B8" w:rsidP="007714CF">
      <w:pPr>
        <w:pStyle w:val="af1"/>
        <w:ind w:firstLine="708"/>
        <w:jc w:val="both"/>
        <w:rPr>
          <w:rFonts w:ascii="Times New Roman" w:hAnsi="Times New Roman" w:cs="Times New Roman"/>
          <w:sz w:val="24"/>
          <w:szCs w:val="24"/>
        </w:rPr>
      </w:pPr>
      <w:r w:rsidRPr="000E77B8">
        <w:rPr>
          <w:rFonts w:ascii="Times New Roman" w:hAnsi="Times New Roman" w:cs="Times New Roman"/>
          <w:sz w:val="24"/>
          <w:szCs w:val="24"/>
        </w:rPr>
        <w:t>Должностное лицо несет персональную ответственность за:</w:t>
      </w:r>
    </w:p>
    <w:p w:rsidR="000E77B8" w:rsidRPr="000E77B8" w:rsidRDefault="000E77B8" w:rsidP="007714CF">
      <w:pPr>
        <w:pStyle w:val="af1"/>
        <w:jc w:val="both"/>
        <w:rPr>
          <w:rFonts w:ascii="Times New Roman" w:hAnsi="Times New Roman" w:cs="Times New Roman"/>
          <w:sz w:val="24"/>
          <w:szCs w:val="24"/>
        </w:rPr>
      </w:pPr>
      <w:r w:rsidRPr="000E77B8">
        <w:rPr>
          <w:rFonts w:ascii="Times New Roman" w:hAnsi="Times New Roman" w:cs="Times New Roman"/>
          <w:sz w:val="24"/>
          <w:szCs w:val="24"/>
        </w:rPr>
        <w:t xml:space="preserve"> соблюдение установленного порядка приема документов; </w:t>
      </w:r>
    </w:p>
    <w:p w:rsidR="000E77B8" w:rsidRPr="000E77B8" w:rsidRDefault="000E77B8" w:rsidP="007714CF">
      <w:pPr>
        <w:pStyle w:val="af1"/>
        <w:jc w:val="both"/>
        <w:rPr>
          <w:rFonts w:ascii="Times New Roman" w:hAnsi="Times New Roman" w:cs="Times New Roman"/>
          <w:sz w:val="24"/>
          <w:szCs w:val="24"/>
        </w:rPr>
      </w:pPr>
      <w:r w:rsidRPr="000E77B8">
        <w:rPr>
          <w:rFonts w:ascii="Times New Roman" w:hAnsi="Times New Roman" w:cs="Times New Roman"/>
          <w:sz w:val="24"/>
          <w:szCs w:val="24"/>
        </w:rPr>
        <w:t xml:space="preserve">принятие надлежащих мер по полной и всесторонней проверке представленных документов; </w:t>
      </w:r>
    </w:p>
    <w:p w:rsidR="000E77B8" w:rsidRPr="000E77B8" w:rsidRDefault="000E77B8" w:rsidP="007714CF">
      <w:pPr>
        <w:pStyle w:val="af1"/>
        <w:jc w:val="both"/>
        <w:rPr>
          <w:rFonts w:ascii="Times New Roman" w:hAnsi="Times New Roman" w:cs="Times New Roman"/>
          <w:sz w:val="24"/>
          <w:szCs w:val="24"/>
        </w:rPr>
      </w:pPr>
      <w:r w:rsidRPr="000E77B8">
        <w:rPr>
          <w:rFonts w:ascii="Times New Roman" w:hAnsi="Times New Roman" w:cs="Times New Roman"/>
          <w:sz w:val="24"/>
          <w:szCs w:val="24"/>
        </w:rPr>
        <w:t>соблюдение сроков рассмотрения документов, соблюдение порядка выдачи документов;</w:t>
      </w:r>
    </w:p>
    <w:p w:rsidR="000E77B8" w:rsidRPr="000E77B8" w:rsidRDefault="000E77B8" w:rsidP="007714CF">
      <w:pPr>
        <w:pStyle w:val="af1"/>
        <w:jc w:val="both"/>
        <w:rPr>
          <w:rFonts w:ascii="Times New Roman" w:hAnsi="Times New Roman" w:cs="Times New Roman"/>
          <w:sz w:val="24"/>
          <w:szCs w:val="24"/>
        </w:rPr>
      </w:pPr>
      <w:r w:rsidRPr="000E77B8">
        <w:rPr>
          <w:rFonts w:ascii="Times New Roman" w:hAnsi="Times New Roman" w:cs="Times New Roman"/>
          <w:sz w:val="24"/>
          <w:szCs w:val="24"/>
        </w:rPr>
        <w:t xml:space="preserve">учет выданных документов; </w:t>
      </w:r>
    </w:p>
    <w:p w:rsidR="000E77B8" w:rsidRPr="000E77B8" w:rsidRDefault="000E77B8" w:rsidP="007714CF">
      <w:pPr>
        <w:pStyle w:val="af1"/>
        <w:jc w:val="both"/>
        <w:rPr>
          <w:rFonts w:ascii="Times New Roman" w:hAnsi="Times New Roman" w:cs="Times New Roman"/>
          <w:sz w:val="24"/>
          <w:szCs w:val="24"/>
        </w:rPr>
      </w:pPr>
      <w:r w:rsidRPr="000E77B8">
        <w:rPr>
          <w:rFonts w:ascii="Times New Roman" w:hAnsi="Times New Roman" w:cs="Times New Roman"/>
          <w:sz w:val="24"/>
          <w:szCs w:val="24"/>
        </w:rPr>
        <w:t xml:space="preserve">своевременное формирование, ведение и надлежащее хранение документов. </w:t>
      </w:r>
    </w:p>
    <w:p w:rsidR="000E77B8" w:rsidRPr="000E77B8" w:rsidRDefault="000E77B8" w:rsidP="007714CF">
      <w:pPr>
        <w:pStyle w:val="af1"/>
        <w:jc w:val="both"/>
        <w:rPr>
          <w:rFonts w:ascii="Times New Roman" w:hAnsi="Times New Roman" w:cs="Times New Roman"/>
          <w:sz w:val="24"/>
          <w:szCs w:val="24"/>
        </w:rPr>
      </w:pPr>
      <w:r w:rsidRPr="000E77B8">
        <w:rPr>
          <w:rFonts w:ascii="Times New Roman" w:hAnsi="Times New Roman" w:cs="Times New Roman"/>
          <w:sz w:val="24"/>
          <w:szCs w:val="24"/>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7C578E" w:rsidRDefault="007C578E" w:rsidP="007714CF">
      <w:pPr>
        <w:pStyle w:val="af1"/>
        <w:ind w:firstLine="708"/>
        <w:jc w:val="both"/>
        <w:rPr>
          <w:rFonts w:ascii="Times New Roman" w:hAnsi="Times New Roman" w:cs="Times New Roman"/>
          <w:sz w:val="24"/>
          <w:szCs w:val="24"/>
        </w:rPr>
      </w:pPr>
    </w:p>
    <w:p w:rsidR="000E77B8" w:rsidRPr="007C578E" w:rsidRDefault="000E77B8" w:rsidP="007714CF">
      <w:pPr>
        <w:pStyle w:val="af1"/>
        <w:ind w:firstLine="708"/>
        <w:jc w:val="both"/>
        <w:rPr>
          <w:rFonts w:ascii="Times New Roman" w:hAnsi="Times New Roman" w:cs="Times New Roman"/>
          <w:sz w:val="24"/>
          <w:szCs w:val="24"/>
        </w:rPr>
      </w:pPr>
      <w:r w:rsidRPr="007C578E">
        <w:rPr>
          <w:rFonts w:ascii="Times New Roman" w:hAnsi="Times New Roman" w:cs="Times New Roman"/>
          <w:sz w:val="24"/>
          <w:szCs w:val="24"/>
        </w:rPr>
        <w:t>4.5.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0"/>
    <w:p w:rsidR="000E77B8" w:rsidRPr="007C578E" w:rsidRDefault="000E77B8" w:rsidP="007714CF">
      <w:pPr>
        <w:pStyle w:val="af1"/>
        <w:ind w:firstLine="708"/>
        <w:jc w:val="both"/>
        <w:rPr>
          <w:rFonts w:ascii="Times New Roman" w:hAnsi="Times New Roman" w:cs="Times New Roman"/>
          <w:sz w:val="24"/>
          <w:szCs w:val="24"/>
        </w:rPr>
      </w:pPr>
      <w:r w:rsidRPr="007C578E">
        <w:rPr>
          <w:rFonts w:ascii="Times New Roman" w:hAnsi="Times New Roman" w:cs="Times New Roman"/>
          <w:sz w:val="24"/>
          <w:szCs w:val="24"/>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 регламентом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w:t>
      </w:r>
      <w:r w:rsidRPr="007C578E">
        <w:rPr>
          <w:rFonts w:ascii="Times New Roman" w:hAnsi="Times New Roman" w:cs="Times New Roman"/>
          <w:sz w:val="24"/>
          <w:szCs w:val="24"/>
        </w:rPr>
        <w:lastRenderedPageBreak/>
        <w:t>нормативных правовых актов Российской Федерации</w:t>
      </w:r>
      <w:r w:rsidRPr="007C578E">
        <w:rPr>
          <w:rFonts w:ascii="Times New Roman" w:hAnsi="Times New Roman" w:cs="Times New Roman"/>
          <w:color w:val="000000"/>
          <w:sz w:val="24"/>
          <w:szCs w:val="24"/>
        </w:rPr>
        <w:t xml:space="preserve"> и Новгородской области</w:t>
      </w:r>
      <w:r w:rsidRPr="007C578E">
        <w:rPr>
          <w:rFonts w:ascii="Times New Roman" w:hAnsi="Times New Roman" w:cs="Times New Roman"/>
          <w:sz w:val="24"/>
          <w:szCs w:val="24"/>
        </w:rPr>
        <w:t>, а также положений Административного регламента.</w:t>
      </w:r>
    </w:p>
    <w:p w:rsidR="000E77B8" w:rsidRPr="007C578E" w:rsidRDefault="000E77B8" w:rsidP="007714CF">
      <w:pPr>
        <w:pStyle w:val="af1"/>
        <w:ind w:firstLine="708"/>
        <w:jc w:val="both"/>
        <w:rPr>
          <w:rFonts w:ascii="Times New Roman" w:hAnsi="Times New Roman" w:cs="Times New Roman"/>
          <w:sz w:val="24"/>
          <w:szCs w:val="24"/>
        </w:rPr>
      </w:pPr>
      <w:r w:rsidRPr="007C578E">
        <w:rPr>
          <w:rFonts w:ascii="Times New Roman" w:hAnsi="Times New Roman" w:cs="Times New Roman"/>
          <w:sz w:val="24"/>
          <w:szCs w:val="24"/>
          <w:shd w:val="clear" w:color="auto" w:fill="FFFFFF"/>
        </w:rPr>
        <w:t>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rsidR="000E77B8" w:rsidRPr="007C578E" w:rsidRDefault="000E77B8" w:rsidP="007714CF">
      <w:pPr>
        <w:pStyle w:val="af1"/>
        <w:ind w:firstLine="708"/>
        <w:jc w:val="both"/>
        <w:rPr>
          <w:rFonts w:ascii="Times New Roman" w:hAnsi="Times New Roman" w:cs="Times New Roman"/>
          <w:sz w:val="24"/>
          <w:szCs w:val="24"/>
        </w:rPr>
      </w:pPr>
      <w:r w:rsidRPr="007C578E">
        <w:rPr>
          <w:rFonts w:ascii="Times New Roman" w:hAnsi="Times New Roman" w:cs="Times New Roman"/>
          <w:sz w:val="24"/>
          <w:szCs w:val="24"/>
        </w:rPr>
        <w:t xml:space="preserve">Любое заинтересованное лицо может осуществлять контроль за полнотой и качеством предоставления </w:t>
      </w:r>
      <w:r w:rsidRPr="007C578E">
        <w:rPr>
          <w:rFonts w:ascii="Times New Roman" w:hAnsi="Times New Roman" w:cs="Times New Roman"/>
          <w:sz w:val="24"/>
          <w:szCs w:val="24"/>
          <w:shd w:val="clear" w:color="auto" w:fill="FFFFFF"/>
        </w:rPr>
        <w:t>муниципальной</w:t>
      </w:r>
      <w:r w:rsidRPr="007C578E">
        <w:rPr>
          <w:rFonts w:ascii="Times New Roman" w:hAnsi="Times New Roman" w:cs="Times New Roman"/>
          <w:sz w:val="24"/>
          <w:szCs w:val="24"/>
        </w:rPr>
        <w:t xml:space="preserve"> услуги, обратившись к руководителю Уполномоченного органа или лицу, его замещающему.</w:t>
      </w:r>
    </w:p>
    <w:p w:rsidR="00373879" w:rsidRPr="007C578E" w:rsidRDefault="00373879" w:rsidP="007714CF">
      <w:pPr>
        <w:pStyle w:val="af1"/>
        <w:jc w:val="both"/>
        <w:rPr>
          <w:rFonts w:ascii="Times New Roman" w:hAnsi="Times New Roman" w:cs="Times New Roman"/>
          <w:sz w:val="24"/>
          <w:szCs w:val="24"/>
        </w:rPr>
      </w:pPr>
    </w:p>
    <w:p w:rsidR="0082776C" w:rsidRPr="0082776C" w:rsidRDefault="0082776C" w:rsidP="0082776C">
      <w:pPr>
        <w:pStyle w:val="af1"/>
        <w:ind w:firstLine="708"/>
        <w:rPr>
          <w:rFonts w:ascii="Times New Roman" w:hAnsi="Times New Roman" w:cs="Times New Roman"/>
          <w:b/>
          <w:sz w:val="24"/>
          <w:szCs w:val="24"/>
        </w:rPr>
      </w:pPr>
      <w:r w:rsidRPr="002C7137">
        <w:rPr>
          <w:rFonts w:ascii="Times New Roman" w:hAnsi="Times New Roman" w:cs="Times New Roman"/>
          <w:b/>
          <w:sz w:val="24"/>
          <w:szCs w:val="24"/>
        </w:rPr>
        <w:t>5.Досудебный (внесудебный) порядок обжалования решений и действий (бездействий) органа, предоставляющего муниципальную услугу, а также их должностных лиц</w:t>
      </w:r>
      <w:r w:rsidRPr="0082776C">
        <w:rPr>
          <w:rFonts w:ascii="Times New Roman" w:hAnsi="Times New Roman" w:cs="Times New Roman"/>
          <w:b/>
          <w:sz w:val="24"/>
          <w:szCs w:val="24"/>
        </w:rPr>
        <w:t>.</w:t>
      </w:r>
    </w:p>
    <w:p w:rsidR="0082776C" w:rsidRPr="0082776C" w:rsidRDefault="0082776C" w:rsidP="0082776C">
      <w:pPr>
        <w:pStyle w:val="af1"/>
        <w:rPr>
          <w:rFonts w:ascii="Times New Roman" w:hAnsi="Times New Roman" w:cs="Times New Roman"/>
          <w:sz w:val="24"/>
          <w:szCs w:val="24"/>
        </w:rPr>
      </w:pP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5.1. Информация для заинтересованных лиц об их праве на досудебное (внесудебное) обжалование действий (бездействия) и решений, принятых в ходе предоставления муниципальной услуги.</w:t>
      </w:r>
    </w:p>
    <w:p w:rsidR="0082776C" w:rsidRPr="0082776C" w:rsidRDefault="0082776C" w:rsidP="0082776C">
      <w:pPr>
        <w:pStyle w:val="af1"/>
        <w:jc w:val="both"/>
        <w:rPr>
          <w:rFonts w:ascii="Times New Roman" w:hAnsi="Times New Roman" w:cs="Times New Roman"/>
          <w:sz w:val="24"/>
          <w:szCs w:val="24"/>
        </w:rPr>
      </w:pPr>
      <w:r w:rsidRPr="0082776C">
        <w:rPr>
          <w:rFonts w:ascii="Times New Roman" w:hAnsi="Times New Roman" w:cs="Times New Roman"/>
          <w:sz w:val="24"/>
          <w:szCs w:val="24"/>
        </w:rPr>
        <w:t>5.1.1. Заявитель (представитель заявителя) имеют право на обжалование решений, принятых в ходе предоставления муниципальной услуги, действий или бездействия специалистов ОАППиРГ Администрации города в досудебном и судебном порядке.</w:t>
      </w:r>
    </w:p>
    <w:p w:rsidR="0082776C" w:rsidRPr="0082776C" w:rsidRDefault="0082776C" w:rsidP="0082776C">
      <w:pPr>
        <w:pStyle w:val="af1"/>
        <w:jc w:val="both"/>
        <w:rPr>
          <w:rFonts w:ascii="Times New Roman" w:hAnsi="Times New Roman" w:cs="Times New Roman"/>
          <w:sz w:val="24"/>
          <w:szCs w:val="24"/>
        </w:rPr>
      </w:pPr>
      <w:r w:rsidRPr="0082776C">
        <w:rPr>
          <w:rFonts w:ascii="Times New Roman" w:hAnsi="Times New Roman" w:cs="Times New Roman"/>
          <w:sz w:val="24"/>
          <w:szCs w:val="24"/>
        </w:rPr>
        <w:t>5.1.2. Заявители имеют право обратиться с жалобой лично в Администрацию города или направить письменное обращение, жалобу (претензию) по почте, электронной почте.</w:t>
      </w:r>
    </w:p>
    <w:p w:rsidR="0082776C" w:rsidRPr="0082776C" w:rsidRDefault="0082776C" w:rsidP="0082776C">
      <w:pPr>
        <w:pStyle w:val="af1"/>
        <w:jc w:val="both"/>
        <w:rPr>
          <w:rFonts w:ascii="Times New Roman" w:hAnsi="Times New Roman" w:cs="Times New Roman"/>
          <w:sz w:val="24"/>
          <w:szCs w:val="24"/>
        </w:rPr>
      </w:pPr>
    </w:p>
    <w:p w:rsidR="0082776C" w:rsidRPr="0082776C" w:rsidRDefault="0082776C" w:rsidP="0082776C">
      <w:pPr>
        <w:pStyle w:val="af1"/>
        <w:ind w:firstLine="708"/>
        <w:jc w:val="both"/>
        <w:rPr>
          <w:rFonts w:ascii="Times New Roman" w:hAnsi="Times New Roman" w:cs="Times New Roman"/>
          <w:b/>
          <w:sz w:val="24"/>
          <w:szCs w:val="24"/>
        </w:rPr>
      </w:pPr>
      <w:r w:rsidRPr="0082776C">
        <w:rPr>
          <w:rFonts w:ascii="Times New Roman" w:hAnsi="Times New Roman" w:cs="Times New Roman"/>
          <w:b/>
          <w:sz w:val="24"/>
          <w:szCs w:val="24"/>
        </w:rPr>
        <w:t>5.2. Предмет жалобы.</w:t>
      </w:r>
    </w:p>
    <w:p w:rsidR="0082776C" w:rsidRPr="0082776C" w:rsidRDefault="0082776C" w:rsidP="0082776C">
      <w:pPr>
        <w:pStyle w:val="af1"/>
        <w:jc w:val="both"/>
        <w:rPr>
          <w:rFonts w:ascii="Times New Roman" w:hAnsi="Times New Roman" w:cs="Times New Roman"/>
          <w:sz w:val="24"/>
          <w:szCs w:val="24"/>
        </w:rPr>
      </w:pPr>
      <w:r w:rsidRPr="0082776C">
        <w:rPr>
          <w:rFonts w:ascii="Times New Roman" w:hAnsi="Times New Roman" w:cs="Times New Roman"/>
          <w:sz w:val="24"/>
          <w:szCs w:val="24"/>
        </w:rPr>
        <w:t>Заявитель может обратиться с жалобой, в том числе в следующих случаях:</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2) нарушение срока предоставления муниципальной услуги;</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Ростовской области, муниципальными правовыми актами для предоставления муниципальной услуги;</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Ростовской области, муниципальными правовыми актами для предоставления муниципальной услуги, у заявителя;</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Ростовской области, муниципальными правовыми актами;</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Ростовской области, муниципальными правовыми актами;</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2776C" w:rsidRPr="0082776C" w:rsidRDefault="0082776C" w:rsidP="0082776C">
      <w:pPr>
        <w:pStyle w:val="af1"/>
        <w:jc w:val="both"/>
        <w:rPr>
          <w:rFonts w:ascii="Times New Roman" w:hAnsi="Times New Roman" w:cs="Times New Roman"/>
          <w:sz w:val="24"/>
          <w:szCs w:val="24"/>
        </w:rPr>
      </w:pPr>
    </w:p>
    <w:p w:rsidR="0082776C" w:rsidRPr="0082776C" w:rsidRDefault="0082776C" w:rsidP="0082776C">
      <w:pPr>
        <w:pStyle w:val="af1"/>
        <w:ind w:firstLine="708"/>
        <w:jc w:val="both"/>
        <w:rPr>
          <w:rFonts w:ascii="Times New Roman" w:hAnsi="Times New Roman" w:cs="Times New Roman"/>
          <w:b/>
          <w:sz w:val="24"/>
          <w:szCs w:val="24"/>
        </w:rPr>
      </w:pPr>
      <w:r w:rsidRPr="0082776C">
        <w:rPr>
          <w:rFonts w:ascii="Times New Roman" w:hAnsi="Times New Roman" w:cs="Times New Roman"/>
          <w:b/>
          <w:sz w:val="24"/>
          <w:szCs w:val="24"/>
        </w:rPr>
        <w:t>5.3. Исчерпывающий перечень оснований для приостановления рассмотрения жалобы и случаев, в которых ответ на жалобу не дается.</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5.3.1. Основания для приостановления рассмотрения жалобы отсутствуют.</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5.3.2.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5.3.3.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5.3.4.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5.3.5. 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5.3.6. 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5.3.7.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5.3.8. В случае поступления в орган местного самоуправления или должностному лицу письменного обращения, содержащего вопрос, ответ на который размещен в соответствии с частью 4 статьи 10 Федерального закона от 02.05.2006г. № 59-ФЗ на официальном сайте данных государственного органа или органа местного самоуправления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 xml:space="preserve">5.3.9.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w:t>
      </w:r>
      <w:r w:rsidRPr="0082776C">
        <w:rPr>
          <w:rFonts w:ascii="Times New Roman" w:hAnsi="Times New Roman" w:cs="Times New Roman"/>
          <w:sz w:val="24"/>
          <w:szCs w:val="24"/>
        </w:rPr>
        <w:lastRenderedPageBreak/>
        <w:t>невозможности дать ответ по существу поставленного в нем вопроса в связи с недопустимостью разглашения указанных сведений.</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5.3.10.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орган местного самоуправления или соответствующему должностному лицу.</w:t>
      </w:r>
    </w:p>
    <w:p w:rsidR="0082776C" w:rsidRPr="0082776C" w:rsidRDefault="0082776C" w:rsidP="0082776C">
      <w:pPr>
        <w:pStyle w:val="af1"/>
        <w:jc w:val="both"/>
        <w:rPr>
          <w:rFonts w:ascii="Times New Roman" w:hAnsi="Times New Roman" w:cs="Times New Roman"/>
          <w:sz w:val="24"/>
          <w:szCs w:val="24"/>
        </w:rPr>
      </w:pPr>
    </w:p>
    <w:p w:rsidR="0082776C" w:rsidRPr="0082776C" w:rsidRDefault="0082776C" w:rsidP="0082776C">
      <w:pPr>
        <w:pStyle w:val="af1"/>
        <w:widowControl w:val="0"/>
        <w:ind w:firstLine="708"/>
        <w:jc w:val="both"/>
        <w:rPr>
          <w:rFonts w:ascii="Times New Roman" w:hAnsi="Times New Roman" w:cs="Times New Roman"/>
          <w:b/>
          <w:sz w:val="24"/>
          <w:szCs w:val="24"/>
        </w:rPr>
      </w:pPr>
      <w:r w:rsidRPr="0082776C">
        <w:rPr>
          <w:rFonts w:ascii="Times New Roman" w:hAnsi="Times New Roman" w:cs="Times New Roman"/>
          <w:b/>
          <w:sz w:val="24"/>
          <w:szCs w:val="24"/>
        </w:rPr>
        <w:t>5.4. Основанием для начала процедуры досудебного (внесудебного) обжалования является подача заявителем письменного обращения (жалобы) либо обращение на личном приеме.</w:t>
      </w:r>
    </w:p>
    <w:p w:rsidR="0082776C" w:rsidRPr="0082776C" w:rsidRDefault="0082776C" w:rsidP="0082776C">
      <w:pPr>
        <w:pStyle w:val="af1"/>
        <w:widowControl w:val="0"/>
        <w:ind w:firstLine="708"/>
        <w:jc w:val="both"/>
        <w:rPr>
          <w:rFonts w:ascii="Times New Roman" w:hAnsi="Times New Roman" w:cs="Times New Roman"/>
          <w:sz w:val="24"/>
          <w:szCs w:val="24"/>
        </w:rPr>
      </w:pPr>
      <w:r w:rsidRPr="0082776C">
        <w:rPr>
          <w:rFonts w:ascii="Times New Roman" w:hAnsi="Times New Roman" w:cs="Times New Roman"/>
          <w:sz w:val="24"/>
          <w:szCs w:val="24"/>
        </w:rPr>
        <w:t>Обращение (жалоба) может быть подано заявителем, права которого нарушены, а также по просьбе заявителя его представителем, чьи полномочия удостоверены в установленном законом порядке.</w:t>
      </w:r>
    </w:p>
    <w:p w:rsidR="0082776C" w:rsidRPr="0082776C" w:rsidRDefault="0082776C" w:rsidP="0082776C">
      <w:pPr>
        <w:pStyle w:val="af1"/>
        <w:widowControl w:val="0"/>
        <w:ind w:firstLine="708"/>
        <w:jc w:val="both"/>
        <w:rPr>
          <w:rFonts w:ascii="Times New Roman" w:hAnsi="Times New Roman" w:cs="Times New Roman"/>
          <w:sz w:val="24"/>
          <w:szCs w:val="24"/>
        </w:rPr>
      </w:pPr>
      <w:r w:rsidRPr="0082776C">
        <w:rPr>
          <w:rFonts w:ascii="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(главой администрации) органа, предоставляющего муниципальную услугу, подаются в вышестоящий орган.</w:t>
      </w:r>
    </w:p>
    <w:p w:rsidR="0082776C" w:rsidRPr="0082776C" w:rsidRDefault="0082776C" w:rsidP="0082776C">
      <w:pPr>
        <w:pStyle w:val="af1"/>
        <w:widowControl w:val="0"/>
        <w:ind w:firstLine="708"/>
        <w:jc w:val="both"/>
        <w:rPr>
          <w:rFonts w:ascii="Times New Roman" w:hAnsi="Times New Roman" w:cs="Times New Roman"/>
          <w:sz w:val="24"/>
          <w:szCs w:val="24"/>
        </w:rPr>
      </w:pPr>
      <w:r w:rsidRPr="0082776C">
        <w:rPr>
          <w:rFonts w:ascii="Times New Roman" w:hAnsi="Times New Roman" w:cs="Times New Roman"/>
          <w:sz w:val="24"/>
          <w:szCs w:val="24"/>
        </w:rPr>
        <w:t>Жалоба может быть направлена по почте, с использованием информационно-телекоммуникационной сети «Интернет», официального сайта Администрации города Гуково, портала государственных и муниципальных услуг, а также может быть принята при личном приеме заявителя.</w:t>
      </w:r>
    </w:p>
    <w:p w:rsidR="0082776C" w:rsidRPr="0082776C" w:rsidRDefault="0082776C" w:rsidP="0082776C">
      <w:pPr>
        <w:pStyle w:val="af1"/>
        <w:widowControl w:val="0"/>
        <w:jc w:val="both"/>
        <w:rPr>
          <w:rFonts w:ascii="Times New Roman" w:hAnsi="Times New Roman" w:cs="Times New Roman"/>
          <w:sz w:val="24"/>
          <w:szCs w:val="24"/>
        </w:rPr>
      </w:pPr>
      <w:r w:rsidRPr="0082776C">
        <w:rPr>
          <w:rFonts w:ascii="Times New Roman" w:hAnsi="Times New Roman" w:cs="Times New Roman"/>
          <w:sz w:val="24"/>
          <w:szCs w:val="24"/>
        </w:rPr>
        <w:t>Жалоба должна содержать:</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а) наименование органа, ответственного за предоставление муниципальной услуги,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муниципального служащего;</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статьей 1.2 Федерального закона № 210-ФЗ «Об организации  предоставления государственных и муниципальных услуг», либо в порядке, установленном антимонопольным законодательством Российской Федерации в антимонопольный орган.</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82776C" w:rsidRPr="0082776C" w:rsidRDefault="0082776C" w:rsidP="0082776C">
      <w:pPr>
        <w:pStyle w:val="af1"/>
        <w:jc w:val="both"/>
        <w:rPr>
          <w:rFonts w:ascii="Times New Roman" w:hAnsi="Times New Roman" w:cs="Times New Roman"/>
          <w:sz w:val="24"/>
          <w:szCs w:val="24"/>
        </w:rPr>
      </w:pP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lastRenderedPageBreak/>
        <w:t>5.5. Заинтересованные лица имеют право на получение информации и документов, необходимых для обоснования и рассмотрения жалобы.</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При рассмотрении обращения заявители имеют право лично или через своего представителя:</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представлять дополнительные документы и материалы либо обращаться с просьбой об их истребовании, в том числе в электронной форме;</w:t>
      </w:r>
    </w:p>
    <w:p w:rsidR="0082776C" w:rsidRPr="0082776C" w:rsidRDefault="0082776C" w:rsidP="0082776C">
      <w:pPr>
        <w:jc w:val="both"/>
        <w:rPr>
          <w:rFonts w:ascii="Times New Roman" w:hAnsi="Times New Roman" w:cs="Times New Roman"/>
          <w:sz w:val="24"/>
          <w:szCs w:val="24"/>
        </w:rPr>
      </w:pPr>
      <w:r w:rsidRPr="0082776C">
        <w:rPr>
          <w:rFonts w:ascii="Times New Roman" w:hAnsi="Times New Roman" w:cs="Times New Roman"/>
          <w:sz w:val="24"/>
          <w:szCs w:val="24"/>
        </w:rPr>
        <w:t>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получать письменный ответ по существу поставленных в обращении вопросов,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82776C" w:rsidRPr="0082776C" w:rsidRDefault="0082776C" w:rsidP="0082776C">
      <w:pPr>
        <w:pStyle w:val="af1"/>
        <w:jc w:val="both"/>
        <w:rPr>
          <w:rFonts w:ascii="Times New Roman" w:hAnsi="Times New Roman" w:cs="Times New Roman"/>
          <w:sz w:val="24"/>
          <w:szCs w:val="24"/>
        </w:rPr>
      </w:pPr>
      <w:r w:rsidRPr="0082776C">
        <w:rPr>
          <w:rFonts w:ascii="Times New Roman" w:hAnsi="Times New Roman" w:cs="Times New Roman"/>
          <w:sz w:val="24"/>
          <w:szCs w:val="24"/>
        </w:rPr>
        <w:t>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82776C" w:rsidRPr="0082776C" w:rsidRDefault="0082776C" w:rsidP="0082776C">
      <w:pPr>
        <w:pStyle w:val="af1"/>
        <w:jc w:val="both"/>
        <w:rPr>
          <w:rFonts w:ascii="Times New Roman" w:hAnsi="Times New Roman" w:cs="Times New Roman"/>
          <w:sz w:val="24"/>
          <w:szCs w:val="24"/>
        </w:rPr>
      </w:pPr>
      <w:r w:rsidRPr="0082776C">
        <w:rPr>
          <w:rFonts w:ascii="Times New Roman" w:hAnsi="Times New Roman" w:cs="Times New Roman"/>
          <w:sz w:val="24"/>
          <w:szCs w:val="24"/>
        </w:rPr>
        <w:t>обращаться с заявлением о прекращении рассмотрения обращения.</w:t>
      </w:r>
    </w:p>
    <w:p w:rsidR="0082776C" w:rsidRPr="0082776C" w:rsidRDefault="0082776C" w:rsidP="0082776C">
      <w:pPr>
        <w:pStyle w:val="af1"/>
        <w:jc w:val="both"/>
        <w:rPr>
          <w:rFonts w:ascii="Times New Roman" w:hAnsi="Times New Roman" w:cs="Times New Roman"/>
          <w:sz w:val="24"/>
          <w:szCs w:val="24"/>
        </w:rPr>
      </w:pPr>
    </w:p>
    <w:p w:rsidR="0082776C" w:rsidRPr="0082776C" w:rsidRDefault="0082776C" w:rsidP="0082776C">
      <w:pPr>
        <w:pStyle w:val="af1"/>
        <w:ind w:firstLine="708"/>
        <w:jc w:val="both"/>
        <w:rPr>
          <w:rFonts w:ascii="Times New Roman" w:hAnsi="Times New Roman" w:cs="Times New Roman"/>
          <w:b/>
          <w:sz w:val="24"/>
          <w:szCs w:val="24"/>
        </w:rPr>
      </w:pPr>
      <w:r w:rsidRPr="0082776C">
        <w:rPr>
          <w:rFonts w:ascii="Times New Roman" w:hAnsi="Times New Roman" w:cs="Times New Roman"/>
          <w:b/>
          <w:sz w:val="24"/>
          <w:szCs w:val="24"/>
        </w:rPr>
        <w:t>5.6. Органом, уполномоченным на рассмотрение жалобы, является Администрация Большевишерского городского поселения.</w:t>
      </w:r>
    </w:p>
    <w:p w:rsidR="0082776C" w:rsidRPr="0082776C" w:rsidRDefault="0082776C" w:rsidP="0082776C">
      <w:pPr>
        <w:pStyle w:val="af1"/>
        <w:jc w:val="both"/>
        <w:rPr>
          <w:rFonts w:ascii="Times New Roman" w:hAnsi="Times New Roman" w:cs="Times New Roman"/>
          <w:sz w:val="24"/>
          <w:szCs w:val="24"/>
        </w:rPr>
      </w:pPr>
    </w:p>
    <w:p w:rsidR="0082776C" w:rsidRPr="0082776C" w:rsidRDefault="0082776C" w:rsidP="0082776C">
      <w:pPr>
        <w:pStyle w:val="af1"/>
        <w:ind w:firstLine="708"/>
        <w:jc w:val="both"/>
        <w:rPr>
          <w:rFonts w:ascii="Times New Roman" w:hAnsi="Times New Roman" w:cs="Times New Roman"/>
          <w:b/>
          <w:sz w:val="24"/>
          <w:szCs w:val="24"/>
        </w:rPr>
      </w:pPr>
      <w:r w:rsidRPr="0082776C">
        <w:rPr>
          <w:rFonts w:ascii="Times New Roman" w:hAnsi="Times New Roman" w:cs="Times New Roman"/>
          <w:b/>
          <w:sz w:val="24"/>
          <w:szCs w:val="24"/>
        </w:rPr>
        <w:t>5.7. Сроки рассмотрения жалобы</w:t>
      </w:r>
    </w:p>
    <w:p w:rsidR="0082776C" w:rsidRPr="0082776C" w:rsidRDefault="0082776C" w:rsidP="0082776C">
      <w:pPr>
        <w:pStyle w:val="af1"/>
        <w:jc w:val="both"/>
        <w:rPr>
          <w:rFonts w:ascii="Times New Roman" w:hAnsi="Times New Roman" w:cs="Times New Roman"/>
          <w:sz w:val="24"/>
          <w:szCs w:val="24"/>
        </w:rPr>
      </w:pPr>
      <w:r w:rsidRPr="0082776C">
        <w:rPr>
          <w:rFonts w:ascii="Times New Roman" w:hAnsi="Times New Roman" w:cs="Times New Roman"/>
          <w:sz w:val="24"/>
          <w:szCs w:val="24"/>
        </w:rPr>
        <w:t xml:space="preserve">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82776C" w:rsidRPr="0082776C" w:rsidRDefault="0082776C" w:rsidP="0082776C">
      <w:pPr>
        <w:pStyle w:val="af1"/>
        <w:jc w:val="both"/>
        <w:rPr>
          <w:rFonts w:ascii="Times New Roman" w:hAnsi="Times New Roman" w:cs="Times New Roman"/>
          <w:sz w:val="24"/>
          <w:szCs w:val="24"/>
        </w:rPr>
      </w:pP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5.8. По результатам рассмотрения жалобы орган, предоставляющий услугу, принимает одно из следующих решений:</w:t>
      </w:r>
    </w:p>
    <w:p w:rsidR="0082776C" w:rsidRPr="0082776C" w:rsidRDefault="0082776C" w:rsidP="0082776C">
      <w:pPr>
        <w:pStyle w:val="af1"/>
        <w:jc w:val="both"/>
        <w:rPr>
          <w:rFonts w:ascii="Times New Roman" w:hAnsi="Times New Roman" w:cs="Times New Roman"/>
          <w:sz w:val="24"/>
          <w:szCs w:val="24"/>
        </w:rPr>
      </w:pPr>
      <w:r w:rsidRPr="0082776C">
        <w:rPr>
          <w:rFonts w:ascii="Times New Roman" w:hAnsi="Times New Roman" w:cs="Times New Roman"/>
          <w:sz w:val="24"/>
          <w:szCs w:val="24"/>
        </w:rPr>
        <w:t>- удовлетворяет жалобу,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82776C" w:rsidRPr="0082776C" w:rsidRDefault="0082776C" w:rsidP="0082776C">
      <w:pPr>
        <w:pStyle w:val="af1"/>
        <w:jc w:val="both"/>
        <w:rPr>
          <w:rFonts w:ascii="Times New Roman" w:hAnsi="Times New Roman" w:cs="Times New Roman"/>
          <w:sz w:val="24"/>
          <w:szCs w:val="24"/>
        </w:rPr>
      </w:pPr>
      <w:r w:rsidRPr="0082776C">
        <w:rPr>
          <w:rFonts w:ascii="Times New Roman" w:hAnsi="Times New Roman" w:cs="Times New Roman"/>
          <w:sz w:val="24"/>
          <w:szCs w:val="24"/>
        </w:rPr>
        <w:t>-  отказывает в удовлетворении жалобы.</w:t>
      </w:r>
    </w:p>
    <w:p w:rsidR="0082776C" w:rsidRPr="0082776C" w:rsidRDefault="0082776C" w:rsidP="0082776C">
      <w:pPr>
        <w:pStyle w:val="af1"/>
        <w:jc w:val="both"/>
        <w:rPr>
          <w:rFonts w:ascii="Times New Roman" w:hAnsi="Times New Roman" w:cs="Times New Roman"/>
          <w:sz w:val="24"/>
          <w:szCs w:val="24"/>
        </w:rPr>
      </w:pP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Письменный ответ, содержащий результаты рассмотрения обращения, направляется заявителю по почте в течение одного рабочего дня с момента регистрации ответа в журнале исходящей корреспонденции.</w:t>
      </w:r>
    </w:p>
    <w:p w:rsidR="0082776C" w:rsidRP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в течение одного рабочего дня с момента регистрации ответа в журнале исходящей корреспонденции.</w:t>
      </w:r>
    </w:p>
    <w:p w:rsidR="0082776C" w:rsidRDefault="0082776C" w:rsidP="0082776C">
      <w:pPr>
        <w:pStyle w:val="af1"/>
        <w:ind w:firstLine="708"/>
        <w:jc w:val="both"/>
        <w:rPr>
          <w:rFonts w:ascii="Times New Roman" w:hAnsi="Times New Roman" w:cs="Times New Roman"/>
          <w:sz w:val="24"/>
          <w:szCs w:val="24"/>
        </w:rPr>
      </w:pPr>
      <w:r w:rsidRPr="0082776C">
        <w:rPr>
          <w:rFonts w:ascii="Times New Roman" w:hAnsi="Times New Roman" w:cs="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w:t>
      </w:r>
      <w:r w:rsidRPr="0082776C">
        <w:rPr>
          <w:rFonts w:ascii="Times New Roman" w:hAnsi="Times New Roman" w:cs="Times New Roman"/>
          <w:sz w:val="24"/>
          <w:szCs w:val="24"/>
        </w:rPr>
        <w:lastRenderedPageBreak/>
        <w:t>полномочиями по рассмотрению жалоб, незамедлительно направляет имеющиеся</w:t>
      </w:r>
      <w:r>
        <w:rPr>
          <w:rFonts w:ascii="Times New Roman" w:hAnsi="Times New Roman" w:cs="Times New Roman"/>
          <w:sz w:val="24"/>
          <w:szCs w:val="24"/>
        </w:rPr>
        <w:t xml:space="preserve"> материалы в органы прокуратуры.</w:t>
      </w:r>
    </w:p>
    <w:p w:rsidR="00373879" w:rsidRPr="00373879" w:rsidRDefault="00373879" w:rsidP="005445DC">
      <w:pPr>
        <w:pStyle w:val="af1"/>
        <w:jc w:val="right"/>
        <w:rPr>
          <w:rFonts w:ascii="Times New Roman" w:hAnsi="Times New Roman" w:cs="Times New Roman"/>
          <w:sz w:val="24"/>
          <w:szCs w:val="24"/>
        </w:rPr>
      </w:pPr>
      <w:r w:rsidRPr="00373879">
        <w:rPr>
          <w:rFonts w:ascii="Times New Roman" w:hAnsi="Times New Roman" w:cs="Times New Roman"/>
          <w:sz w:val="24"/>
          <w:szCs w:val="24"/>
        </w:rPr>
        <w:t xml:space="preserve">Приложение №1 </w:t>
      </w:r>
    </w:p>
    <w:p w:rsidR="00373879" w:rsidRPr="00373879" w:rsidRDefault="00373879" w:rsidP="005445DC">
      <w:pPr>
        <w:pStyle w:val="af1"/>
        <w:jc w:val="right"/>
        <w:rPr>
          <w:rFonts w:ascii="Times New Roman" w:hAnsi="Times New Roman" w:cs="Times New Roman"/>
          <w:sz w:val="24"/>
          <w:szCs w:val="24"/>
        </w:rPr>
      </w:pPr>
      <w:r w:rsidRPr="00373879">
        <w:rPr>
          <w:rFonts w:ascii="Times New Roman" w:hAnsi="Times New Roman" w:cs="Times New Roman"/>
          <w:sz w:val="24"/>
          <w:szCs w:val="24"/>
        </w:rPr>
        <w:t>к административному регламенту</w:t>
      </w:r>
    </w:p>
    <w:p w:rsidR="00373879" w:rsidRPr="00373879" w:rsidRDefault="00373879" w:rsidP="005445DC">
      <w:pPr>
        <w:pStyle w:val="af1"/>
        <w:jc w:val="right"/>
        <w:rPr>
          <w:rFonts w:ascii="Times New Roman" w:hAnsi="Times New Roman" w:cs="Times New Roman"/>
          <w:sz w:val="24"/>
          <w:szCs w:val="24"/>
        </w:rPr>
      </w:pPr>
      <w:r w:rsidRPr="00373879">
        <w:rPr>
          <w:rFonts w:ascii="Times New Roman" w:hAnsi="Times New Roman" w:cs="Times New Roman"/>
          <w:sz w:val="24"/>
          <w:szCs w:val="24"/>
        </w:rPr>
        <w:t>по предоставлению муниципальной услуги</w:t>
      </w:r>
    </w:p>
    <w:p w:rsidR="00373879" w:rsidRPr="00373879" w:rsidRDefault="00373879" w:rsidP="005445DC">
      <w:pPr>
        <w:pStyle w:val="af1"/>
        <w:jc w:val="right"/>
        <w:rPr>
          <w:rFonts w:ascii="Times New Roman" w:hAnsi="Times New Roman" w:cs="Times New Roman"/>
          <w:sz w:val="24"/>
          <w:szCs w:val="24"/>
        </w:rPr>
      </w:pPr>
      <w:r w:rsidRPr="00373879">
        <w:rPr>
          <w:rFonts w:ascii="Times New Roman" w:hAnsi="Times New Roman" w:cs="Times New Roman"/>
          <w:sz w:val="24"/>
          <w:szCs w:val="24"/>
        </w:rPr>
        <w:t xml:space="preserve">«Уведомление об окончании строительства </w:t>
      </w:r>
    </w:p>
    <w:p w:rsidR="00373879" w:rsidRPr="00373879" w:rsidRDefault="00373879" w:rsidP="005445DC">
      <w:pPr>
        <w:pStyle w:val="af1"/>
        <w:jc w:val="right"/>
        <w:rPr>
          <w:rFonts w:ascii="Times New Roman" w:hAnsi="Times New Roman" w:cs="Times New Roman"/>
          <w:sz w:val="24"/>
          <w:szCs w:val="24"/>
        </w:rPr>
      </w:pPr>
      <w:r w:rsidRPr="00373879">
        <w:rPr>
          <w:rFonts w:ascii="Times New Roman" w:hAnsi="Times New Roman" w:cs="Times New Roman"/>
          <w:sz w:val="24"/>
          <w:szCs w:val="24"/>
        </w:rPr>
        <w:t xml:space="preserve">или реконструкции объекта индивидуального </w:t>
      </w:r>
    </w:p>
    <w:p w:rsidR="00373879" w:rsidRPr="00373879" w:rsidRDefault="00373879" w:rsidP="005445DC">
      <w:pPr>
        <w:pStyle w:val="af1"/>
        <w:jc w:val="right"/>
        <w:rPr>
          <w:rFonts w:ascii="Times New Roman" w:hAnsi="Times New Roman" w:cs="Times New Roman"/>
          <w:sz w:val="24"/>
          <w:szCs w:val="24"/>
          <w:u w:val="single"/>
        </w:rPr>
      </w:pPr>
      <w:r w:rsidRPr="00373879">
        <w:rPr>
          <w:rFonts w:ascii="Times New Roman" w:hAnsi="Times New Roman" w:cs="Times New Roman"/>
          <w:sz w:val="24"/>
          <w:szCs w:val="24"/>
        </w:rPr>
        <w:t>жилищного строительства или садового дома»</w:t>
      </w:r>
    </w:p>
    <w:p w:rsidR="00373879" w:rsidRPr="00373879" w:rsidRDefault="00373879" w:rsidP="005445DC">
      <w:pPr>
        <w:pStyle w:val="af1"/>
        <w:jc w:val="right"/>
        <w:rPr>
          <w:rFonts w:ascii="Times New Roman" w:hAnsi="Times New Roman" w:cs="Times New Roman"/>
          <w:sz w:val="24"/>
          <w:szCs w:val="24"/>
        </w:rPr>
      </w:pPr>
    </w:p>
    <w:p w:rsidR="00DB5A8A" w:rsidRDefault="00373879" w:rsidP="005445DC">
      <w:pPr>
        <w:pStyle w:val="af1"/>
        <w:jc w:val="right"/>
        <w:rPr>
          <w:rFonts w:ascii="Times New Roman" w:hAnsi="Times New Roman" w:cs="Times New Roman"/>
          <w:sz w:val="24"/>
          <w:szCs w:val="24"/>
        </w:rPr>
      </w:pPr>
      <w:r w:rsidRPr="00373879">
        <w:rPr>
          <w:rFonts w:ascii="Times New Roman" w:hAnsi="Times New Roman" w:cs="Times New Roman"/>
          <w:sz w:val="24"/>
          <w:szCs w:val="24"/>
        </w:rPr>
        <w:t>Г</w:t>
      </w:r>
      <w:r w:rsidR="00DB5A8A">
        <w:rPr>
          <w:rFonts w:ascii="Times New Roman" w:hAnsi="Times New Roman" w:cs="Times New Roman"/>
          <w:sz w:val="24"/>
          <w:szCs w:val="24"/>
        </w:rPr>
        <w:t xml:space="preserve">лаве Администрации  </w:t>
      </w:r>
    </w:p>
    <w:p w:rsidR="00373879" w:rsidRPr="00373879" w:rsidRDefault="00DB5A8A" w:rsidP="005445DC">
      <w:pPr>
        <w:pStyle w:val="af1"/>
        <w:jc w:val="right"/>
        <w:rPr>
          <w:rFonts w:ascii="Times New Roman" w:hAnsi="Times New Roman" w:cs="Times New Roman"/>
          <w:sz w:val="24"/>
          <w:szCs w:val="24"/>
        </w:rPr>
      </w:pPr>
      <w:r>
        <w:rPr>
          <w:rFonts w:ascii="Times New Roman" w:hAnsi="Times New Roman" w:cs="Times New Roman"/>
          <w:sz w:val="24"/>
          <w:szCs w:val="24"/>
        </w:rPr>
        <w:t>Большевишерского городского поселения</w:t>
      </w:r>
    </w:p>
    <w:p w:rsidR="005445DC" w:rsidRDefault="005445DC" w:rsidP="00373879">
      <w:pPr>
        <w:pStyle w:val="af1"/>
        <w:rPr>
          <w:rFonts w:ascii="Times New Roman" w:hAnsi="Times New Roman" w:cs="Times New Roman"/>
          <w:sz w:val="24"/>
          <w:szCs w:val="24"/>
        </w:rPr>
      </w:pPr>
    </w:p>
    <w:p w:rsidR="005445DC" w:rsidRDefault="005445DC" w:rsidP="00373879">
      <w:pPr>
        <w:pStyle w:val="af1"/>
        <w:rPr>
          <w:rFonts w:ascii="Times New Roman" w:hAnsi="Times New Roman" w:cs="Times New Roman"/>
          <w:sz w:val="24"/>
          <w:szCs w:val="24"/>
        </w:rPr>
      </w:pPr>
    </w:p>
    <w:p w:rsidR="005445DC" w:rsidRPr="00373879" w:rsidRDefault="005445DC" w:rsidP="00373879">
      <w:pPr>
        <w:pStyle w:val="af1"/>
        <w:rPr>
          <w:rFonts w:ascii="Times New Roman" w:hAnsi="Times New Roman" w:cs="Times New Roman"/>
          <w:sz w:val="24"/>
          <w:szCs w:val="24"/>
        </w:rPr>
      </w:pPr>
    </w:p>
    <w:p w:rsidR="005445DC" w:rsidRDefault="00373879" w:rsidP="005445DC">
      <w:pPr>
        <w:pStyle w:val="af1"/>
        <w:jc w:val="center"/>
        <w:rPr>
          <w:rFonts w:ascii="Times New Roman" w:eastAsia="Calibri" w:hAnsi="Times New Roman" w:cs="Times New Roman"/>
          <w:b/>
          <w:sz w:val="24"/>
          <w:szCs w:val="24"/>
        </w:rPr>
      </w:pPr>
      <w:r w:rsidRPr="00373879">
        <w:rPr>
          <w:rFonts w:ascii="Times New Roman" w:eastAsia="Calibri" w:hAnsi="Times New Roman" w:cs="Times New Roman"/>
          <w:b/>
          <w:sz w:val="24"/>
          <w:szCs w:val="24"/>
        </w:rPr>
        <w:t>Уведомление</w:t>
      </w:r>
    </w:p>
    <w:p w:rsidR="00373879" w:rsidRPr="00373879" w:rsidRDefault="00373879" w:rsidP="005445DC">
      <w:pPr>
        <w:pStyle w:val="af1"/>
        <w:jc w:val="center"/>
        <w:rPr>
          <w:rFonts w:ascii="Times New Roman" w:eastAsia="Calibri" w:hAnsi="Times New Roman" w:cs="Times New Roman"/>
          <w:b/>
          <w:sz w:val="24"/>
          <w:szCs w:val="24"/>
        </w:rPr>
      </w:pPr>
      <w:r w:rsidRPr="00373879">
        <w:rPr>
          <w:rFonts w:ascii="Times New Roman" w:eastAsia="Calibri" w:hAnsi="Times New Roman" w:cs="Times New Roman"/>
          <w:b/>
          <w:sz w:val="24"/>
          <w:szCs w:val="24"/>
        </w:rPr>
        <w:t>об окончании строительства или реконструкции объекта индивидуального жилищного строительства или садового дома</w:t>
      </w:r>
    </w:p>
    <w:p w:rsidR="00373879" w:rsidRPr="00373879" w:rsidRDefault="00373879" w:rsidP="00373879">
      <w:pPr>
        <w:pStyle w:val="af1"/>
        <w:rPr>
          <w:rFonts w:ascii="Times New Roman" w:hAnsi="Times New Roman" w:cs="Times New Roman"/>
          <w:sz w:val="24"/>
          <w:szCs w:val="24"/>
        </w:rPr>
      </w:pPr>
    </w:p>
    <w:p w:rsidR="00373879" w:rsidRPr="00373879" w:rsidRDefault="00373879" w:rsidP="005445DC">
      <w:pPr>
        <w:pStyle w:val="af1"/>
        <w:jc w:val="right"/>
        <w:rPr>
          <w:rFonts w:ascii="Times New Roman" w:hAnsi="Times New Roman" w:cs="Times New Roman"/>
          <w:sz w:val="24"/>
          <w:szCs w:val="24"/>
        </w:rPr>
      </w:pPr>
    </w:p>
    <w:p w:rsidR="00373879" w:rsidRPr="00373879" w:rsidRDefault="00373879" w:rsidP="005445DC">
      <w:pPr>
        <w:pStyle w:val="af1"/>
        <w:jc w:val="right"/>
        <w:rPr>
          <w:rFonts w:ascii="Times New Roman" w:hAnsi="Times New Roman" w:cs="Times New Roman"/>
          <w:sz w:val="24"/>
          <w:szCs w:val="24"/>
        </w:rPr>
      </w:pPr>
    </w:p>
    <w:p w:rsidR="00373879" w:rsidRPr="00373879" w:rsidRDefault="00373879" w:rsidP="005445DC">
      <w:pPr>
        <w:pStyle w:val="af1"/>
        <w:jc w:val="right"/>
        <w:rPr>
          <w:rFonts w:ascii="Times New Roman" w:hAnsi="Times New Roman" w:cs="Times New Roman"/>
          <w:sz w:val="24"/>
          <w:szCs w:val="24"/>
        </w:rPr>
      </w:pPr>
      <w:r w:rsidRPr="00373879">
        <w:rPr>
          <w:rFonts w:ascii="Times New Roman" w:hAnsi="Times New Roman" w:cs="Times New Roman"/>
          <w:sz w:val="24"/>
          <w:szCs w:val="24"/>
        </w:rPr>
        <w:t>«__» ____________ 20__ г.</w:t>
      </w:r>
    </w:p>
    <w:p w:rsidR="00373879" w:rsidRPr="001F57CD" w:rsidRDefault="00373879" w:rsidP="00373879">
      <w:pPr>
        <w:pStyle w:val="af1"/>
        <w:rPr>
          <w:rFonts w:ascii="Times New Roman" w:eastAsia="Calibri" w:hAnsi="Times New Roman" w:cs="Times New Roman"/>
          <w:sz w:val="24"/>
          <w:szCs w:val="24"/>
        </w:rPr>
      </w:pPr>
    </w:p>
    <w:p w:rsidR="00373879" w:rsidRPr="001F57CD" w:rsidRDefault="00373879" w:rsidP="005445DC">
      <w:pPr>
        <w:pStyle w:val="af1"/>
        <w:jc w:val="center"/>
        <w:rPr>
          <w:rFonts w:ascii="Times New Roman" w:eastAsia="Calibri" w:hAnsi="Times New Roman" w:cs="Times New Roman"/>
          <w:sz w:val="24"/>
          <w:szCs w:val="24"/>
          <w:u w:val="single"/>
        </w:rPr>
      </w:pPr>
      <w:r w:rsidRPr="001F57CD">
        <w:rPr>
          <w:rFonts w:ascii="Times New Roman" w:eastAsia="Calibri" w:hAnsi="Times New Roman" w:cs="Times New Roman"/>
          <w:sz w:val="24"/>
          <w:szCs w:val="24"/>
          <w:u w:val="single"/>
        </w:rPr>
        <w:t xml:space="preserve">в Администрацию </w:t>
      </w:r>
      <w:r w:rsidR="005445DC" w:rsidRPr="001F57CD">
        <w:rPr>
          <w:rFonts w:ascii="Times New Roman" w:eastAsia="Calibri" w:hAnsi="Times New Roman" w:cs="Times New Roman"/>
          <w:sz w:val="24"/>
          <w:szCs w:val="24"/>
          <w:u w:val="single"/>
        </w:rPr>
        <w:t>Большевишерского городского поселения</w:t>
      </w:r>
    </w:p>
    <w:p w:rsidR="00373879" w:rsidRPr="00373879" w:rsidRDefault="00373879" w:rsidP="00373879">
      <w:pPr>
        <w:pStyle w:val="af1"/>
        <w:rPr>
          <w:rFonts w:ascii="Times New Roman" w:eastAsia="Calibri" w:hAnsi="Times New Roman" w:cs="Times New Roman"/>
          <w:sz w:val="24"/>
          <w:szCs w:val="24"/>
          <w:vertAlign w:val="superscript"/>
        </w:rPr>
      </w:pPr>
      <w:r w:rsidRPr="00373879">
        <w:rPr>
          <w:rFonts w:ascii="Times New Roman" w:eastAsia="Calibri" w:hAnsi="Times New Roman" w:cs="Times New Roman"/>
          <w:sz w:val="24"/>
          <w:szCs w:val="24"/>
          <w:vertAlign w:val="superscript"/>
        </w:rPr>
        <w:t xml:space="preserve"> (</w:t>
      </w:r>
      <w:r w:rsidRPr="00373879">
        <w:rPr>
          <w:rFonts w:ascii="Times New Roman" w:hAnsi="Times New Roman" w:cs="Times New Roman"/>
          <w:sz w:val="24"/>
          <w:szCs w:val="24"/>
          <w:vertAlign w:val="superscript"/>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r w:rsidRPr="00373879">
        <w:rPr>
          <w:rFonts w:ascii="Times New Roman" w:eastAsia="Calibri" w:hAnsi="Times New Roman" w:cs="Times New Roman"/>
          <w:sz w:val="24"/>
          <w:szCs w:val="24"/>
          <w:vertAlign w:val="superscript"/>
        </w:rPr>
        <w:t>)</w:t>
      </w:r>
    </w:p>
    <w:p w:rsidR="00373879" w:rsidRPr="00373879" w:rsidRDefault="00373879" w:rsidP="00373879">
      <w:pPr>
        <w:pStyle w:val="af1"/>
        <w:rPr>
          <w:rFonts w:ascii="Times New Roman" w:eastAsia="Calibri" w:hAnsi="Times New Roman" w:cs="Times New Roman"/>
          <w:sz w:val="24"/>
          <w:szCs w:val="24"/>
        </w:rPr>
      </w:pPr>
    </w:p>
    <w:p w:rsidR="00373879" w:rsidRPr="00373879" w:rsidRDefault="00373879" w:rsidP="005445DC">
      <w:pPr>
        <w:pStyle w:val="af1"/>
        <w:jc w:val="center"/>
        <w:rPr>
          <w:rFonts w:ascii="Times New Roman" w:eastAsia="Calibri" w:hAnsi="Times New Roman" w:cs="Times New Roman"/>
          <w:b/>
          <w:sz w:val="24"/>
          <w:szCs w:val="24"/>
        </w:rPr>
      </w:pPr>
      <w:r w:rsidRPr="00373879">
        <w:rPr>
          <w:rFonts w:ascii="Times New Roman" w:eastAsia="Calibri" w:hAnsi="Times New Roman" w:cs="Times New Roman"/>
          <w:b/>
          <w:bCs/>
          <w:sz w:val="24"/>
          <w:szCs w:val="24"/>
        </w:rPr>
        <w:t>1. Сведения о застройщике</w:t>
      </w:r>
    </w:p>
    <w:p w:rsidR="00373879" w:rsidRPr="00373879" w:rsidRDefault="00373879" w:rsidP="00373879">
      <w:pPr>
        <w:pStyle w:val="af1"/>
        <w:rPr>
          <w:rFonts w:ascii="Times New Roman" w:eastAsia="Calibri" w:hAnsi="Times New Roman" w:cs="Times New Roman"/>
          <w:b/>
          <w:sz w:val="24"/>
          <w:szCs w:val="24"/>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1"/>
        <w:gridCol w:w="4678"/>
        <w:gridCol w:w="4536"/>
      </w:tblGrid>
      <w:tr w:rsidR="00373879" w:rsidRPr="00373879" w:rsidTr="00196222">
        <w:trPr>
          <w:jc w:val="center"/>
        </w:trPr>
        <w:tc>
          <w:tcPr>
            <w:tcW w:w="851"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bCs/>
                <w:sz w:val="24"/>
                <w:szCs w:val="24"/>
              </w:rPr>
              <w:t>1.1</w:t>
            </w:r>
          </w:p>
        </w:tc>
        <w:tc>
          <w:tcPr>
            <w:tcW w:w="4678"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bCs/>
                <w:sz w:val="24"/>
                <w:szCs w:val="24"/>
              </w:rPr>
              <w:t>Сведения о физическом лице, в случае если застройщиком является физическое лицо:</w:t>
            </w:r>
          </w:p>
        </w:tc>
        <w:tc>
          <w:tcPr>
            <w:tcW w:w="4536" w:type="dxa"/>
          </w:tcPr>
          <w:p w:rsidR="00373879" w:rsidRPr="00373879" w:rsidRDefault="00373879" w:rsidP="00373879">
            <w:pPr>
              <w:pStyle w:val="af1"/>
              <w:rPr>
                <w:rFonts w:ascii="Times New Roman" w:hAnsi="Times New Roman" w:cs="Times New Roman"/>
                <w:b/>
                <w:bCs/>
                <w:sz w:val="24"/>
                <w:szCs w:val="24"/>
              </w:rPr>
            </w:pPr>
          </w:p>
        </w:tc>
      </w:tr>
      <w:tr w:rsidR="00373879" w:rsidRPr="00373879" w:rsidTr="00196222">
        <w:trPr>
          <w:jc w:val="center"/>
        </w:trPr>
        <w:tc>
          <w:tcPr>
            <w:tcW w:w="851"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bCs/>
                <w:sz w:val="24"/>
                <w:szCs w:val="24"/>
              </w:rPr>
              <w:t>1.1.1</w:t>
            </w:r>
          </w:p>
        </w:tc>
        <w:tc>
          <w:tcPr>
            <w:tcW w:w="4678"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bCs/>
                <w:sz w:val="24"/>
                <w:szCs w:val="24"/>
              </w:rPr>
              <w:t>Фами</w:t>
            </w:r>
            <w:r w:rsidRPr="00373879">
              <w:rPr>
                <w:rFonts w:ascii="Times New Roman" w:eastAsia="Calibri" w:hAnsi="Times New Roman" w:cs="Times New Roman"/>
                <w:sz w:val="24"/>
                <w:szCs w:val="24"/>
              </w:rPr>
              <w:t>лия, имя, отчество (при наличии)</w:t>
            </w:r>
          </w:p>
        </w:tc>
        <w:tc>
          <w:tcPr>
            <w:tcW w:w="4536" w:type="dxa"/>
          </w:tcPr>
          <w:p w:rsidR="00373879" w:rsidRPr="00373879" w:rsidRDefault="00373879" w:rsidP="00373879">
            <w:pPr>
              <w:pStyle w:val="af1"/>
              <w:rPr>
                <w:rFonts w:ascii="Times New Roman" w:hAnsi="Times New Roman" w:cs="Times New Roman"/>
                <w:b/>
                <w:bCs/>
                <w:sz w:val="24"/>
                <w:szCs w:val="24"/>
              </w:rPr>
            </w:pPr>
          </w:p>
          <w:p w:rsidR="00373879" w:rsidRPr="00373879" w:rsidRDefault="00373879" w:rsidP="00373879">
            <w:pPr>
              <w:pStyle w:val="af1"/>
              <w:rPr>
                <w:rFonts w:ascii="Times New Roman" w:hAnsi="Times New Roman" w:cs="Times New Roman"/>
                <w:b/>
                <w:bCs/>
                <w:sz w:val="24"/>
                <w:szCs w:val="24"/>
              </w:rPr>
            </w:pPr>
          </w:p>
          <w:p w:rsidR="00373879" w:rsidRPr="00373879" w:rsidRDefault="00373879" w:rsidP="00373879">
            <w:pPr>
              <w:pStyle w:val="af1"/>
              <w:rPr>
                <w:rFonts w:ascii="Times New Roman" w:hAnsi="Times New Roman" w:cs="Times New Roman"/>
                <w:b/>
                <w:bCs/>
                <w:sz w:val="24"/>
                <w:szCs w:val="24"/>
              </w:rPr>
            </w:pPr>
          </w:p>
        </w:tc>
      </w:tr>
      <w:tr w:rsidR="00373879" w:rsidRPr="00373879" w:rsidTr="00196222">
        <w:trPr>
          <w:jc w:val="center"/>
        </w:trPr>
        <w:tc>
          <w:tcPr>
            <w:tcW w:w="851"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bCs/>
                <w:sz w:val="24"/>
                <w:szCs w:val="24"/>
              </w:rPr>
              <w:t>1.1.2</w:t>
            </w:r>
          </w:p>
        </w:tc>
        <w:tc>
          <w:tcPr>
            <w:tcW w:w="4678"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eastAsia="Calibri" w:hAnsi="Times New Roman" w:cs="Times New Roman"/>
                <w:sz w:val="24"/>
                <w:szCs w:val="24"/>
              </w:rPr>
              <w:t>Место жительства</w:t>
            </w:r>
          </w:p>
        </w:tc>
        <w:tc>
          <w:tcPr>
            <w:tcW w:w="4536" w:type="dxa"/>
          </w:tcPr>
          <w:p w:rsidR="00373879" w:rsidRPr="00373879" w:rsidRDefault="00373879" w:rsidP="00373879">
            <w:pPr>
              <w:pStyle w:val="af1"/>
              <w:rPr>
                <w:rFonts w:ascii="Times New Roman" w:hAnsi="Times New Roman" w:cs="Times New Roman"/>
                <w:b/>
                <w:bCs/>
                <w:sz w:val="24"/>
                <w:szCs w:val="24"/>
              </w:rPr>
            </w:pPr>
          </w:p>
          <w:p w:rsidR="00373879" w:rsidRPr="00373879" w:rsidRDefault="00373879" w:rsidP="00373879">
            <w:pPr>
              <w:pStyle w:val="af1"/>
              <w:rPr>
                <w:rFonts w:ascii="Times New Roman" w:hAnsi="Times New Roman" w:cs="Times New Roman"/>
                <w:b/>
                <w:bCs/>
                <w:sz w:val="24"/>
                <w:szCs w:val="24"/>
              </w:rPr>
            </w:pPr>
          </w:p>
          <w:p w:rsidR="00373879" w:rsidRPr="00373879" w:rsidRDefault="00373879" w:rsidP="00373879">
            <w:pPr>
              <w:pStyle w:val="af1"/>
              <w:rPr>
                <w:rFonts w:ascii="Times New Roman" w:hAnsi="Times New Roman" w:cs="Times New Roman"/>
                <w:b/>
                <w:bCs/>
                <w:sz w:val="24"/>
                <w:szCs w:val="24"/>
              </w:rPr>
            </w:pPr>
          </w:p>
        </w:tc>
      </w:tr>
      <w:tr w:rsidR="00373879" w:rsidRPr="00373879" w:rsidTr="00196222">
        <w:trPr>
          <w:jc w:val="center"/>
        </w:trPr>
        <w:tc>
          <w:tcPr>
            <w:tcW w:w="851" w:type="dxa"/>
            <w:tcBorders>
              <w:bottom w:val="single" w:sz="4" w:space="0" w:color="auto"/>
            </w:tcBorders>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bCs/>
                <w:sz w:val="24"/>
                <w:szCs w:val="24"/>
              </w:rPr>
              <w:t>1.1.3</w:t>
            </w:r>
          </w:p>
        </w:tc>
        <w:tc>
          <w:tcPr>
            <w:tcW w:w="4678" w:type="dxa"/>
            <w:tcBorders>
              <w:bottom w:val="single" w:sz="4" w:space="0" w:color="auto"/>
            </w:tcBorders>
          </w:tcPr>
          <w:p w:rsidR="00373879" w:rsidRPr="00373879" w:rsidRDefault="00373879" w:rsidP="00373879">
            <w:pPr>
              <w:pStyle w:val="af1"/>
              <w:rPr>
                <w:rFonts w:ascii="Times New Roman" w:hAnsi="Times New Roman" w:cs="Times New Roman"/>
                <w:bCs/>
                <w:sz w:val="24"/>
                <w:szCs w:val="24"/>
              </w:rPr>
            </w:pPr>
            <w:r w:rsidRPr="00373879">
              <w:rPr>
                <w:rFonts w:ascii="Times New Roman" w:eastAsia="Calibri" w:hAnsi="Times New Roman" w:cs="Times New Roman"/>
                <w:sz w:val="24"/>
                <w:szCs w:val="24"/>
              </w:rPr>
              <w:t>Реквизиты документа, удостоверяющего личность</w:t>
            </w:r>
          </w:p>
        </w:tc>
        <w:tc>
          <w:tcPr>
            <w:tcW w:w="4536" w:type="dxa"/>
            <w:tcBorders>
              <w:bottom w:val="single" w:sz="4" w:space="0" w:color="auto"/>
            </w:tcBorders>
          </w:tcPr>
          <w:p w:rsidR="00373879" w:rsidRPr="00373879" w:rsidRDefault="00373879" w:rsidP="00373879">
            <w:pPr>
              <w:pStyle w:val="af1"/>
              <w:rPr>
                <w:rFonts w:ascii="Times New Roman" w:hAnsi="Times New Roman" w:cs="Times New Roman"/>
                <w:b/>
                <w:bCs/>
                <w:sz w:val="24"/>
                <w:szCs w:val="24"/>
              </w:rPr>
            </w:pPr>
          </w:p>
        </w:tc>
      </w:tr>
      <w:tr w:rsidR="00373879" w:rsidRPr="00373879" w:rsidTr="00196222">
        <w:trPr>
          <w:jc w:val="center"/>
        </w:trPr>
        <w:tc>
          <w:tcPr>
            <w:tcW w:w="851"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bCs/>
                <w:sz w:val="24"/>
                <w:szCs w:val="24"/>
              </w:rPr>
              <w:t>1.2</w:t>
            </w:r>
          </w:p>
        </w:tc>
        <w:tc>
          <w:tcPr>
            <w:tcW w:w="4678" w:type="dxa"/>
          </w:tcPr>
          <w:p w:rsidR="00373879" w:rsidRPr="00373879" w:rsidRDefault="00373879" w:rsidP="00373879">
            <w:pPr>
              <w:pStyle w:val="af1"/>
              <w:rPr>
                <w:rFonts w:ascii="Times New Roman" w:eastAsia="Calibri" w:hAnsi="Times New Roman" w:cs="Times New Roman"/>
                <w:sz w:val="24"/>
                <w:szCs w:val="24"/>
              </w:rPr>
            </w:pPr>
            <w:r w:rsidRPr="00373879">
              <w:rPr>
                <w:rFonts w:ascii="Times New Roman" w:hAnsi="Times New Roman" w:cs="Times New Roman"/>
                <w:sz w:val="24"/>
                <w:szCs w:val="24"/>
              </w:rPr>
              <w:t>Сведения о юридическом лице, в случае если застройщиком является юридическое лицо:</w:t>
            </w:r>
          </w:p>
        </w:tc>
        <w:tc>
          <w:tcPr>
            <w:tcW w:w="4536" w:type="dxa"/>
          </w:tcPr>
          <w:p w:rsidR="00373879" w:rsidRPr="00373879" w:rsidRDefault="00373879" w:rsidP="00373879">
            <w:pPr>
              <w:pStyle w:val="af1"/>
              <w:rPr>
                <w:rFonts w:ascii="Times New Roman" w:hAnsi="Times New Roman" w:cs="Times New Roman"/>
                <w:b/>
                <w:bCs/>
                <w:sz w:val="24"/>
                <w:szCs w:val="24"/>
              </w:rPr>
            </w:pPr>
          </w:p>
        </w:tc>
      </w:tr>
      <w:tr w:rsidR="00373879" w:rsidRPr="00373879" w:rsidTr="00196222">
        <w:trPr>
          <w:jc w:val="center"/>
        </w:trPr>
        <w:tc>
          <w:tcPr>
            <w:tcW w:w="851"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bCs/>
                <w:sz w:val="24"/>
                <w:szCs w:val="24"/>
              </w:rPr>
              <w:t>1.2.1</w:t>
            </w:r>
          </w:p>
        </w:tc>
        <w:tc>
          <w:tcPr>
            <w:tcW w:w="4678"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bCs/>
                <w:sz w:val="24"/>
                <w:szCs w:val="24"/>
              </w:rPr>
              <w:t xml:space="preserve">Наименование </w:t>
            </w:r>
          </w:p>
        </w:tc>
        <w:tc>
          <w:tcPr>
            <w:tcW w:w="4536" w:type="dxa"/>
          </w:tcPr>
          <w:p w:rsidR="00373879" w:rsidRPr="00373879" w:rsidRDefault="00373879" w:rsidP="00373879">
            <w:pPr>
              <w:pStyle w:val="af1"/>
              <w:rPr>
                <w:rFonts w:ascii="Times New Roman" w:hAnsi="Times New Roman" w:cs="Times New Roman"/>
                <w:b/>
                <w:bCs/>
                <w:sz w:val="24"/>
                <w:szCs w:val="24"/>
              </w:rPr>
            </w:pPr>
          </w:p>
        </w:tc>
      </w:tr>
      <w:tr w:rsidR="00373879" w:rsidRPr="00373879" w:rsidTr="00196222">
        <w:trPr>
          <w:jc w:val="center"/>
        </w:trPr>
        <w:tc>
          <w:tcPr>
            <w:tcW w:w="851"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bCs/>
                <w:sz w:val="24"/>
                <w:szCs w:val="24"/>
              </w:rPr>
              <w:t>1.2.2</w:t>
            </w:r>
          </w:p>
        </w:tc>
        <w:tc>
          <w:tcPr>
            <w:tcW w:w="4678"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sz w:val="24"/>
                <w:szCs w:val="24"/>
              </w:rPr>
              <w:t xml:space="preserve">Место нахождения </w:t>
            </w:r>
          </w:p>
        </w:tc>
        <w:tc>
          <w:tcPr>
            <w:tcW w:w="4536" w:type="dxa"/>
          </w:tcPr>
          <w:p w:rsidR="00373879" w:rsidRPr="00373879" w:rsidRDefault="00373879" w:rsidP="00373879">
            <w:pPr>
              <w:pStyle w:val="af1"/>
              <w:rPr>
                <w:rFonts w:ascii="Times New Roman" w:hAnsi="Times New Roman" w:cs="Times New Roman"/>
                <w:b/>
                <w:bCs/>
                <w:sz w:val="24"/>
                <w:szCs w:val="24"/>
              </w:rPr>
            </w:pPr>
          </w:p>
        </w:tc>
      </w:tr>
      <w:tr w:rsidR="00373879" w:rsidRPr="00373879" w:rsidTr="00196222">
        <w:trPr>
          <w:jc w:val="center"/>
        </w:trPr>
        <w:tc>
          <w:tcPr>
            <w:tcW w:w="851"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bCs/>
                <w:sz w:val="24"/>
                <w:szCs w:val="24"/>
              </w:rPr>
              <w:t>1.2.3</w:t>
            </w:r>
          </w:p>
        </w:tc>
        <w:tc>
          <w:tcPr>
            <w:tcW w:w="4678"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sz w:val="24"/>
                <w:szCs w:val="24"/>
              </w:rPr>
              <w:t xml:space="preserve">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w:t>
            </w:r>
            <w:r w:rsidRPr="00373879">
              <w:rPr>
                <w:rFonts w:ascii="Times New Roman" w:hAnsi="Times New Roman" w:cs="Times New Roman"/>
                <w:sz w:val="24"/>
                <w:szCs w:val="24"/>
              </w:rPr>
              <w:lastRenderedPageBreak/>
              <w:t>юридическое лицо</w:t>
            </w:r>
          </w:p>
        </w:tc>
        <w:tc>
          <w:tcPr>
            <w:tcW w:w="4536" w:type="dxa"/>
          </w:tcPr>
          <w:p w:rsidR="00373879" w:rsidRPr="00373879" w:rsidRDefault="00373879" w:rsidP="00373879">
            <w:pPr>
              <w:pStyle w:val="af1"/>
              <w:rPr>
                <w:rFonts w:ascii="Times New Roman" w:hAnsi="Times New Roman" w:cs="Times New Roman"/>
                <w:b/>
                <w:bCs/>
                <w:sz w:val="24"/>
                <w:szCs w:val="24"/>
              </w:rPr>
            </w:pPr>
          </w:p>
        </w:tc>
      </w:tr>
      <w:tr w:rsidR="00373879" w:rsidRPr="00373879" w:rsidTr="00196222">
        <w:trPr>
          <w:jc w:val="center"/>
        </w:trPr>
        <w:tc>
          <w:tcPr>
            <w:tcW w:w="851"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bCs/>
                <w:sz w:val="24"/>
                <w:szCs w:val="24"/>
              </w:rPr>
              <w:lastRenderedPageBreak/>
              <w:t>1.2.4</w:t>
            </w:r>
          </w:p>
        </w:tc>
        <w:tc>
          <w:tcPr>
            <w:tcW w:w="4678" w:type="dxa"/>
          </w:tcPr>
          <w:p w:rsidR="00373879" w:rsidRPr="00373879" w:rsidRDefault="00373879" w:rsidP="00373879">
            <w:pPr>
              <w:pStyle w:val="af1"/>
              <w:rPr>
                <w:rFonts w:ascii="Times New Roman" w:hAnsi="Times New Roman" w:cs="Times New Roman"/>
                <w:bCs/>
                <w:sz w:val="24"/>
                <w:szCs w:val="24"/>
              </w:rPr>
            </w:pPr>
            <w:r w:rsidRPr="00373879">
              <w:rPr>
                <w:rFonts w:ascii="Times New Roman" w:hAnsi="Times New Roman" w:cs="Times New Roman"/>
                <w:sz w:val="24"/>
                <w:szCs w:val="24"/>
              </w:rPr>
              <w:t>Идентификационный номер налогоплательщика</w:t>
            </w:r>
            <w:r w:rsidRPr="00373879">
              <w:rPr>
                <w:rFonts w:ascii="Times New Roman" w:hAnsi="Times New Roman" w:cs="Times New Roman"/>
                <w:bCs/>
                <w:sz w:val="24"/>
                <w:szCs w:val="24"/>
              </w:rPr>
              <w:t xml:space="preserve">, </w:t>
            </w:r>
            <w:r w:rsidRPr="00373879">
              <w:rPr>
                <w:rFonts w:ascii="Times New Roman" w:hAnsi="Times New Roman" w:cs="Times New Roman"/>
                <w:sz w:val="24"/>
                <w:szCs w:val="24"/>
              </w:rPr>
              <w:t>за исключением случая, если заявителем является иностранное юридическое лицо</w:t>
            </w:r>
          </w:p>
        </w:tc>
        <w:tc>
          <w:tcPr>
            <w:tcW w:w="4536" w:type="dxa"/>
          </w:tcPr>
          <w:p w:rsidR="00373879" w:rsidRPr="00373879" w:rsidRDefault="00373879" w:rsidP="00373879">
            <w:pPr>
              <w:pStyle w:val="af1"/>
              <w:rPr>
                <w:rFonts w:ascii="Times New Roman" w:hAnsi="Times New Roman" w:cs="Times New Roman"/>
                <w:b/>
                <w:bCs/>
                <w:sz w:val="24"/>
                <w:szCs w:val="24"/>
              </w:rPr>
            </w:pPr>
          </w:p>
        </w:tc>
      </w:tr>
    </w:tbl>
    <w:p w:rsidR="00373879" w:rsidRPr="00373879" w:rsidRDefault="00373879" w:rsidP="00373879">
      <w:pPr>
        <w:pStyle w:val="af1"/>
        <w:rPr>
          <w:rFonts w:ascii="Times New Roman" w:hAnsi="Times New Roman" w:cs="Times New Roman"/>
          <w:b/>
          <w:sz w:val="24"/>
          <w:szCs w:val="24"/>
        </w:rPr>
      </w:pPr>
    </w:p>
    <w:p w:rsidR="00373879" w:rsidRPr="00373879" w:rsidRDefault="00373879" w:rsidP="005445DC">
      <w:pPr>
        <w:pStyle w:val="af1"/>
        <w:jc w:val="center"/>
        <w:rPr>
          <w:rFonts w:ascii="Times New Roman" w:hAnsi="Times New Roman" w:cs="Times New Roman"/>
          <w:b/>
          <w:sz w:val="24"/>
          <w:szCs w:val="24"/>
        </w:rPr>
      </w:pPr>
      <w:r w:rsidRPr="00373879">
        <w:rPr>
          <w:rFonts w:ascii="Times New Roman" w:hAnsi="Times New Roman" w:cs="Times New Roman"/>
          <w:b/>
          <w:sz w:val="24"/>
          <w:szCs w:val="24"/>
        </w:rPr>
        <w:t>2. Сведения о земельном участке</w:t>
      </w:r>
    </w:p>
    <w:p w:rsidR="00373879" w:rsidRPr="00373879" w:rsidRDefault="00373879" w:rsidP="00373879">
      <w:pPr>
        <w:pStyle w:val="af1"/>
        <w:rPr>
          <w:rFonts w:ascii="Times New Roman" w:hAnsi="Times New Roman" w:cs="Times New Roman"/>
          <w:b/>
          <w:sz w:val="24"/>
          <w:szCs w:val="24"/>
        </w:rPr>
      </w:pPr>
    </w:p>
    <w:tbl>
      <w:tblPr>
        <w:tblW w:w="1017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1"/>
        <w:gridCol w:w="4536"/>
        <w:gridCol w:w="4783"/>
      </w:tblGrid>
      <w:tr w:rsidR="00373879" w:rsidRPr="00373879" w:rsidTr="00196222">
        <w:tc>
          <w:tcPr>
            <w:tcW w:w="851" w:type="dxa"/>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2.1</w:t>
            </w:r>
          </w:p>
        </w:tc>
        <w:tc>
          <w:tcPr>
            <w:tcW w:w="4536" w:type="dxa"/>
          </w:tcPr>
          <w:p w:rsidR="00373879" w:rsidRPr="00373879" w:rsidRDefault="00373879" w:rsidP="00373879">
            <w:pPr>
              <w:pStyle w:val="af1"/>
              <w:rPr>
                <w:rFonts w:ascii="Times New Roman" w:hAnsi="Times New Roman" w:cs="Times New Roman"/>
                <w:sz w:val="24"/>
                <w:szCs w:val="24"/>
              </w:rPr>
            </w:pPr>
            <w:r w:rsidRPr="00373879">
              <w:rPr>
                <w:rFonts w:ascii="Times New Roman" w:eastAsia="Calibri" w:hAnsi="Times New Roman" w:cs="Times New Roman"/>
                <w:sz w:val="24"/>
                <w:szCs w:val="24"/>
              </w:rPr>
              <w:t>Кадастровый номер земельного участка (при наличии)</w:t>
            </w:r>
          </w:p>
        </w:tc>
        <w:tc>
          <w:tcPr>
            <w:tcW w:w="4783" w:type="dxa"/>
            <w:vAlign w:val="center"/>
          </w:tcPr>
          <w:p w:rsidR="00373879" w:rsidRPr="00373879" w:rsidRDefault="00373879" w:rsidP="00373879">
            <w:pPr>
              <w:pStyle w:val="af1"/>
              <w:rPr>
                <w:rFonts w:ascii="Times New Roman" w:hAnsi="Times New Roman" w:cs="Times New Roman"/>
                <w:sz w:val="24"/>
                <w:szCs w:val="24"/>
              </w:rPr>
            </w:pPr>
          </w:p>
        </w:tc>
      </w:tr>
      <w:tr w:rsidR="00373879" w:rsidRPr="00373879" w:rsidTr="00196222">
        <w:tc>
          <w:tcPr>
            <w:tcW w:w="851" w:type="dxa"/>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2.2</w:t>
            </w:r>
          </w:p>
        </w:tc>
        <w:tc>
          <w:tcPr>
            <w:tcW w:w="4536" w:type="dxa"/>
          </w:tcPr>
          <w:p w:rsidR="00373879" w:rsidRPr="00373879" w:rsidRDefault="00373879" w:rsidP="00373879">
            <w:pPr>
              <w:pStyle w:val="af1"/>
              <w:rPr>
                <w:rFonts w:ascii="Times New Roman" w:hAnsi="Times New Roman" w:cs="Times New Roman"/>
                <w:sz w:val="24"/>
                <w:szCs w:val="24"/>
              </w:rPr>
            </w:pPr>
            <w:r w:rsidRPr="00373879">
              <w:rPr>
                <w:rFonts w:ascii="Times New Roman" w:eastAsia="Calibri" w:hAnsi="Times New Roman" w:cs="Times New Roman"/>
                <w:sz w:val="24"/>
                <w:szCs w:val="24"/>
              </w:rPr>
              <w:t xml:space="preserve">Адрес или описание местоположения земельного участка </w:t>
            </w:r>
          </w:p>
        </w:tc>
        <w:tc>
          <w:tcPr>
            <w:tcW w:w="4783" w:type="dxa"/>
          </w:tcPr>
          <w:p w:rsidR="00373879" w:rsidRPr="00373879" w:rsidRDefault="00373879" w:rsidP="00373879">
            <w:pPr>
              <w:pStyle w:val="af1"/>
              <w:rPr>
                <w:rFonts w:ascii="Times New Roman" w:hAnsi="Times New Roman" w:cs="Times New Roman"/>
                <w:sz w:val="24"/>
                <w:szCs w:val="24"/>
              </w:rPr>
            </w:pPr>
          </w:p>
        </w:tc>
      </w:tr>
      <w:tr w:rsidR="00373879" w:rsidRPr="00373879" w:rsidTr="00196222">
        <w:tc>
          <w:tcPr>
            <w:tcW w:w="851" w:type="dxa"/>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2.3</w:t>
            </w:r>
          </w:p>
        </w:tc>
        <w:tc>
          <w:tcPr>
            <w:tcW w:w="4536" w:type="dxa"/>
          </w:tcPr>
          <w:p w:rsidR="00373879" w:rsidRPr="00373879" w:rsidRDefault="00373879" w:rsidP="00373879">
            <w:pPr>
              <w:pStyle w:val="af1"/>
              <w:rPr>
                <w:rFonts w:ascii="Times New Roman" w:hAnsi="Times New Roman" w:cs="Times New Roman"/>
                <w:sz w:val="24"/>
                <w:szCs w:val="24"/>
              </w:rPr>
            </w:pPr>
            <w:r w:rsidRPr="00373879">
              <w:rPr>
                <w:rFonts w:ascii="Times New Roman" w:eastAsia="Calibri" w:hAnsi="Times New Roman" w:cs="Times New Roman"/>
                <w:sz w:val="24"/>
                <w:szCs w:val="24"/>
              </w:rPr>
              <w:t xml:space="preserve">Правоустанавливающие документы (сведения о праве застройщика на земельный участок) </w:t>
            </w:r>
          </w:p>
        </w:tc>
        <w:tc>
          <w:tcPr>
            <w:tcW w:w="4783" w:type="dxa"/>
          </w:tcPr>
          <w:p w:rsidR="00373879" w:rsidRPr="00373879" w:rsidRDefault="00373879" w:rsidP="00373879">
            <w:pPr>
              <w:pStyle w:val="af1"/>
              <w:rPr>
                <w:rFonts w:ascii="Times New Roman" w:hAnsi="Times New Roman" w:cs="Times New Roman"/>
                <w:sz w:val="24"/>
                <w:szCs w:val="24"/>
              </w:rPr>
            </w:pPr>
          </w:p>
        </w:tc>
      </w:tr>
      <w:tr w:rsidR="00373879" w:rsidRPr="00373879" w:rsidTr="00196222">
        <w:tc>
          <w:tcPr>
            <w:tcW w:w="851" w:type="dxa"/>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2.4</w:t>
            </w:r>
          </w:p>
        </w:tc>
        <w:tc>
          <w:tcPr>
            <w:tcW w:w="4536" w:type="dxa"/>
          </w:tcPr>
          <w:p w:rsidR="00373879" w:rsidRPr="00373879" w:rsidRDefault="00373879" w:rsidP="00373879">
            <w:pPr>
              <w:pStyle w:val="af1"/>
              <w:rPr>
                <w:rFonts w:ascii="Times New Roman" w:eastAsia="Calibri" w:hAnsi="Times New Roman" w:cs="Times New Roman"/>
                <w:sz w:val="24"/>
                <w:szCs w:val="24"/>
              </w:rPr>
            </w:pPr>
            <w:r w:rsidRPr="00373879">
              <w:rPr>
                <w:rFonts w:ascii="Times New Roman" w:eastAsia="Calibri" w:hAnsi="Times New Roman" w:cs="Times New Roman"/>
                <w:sz w:val="24"/>
                <w:szCs w:val="24"/>
              </w:rPr>
              <w:t>Сведения о наличии прав иных лиц на земельный участок (при наличии)</w:t>
            </w:r>
          </w:p>
        </w:tc>
        <w:tc>
          <w:tcPr>
            <w:tcW w:w="4783" w:type="dxa"/>
          </w:tcPr>
          <w:p w:rsidR="00373879" w:rsidRPr="00373879" w:rsidRDefault="00373879" w:rsidP="00373879">
            <w:pPr>
              <w:pStyle w:val="af1"/>
              <w:rPr>
                <w:rFonts w:ascii="Times New Roman" w:hAnsi="Times New Roman" w:cs="Times New Roman"/>
                <w:sz w:val="24"/>
                <w:szCs w:val="24"/>
              </w:rPr>
            </w:pPr>
          </w:p>
        </w:tc>
      </w:tr>
      <w:tr w:rsidR="00373879" w:rsidRPr="00373879" w:rsidTr="00196222">
        <w:tc>
          <w:tcPr>
            <w:tcW w:w="851" w:type="dxa"/>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2.5</w:t>
            </w:r>
          </w:p>
        </w:tc>
        <w:tc>
          <w:tcPr>
            <w:tcW w:w="4536" w:type="dxa"/>
          </w:tcPr>
          <w:p w:rsidR="00373879" w:rsidRPr="00373879" w:rsidRDefault="00373879" w:rsidP="00373879">
            <w:pPr>
              <w:pStyle w:val="af1"/>
              <w:rPr>
                <w:rFonts w:ascii="Times New Roman" w:eastAsia="Calibri" w:hAnsi="Times New Roman" w:cs="Times New Roman"/>
                <w:sz w:val="24"/>
                <w:szCs w:val="24"/>
              </w:rPr>
            </w:pPr>
            <w:r w:rsidRPr="00373879">
              <w:rPr>
                <w:rFonts w:ascii="Times New Roman" w:hAnsi="Times New Roman" w:cs="Times New Roman"/>
                <w:sz w:val="24"/>
                <w:szCs w:val="24"/>
              </w:rPr>
              <w:t>Сведения о виде разрешенного использования земельного участка</w:t>
            </w:r>
          </w:p>
        </w:tc>
        <w:tc>
          <w:tcPr>
            <w:tcW w:w="4783" w:type="dxa"/>
          </w:tcPr>
          <w:p w:rsidR="00373879" w:rsidRPr="00373879" w:rsidRDefault="00373879" w:rsidP="00373879">
            <w:pPr>
              <w:pStyle w:val="af1"/>
              <w:rPr>
                <w:rFonts w:ascii="Times New Roman" w:hAnsi="Times New Roman" w:cs="Times New Roman"/>
                <w:sz w:val="24"/>
                <w:szCs w:val="24"/>
              </w:rPr>
            </w:pPr>
          </w:p>
        </w:tc>
      </w:tr>
    </w:tbl>
    <w:p w:rsidR="00373879" w:rsidRPr="00373879" w:rsidRDefault="00373879" w:rsidP="00373879">
      <w:pPr>
        <w:pStyle w:val="af1"/>
        <w:rPr>
          <w:rFonts w:ascii="Times New Roman" w:hAnsi="Times New Roman" w:cs="Times New Roman"/>
          <w:b/>
          <w:sz w:val="24"/>
          <w:szCs w:val="24"/>
        </w:rPr>
      </w:pPr>
    </w:p>
    <w:p w:rsidR="00373879" w:rsidRPr="00373879" w:rsidRDefault="00373879" w:rsidP="005445DC">
      <w:pPr>
        <w:pStyle w:val="af1"/>
        <w:jc w:val="center"/>
        <w:rPr>
          <w:rFonts w:ascii="Times New Roman" w:hAnsi="Times New Roman" w:cs="Times New Roman"/>
          <w:b/>
          <w:sz w:val="24"/>
          <w:szCs w:val="24"/>
        </w:rPr>
      </w:pPr>
      <w:r w:rsidRPr="00373879">
        <w:rPr>
          <w:rFonts w:ascii="Times New Roman" w:hAnsi="Times New Roman" w:cs="Times New Roman"/>
          <w:b/>
          <w:sz w:val="24"/>
          <w:szCs w:val="24"/>
        </w:rPr>
        <w:t>3. Сведения об объекте капитального строительства</w:t>
      </w:r>
    </w:p>
    <w:p w:rsidR="00373879" w:rsidRPr="00373879" w:rsidRDefault="00373879" w:rsidP="00373879">
      <w:pPr>
        <w:pStyle w:val="af1"/>
        <w:rPr>
          <w:rFonts w:ascii="Times New Roman" w:hAnsi="Times New Roman" w:cs="Times New Roman"/>
          <w:b/>
          <w:sz w:val="24"/>
          <w:szCs w:val="24"/>
        </w:rPr>
      </w:pPr>
    </w:p>
    <w:tbl>
      <w:tblPr>
        <w:tblW w:w="1017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1"/>
        <w:gridCol w:w="4536"/>
        <w:gridCol w:w="4783"/>
      </w:tblGrid>
      <w:tr w:rsidR="00373879" w:rsidRPr="00373879" w:rsidTr="00196222">
        <w:tc>
          <w:tcPr>
            <w:tcW w:w="851" w:type="dxa"/>
            <w:tcBorders>
              <w:bottom w:val="nil"/>
            </w:tcBorders>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3.1</w:t>
            </w:r>
          </w:p>
        </w:tc>
        <w:tc>
          <w:tcPr>
            <w:tcW w:w="4536" w:type="dxa"/>
            <w:tcBorders>
              <w:bottom w:val="nil"/>
            </w:tcBorders>
          </w:tcPr>
          <w:p w:rsidR="00373879" w:rsidRPr="00373879" w:rsidRDefault="00373879" w:rsidP="00373879">
            <w:pPr>
              <w:pStyle w:val="af1"/>
              <w:rPr>
                <w:rFonts w:ascii="Times New Roman" w:eastAsia="Calibri" w:hAnsi="Times New Roman" w:cs="Times New Roman"/>
                <w:sz w:val="24"/>
                <w:szCs w:val="24"/>
              </w:rPr>
            </w:pPr>
            <w:r w:rsidRPr="00373879">
              <w:rPr>
                <w:rFonts w:ascii="Times New Roman" w:hAnsi="Times New Roman" w:cs="Times New Roman"/>
                <w:sz w:val="24"/>
                <w:szCs w:val="24"/>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83" w:type="dxa"/>
            <w:tcBorders>
              <w:bottom w:val="nil"/>
            </w:tcBorders>
            <w:vAlign w:val="center"/>
          </w:tcPr>
          <w:p w:rsidR="00373879" w:rsidRPr="00373879" w:rsidRDefault="00373879" w:rsidP="00373879">
            <w:pPr>
              <w:pStyle w:val="af1"/>
              <w:rPr>
                <w:rFonts w:ascii="Times New Roman" w:hAnsi="Times New Roman" w:cs="Times New Roman"/>
                <w:sz w:val="24"/>
                <w:szCs w:val="24"/>
              </w:rPr>
            </w:pPr>
          </w:p>
        </w:tc>
      </w:tr>
      <w:tr w:rsidR="00373879" w:rsidRPr="00373879" w:rsidTr="00196222">
        <w:tc>
          <w:tcPr>
            <w:tcW w:w="851" w:type="dxa"/>
            <w:tcBorders>
              <w:bottom w:val="nil"/>
            </w:tcBorders>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3.2</w:t>
            </w:r>
          </w:p>
        </w:tc>
        <w:tc>
          <w:tcPr>
            <w:tcW w:w="4536" w:type="dxa"/>
            <w:tcBorders>
              <w:bottom w:val="nil"/>
            </w:tcBorders>
          </w:tcPr>
          <w:p w:rsidR="00373879" w:rsidRPr="00373879" w:rsidRDefault="00373879" w:rsidP="00373879">
            <w:pPr>
              <w:pStyle w:val="af1"/>
              <w:rPr>
                <w:rFonts w:ascii="Times New Roman" w:eastAsia="Calibri" w:hAnsi="Times New Roman" w:cs="Times New Roman"/>
                <w:sz w:val="24"/>
                <w:szCs w:val="24"/>
              </w:rPr>
            </w:pPr>
            <w:r w:rsidRPr="00373879">
              <w:rPr>
                <w:rFonts w:ascii="Times New Roman" w:eastAsia="Calibri" w:hAnsi="Times New Roman" w:cs="Times New Roman"/>
                <w:sz w:val="24"/>
                <w:szCs w:val="24"/>
              </w:rPr>
              <w:t>Цель подачи уведомления (строительство или реконструкция)</w:t>
            </w:r>
          </w:p>
        </w:tc>
        <w:tc>
          <w:tcPr>
            <w:tcW w:w="4783" w:type="dxa"/>
            <w:tcBorders>
              <w:bottom w:val="nil"/>
            </w:tcBorders>
            <w:vAlign w:val="center"/>
          </w:tcPr>
          <w:p w:rsidR="00373879" w:rsidRPr="00373879" w:rsidRDefault="00373879" w:rsidP="00373879">
            <w:pPr>
              <w:pStyle w:val="af1"/>
              <w:rPr>
                <w:rFonts w:ascii="Times New Roman" w:hAnsi="Times New Roman" w:cs="Times New Roman"/>
                <w:sz w:val="24"/>
                <w:szCs w:val="24"/>
              </w:rPr>
            </w:pPr>
          </w:p>
        </w:tc>
      </w:tr>
      <w:tr w:rsidR="00373879" w:rsidRPr="00373879" w:rsidTr="00196222">
        <w:tc>
          <w:tcPr>
            <w:tcW w:w="851" w:type="dxa"/>
            <w:tcBorders>
              <w:bottom w:val="nil"/>
            </w:tcBorders>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3.3</w:t>
            </w:r>
          </w:p>
        </w:tc>
        <w:tc>
          <w:tcPr>
            <w:tcW w:w="4536" w:type="dxa"/>
            <w:tcBorders>
              <w:bottom w:val="nil"/>
            </w:tcBorders>
          </w:tcPr>
          <w:p w:rsidR="00373879" w:rsidRPr="00373879" w:rsidRDefault="00373879" w:rsidP="00373879">
            <w:pPr>
              <w:pStyle w:val="af1"/>
              <w:rPr>
                <w:rFonts w:ascii="Times New Roman" w:eastAsia="Calibri" w:hAnsi="Times New Roman" w:cs="Times New Roman"/>
                <w:sz w:val="24"/>
                <w:szCs w:val="24"/>
              </w:rPr>
            </w:pPr>
            <w:r w:rsidRPr="00373879">
              <w:rPr>
                <w:rFonts w:ascii="Times New Roman" w:eastAsia="Calibri" w:hAnsi="Times New Roman" w:cs="Times New Roman"/>
                <w:sz w:val="24"/>
                <w:szCs w:val="24"/>
              </w:rPr>
              <w:t>Кадастровый номер объекта капитального строительства</w:t>
            </w:r>
            <w:r w:rsidRPr="00373879">
              <w:rPr>
                <w:rFonts w:ascii="Times New Roman" w:hAnsi="Times New Roman" w:cs="Times New Roman"/>
                <w:sz w:val="24"/>
                <w:szCs w:val="24"/>
              </w:rPr>
              <w:t>, в случае реконструкции</w:t>
            </w:r>
            <w:r w:rsidRPr="00373879">
              <w:rPr>
                <w:rFonts w:ascii="Times New Roman" w:eastAsia="Calibri" w:hAnsi="Times New Roman" w:cs="Times New Roman"/>
                <w:sz w:val="24"/>
                <w:szCs w:val="24"/>
              </w:rPr>
              <w:t xml:space="preserve"> (при наличии) </w:t>
            </w:r>
          </w:p>
        </w:tc>
        <w:tc>
          <w:tcPr>
            <w:tcW w:w="4783" w:type="dxa"/>
            <w:tcBorders>
              <w:bottom w:val="nil"/>
            </w:tcBorders>
            <w:vAlign w:val="center"/>
          </w:tcPr>
          <w:p w:rsidR="00373879" w:rsidRPr="00373879" w:rsidRDefault="00373879" w:rsidP="00373879">
            <w:pPr>
              <w:pStyle w:val="af1"/>
              <w:rPr>
                <w:rFonts w:ascii="Times New Roman" w:hAnsi="Times New Roman" w:cs="Times New Roman"/>
                <w:sz w:val="24"/>
                <w:szCs w:val="24"/>
              </w:rPr>
            </w:pPr>
          </w:p>
        </w:tc>
      </w:tr>
      <w:tr w:rsidR="00373879" w:rsidRPr="00373879" w:rsidTr="00196222">
        <w:tc>
          <w:tcPr>
            <w:tcW w:w="851" w:type="dxa"/>
            <w:tcBorders>
              <w:bottom w:val="nil"/>
            </w:tcBorders>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3.4</w:t>
            </w:r>
          </w:p>
        </w:tc>
        <w:tc>
          <w:tcPr>
            <w:tcW w:w="4536" w:type="dxa"/>
            <w:tcBorders>
              <w:bottom w:val="nil"/>
            </w:tcBorders>
          </w:tcPr>
          <w:p w:rsidR="00373879" w:rsidRPr="00373879" w:rsidRDefault="00373879" w:rsidP="00373879">
            <w:pPr>
              <w:pStyle w:val="af1"/>
              <w:rPr>
                <w:rFonts w:ascii="Times New Roman" w:eastAsia="Calibri" w:hAnsi="Times New Roman" w:cs="Times New Roman"/>
                <w:sz w:val="24"/>
                <w:szCs w:val="24"/>
              </w:rPr>
            </w:pPr>
            <w:r w:rsidRPr="00373879">
              <w:rPr>
                <w:rFonts w:ascii="Times New Roman" w:eastAsia="Calibri" w:hAnsi="Times New Roman" w:cs="Times New Roman"/>
                <w:sz w:val="24"/>
                <w:szCs w:val="24"/>
              </w:rPr>
              <w:t>Правоустанавливающие документы</w:t>
            </w:r>
            <w:r w:rsidRPr="00373879">
              <w:rPr>
                <w:rFonts w:ascii="Times New Roman" w:hAnsi="Times New Roman" w:cs="Times New Roman"/>
                <w:sz w:val="24"/>
                <w:szCs w:val="24"/>
              </w:rPr>
              <w:t xml:space="preserve">, в случае реконструкции </w:t>
            </w:r>
            <w:r w:rsidRPr="00373879">
              <w:rPr>
                <w:rFonts w:ascii="Times New Roman" w:eastAsia="Calibri" w:hAnsi="Times New Roman" w:cs="Times New Roman"/>
                <w:sz w:val="24"/>
                <w:szCs w:val="24"/>
              </w:rPr>
              <w:t xml:space="preserve">(Сведения о праве застройщика на </w:t>
            </w:r>
            <w:r w:rsidRPr="00373879">
              <w:rPr>
                <w:rFonts w:ascii="Times New Roman" w:hAnsi="Times New Roman" w:cs="Times New Roman"/>
                <w:sz w:val="24"/>
                <w:szCs w:val="24"/>
              </w:rPr>
              <w:t>объект капитального строительства)</w:t>
            </w:r>
          </w:p>
        </w:tc>
        <w:tc>
          <w:tcPr>
            <w:tcW w:w="4783" w:type="dxa"/>
            <w:tcBorders>
              <w:bottom w:val="nil"/>
            </w:tcBorders>
            <w:vAlign w:val="center"/>
          </w:tcPr>
          <w:p w:rsidR="00373879" w:rsidRPr="00373879" w:rsidRDefault="00373879" w:rsidP="00373879">
            <w:pPr>
              <w:pStyle w:val="af1"/>
              <w:rPr>
                <w:rFonts w:ascii="Times New Roman" w:hAnsi="Times New Roman" w:cs="Times New Roman"/>
                <w:sz w:val="24"/>
                <w:szCs w:val="24"/>
              </w:rPr>
            </w:pPr>
          </w:p>
        </w:tc>
      </w:tr>
      <w:tr w:rsidR="00373879" w:rsidRPr="00373879" w:rsidTr="00196222">
        <w:tc>
          <w:tcPr>
            <w:tcW w:w="851" w:type="dxa"/>
            <w:tcBorders>
              <w:bottom w:val="nil"/>
            </w:tcBorders>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3.5</w:t>
            </w:r>
          </w:p>
        </w:tc>
        <w:tc>
          <w:tcPr>
            <w:tcW w:w="4536" w:type="dxa"/>
            <w:tcBorders>
              <w:bottom w:val="nil"/>
            </w:tcBorders>
          </w:tcPr>
          <w:p w:rsidR="00373879" w:rsidRPr="00373879" w:rsidRDefault="00373879" w:rsidP="00373879">
            <w:pPr>
              <w:pStyle w:val="af1"/>
              <w:rPr>
                <w:rFonts w:ascii="Times New Roman" w:eastAsia="Calibri" w:hAnsi="Times New Roman" w:cs="Times New Roman"/>
                <w:sz w:val="24"/>
                <w:szCs w:val="24"/>
              </w:rPr>
            </w:pPr>
            <w:r w:rsidRPr="00373879">
              <w:rPr>
                <w:rFonts w:ascii="Times New Roman" w:eastAsia="Calibri" w:hAnsi="Times New Roman" w:cs="Times New Roman"/>
                <w:sz w:val="24"/>
                <w:szCs w:val="24"/>
              </w:rPr>
              <w:t xml:space="preserve">Сведения о наличии прав иных лиц на </w:t>
            </w:r>
            <w:r w:rsidRPr="00373879">
              <w:rPr>
                <w:rFonts w:ascii="Times New Roman" w:hAnsi="Times New Roman" w:cs="Times New Roman"/>
                <w:sz w:val="24"/>
                <w:szCs w:val="24"/>
              </w:rPr>
              <w:t>объект капитального строительства, в случае реконструкции</w:t>
            </w:r>
            <w:r w:rsidRPr="00373879">
              <w:rPr>
                <w:rFonts w:ascii="Times New Roman" w:eastAsia="Calibri" w:hAnsi="Times New Roman" w:cs="Times New Roman"/>
                <w:sz w:val="24"/>
                <w:szCs w:val="24"/>
              </w:rPr>
              <w:t xml:space="preserve"> (при наличии)</w:t>
            </w:r>
          </w:p>
        </w:tc>
        <w:tc>
          <w:tcPr>
            <w:tcW w:w="4783" w:type="dxa"/>
            <w:tcBorders>
              <w:bottom w:val="nil"/>
            </w:tcBorders>
            <w:vAlign w:val="center"/>
          </w:tcPr>
          <w:p w:rsidR="00373879" w:rsidRPr="00373879" w:rsidRDefault="00373879" w:rsidP="00373879">
            <w:pPr>
              <w:pStyle w:val="af1"/>
              <w:rPr>
                <w:rFonts w:ascii="Times New Roman" w:hAnsi="Times New Roman" w:cs="Times New Roman"/>
                <w:sz w:val="24"/>
                <w:szCs w:val="24"/>
              </w:rPr>
            </w:pPr>
          </w:p>
        </w:tc>
      </w:tr>
      <w:tr w:rsidR="00373879" w:rsidRPr="00373879" w:rsidTr="00196222">
        <w:tc>
          <w:tcPr>
            <w:tcW w:w="851" w:type="dxa"/>
            <w:tcBorders>
              <w:bottom w:val="nil"/>
            </w:tcBorders>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3.6</w:t>
            </w:r>
          </w:p>
        </w:tc>
        <w:tc>
          <w:tcPr>
            <w:tcW w:w="4536" w:type="dxa"/>
            <w:tcBorders>
              <w:bottom w:val="nil"/>
            </w:tcBorders>
          </w:tcPr>
          <w:p w:rsidR="00373879" w:rsidRPr="00373879" w:rsidRDefault="00373879" w:rsidP="00373879">
            <w:pPr>
              <w:pStyle w:val="af1"/>
              <w:rPr>
                <w:rFonts w:ascii="Times New Roman" w:eastAsia="Calibri" w:hAnsi="Times New Roman" w:cs="Times New Roman"/>
                <w:sz w:val="24"/>
                <w:szCs w:val="24"/>
              </w:rPr>
            </w:pPr>
            <w:r w:rsidRPr="00373879">
              <w:rPr>
                <w:rFonts w:ascii="Times New Roman" w:hAnsi="Times New Roman" w:cs="Times New Roman"/>
                <w:sz w:val="24"/>
                <w:szCs w:val="24"/>
              </w:rPr>
              <w:t>Сведения о параметрах построенного или реконструируемого объекта капитального строительства:</w:t>
            </w:r>
          </w:p>
        </w:tc>
        <w:tc>
          <w:tcPr>
            <w:tcW w:w="4783" w:type="dxa"/>
            <w:tcBorders>
              <w:bottom w:val="nil"/>
            </w:tcBorders>
            <w:vAlign w:val="center"/>
          </w:tcPr>
          <w:p w:rsidR="00373879" w:rsidRPr="00373879" w:rsidRDefault="00373879" w:rsidP="00373879">
            <w:pPr>
              <w:pStyle w:val="af1"/>
              <w:rPr>
                <w:rFonts w:ascii="Times New Roman" w:hAnsi="Times New Roman" w:cs="Times New Roman"/>
                <w:sz w:val="24"/>
                <w:szCs w:val="24"/>
              </w:rPr>
            </w:pPr>
          </w:p>
        </w:tc>
      </w:tr>
      <w:tr w:rsidR="00373879" w:rsidRPr="00373879" w:rsidTr="00196222">
        <w:tc>
          <w:tcPr>
            <w:tcW w:w="851" w:type="dxa"/>
            <w:tcBorders>
              <w:bottom w:val="nil"/>
            </w:tcBorders>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3.6.1</w:t>
            </w:r>
          </w:p>
        </w:tc>
        <w:tc>
          <w:tcPr>
            <w:tcW w:w="4536" w:type="dxa"/>
            <w:tcBorders>
              <w:bottom w:val="nil"/>
            </w:tcBorders>
          </w:tcPr>
          <w:p w:rsidR="00373879" w:rsidRPr="00373879" w:rsidRDefault="00373879" w:rsidP="00373879">
            <w:pPr>
              <w:pStyle w:val="af1"/>
              <w:rPr>
                <w:rFonts w:ascii="Times New Roman" w:hAnsi="Times New Roman" w:cs="Times New Roman"/>
                <w:sz w:val="24"/>
                <w:szCs w:val="24"/>
              </w:rPr>
            </w:pPr>
            <w:r w:rsidRPr="00373879">
              <w:rPr>
                <w:rFonts w:ascii="Times New Roman" w:eastAsia="Calibri" w:hAnsi="Times New Roman" w:cs="Times New Roman"/>
                <w:sz w:val="24"/>
                <w:szCs w:val="24"/>
              </w:rPr>
              <w:t xml:space="preserve">Количество надземных этажей </w:t>
            </w:r>
          </w:p>
        </w:tc>
        <w:tc>
          <w:tcPr>
            <w:tcW w:w="4783" w:type="dxa"/>
            <w:tcBorders>
              <w:bottom w:val="nil"/>
            </w:tcBorders>
            <w:vAlign w:val="center"/>
          </w:tcPr>
          <w:p w:rsidR="00373879" w:rsidRPr="00373879" w:rsidRDefault="00373879" w:rsidP="00373879">
            <w:pPr>
              <w:pStyle w:val="af1"/>
              <w:rPr>
                <w:rFonts w:ascii="Times New Roman" w:hAnsi="Times New Roman" w:cs="Times New Roman"/>
                <w:sz w:val="24"/>
                <w:szCs w:val="24"/>
              </w:rPr>
            </w:pPr>
          </w:p>
        </w:tc>
      </w:tr>
      <w:tr w:rsidR="00373879" w:rsidRPr="00373879" w:rsidTr="00196222">
        <w:tc>
          <w:tcPr>
            <w:tcW w:w="851" w:type="dxa"/>
            <w:tcBorders>
              <w:top w:val="single" w:sz="4" w:space="0" w:color="auto"/>
            </w:tcBorders>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3.6.2</w:t>
            </w:r>
          </w:p>
        </w:tc>
        <w:tc>
          <w:tcPr>
            <w:tcW w:w="4536" w:type="dxa"/>
            <w:tcBorders>
              <w:top w:val="single" w:sz="4" w:space="0" w:color="auto"/>
            </w:tcBorders>
          </w:tcPr>
          <w:p w:rsidR="00373879" w:rsidRPr="00373879" w:rsidRDefault="00373879" w:rsidP="00373879">
            <w:pPr>
              <w:pStyle w:val="af1"/>
              <w:rPr>
                <w:rFonts w:ascii="Times New Roman" w:eastAsia="Calibri" w:hAnsi="Times New Roman" w:cs="Times New Roman"/>
                <w:sz w:val="24"/>
                <w:szCs w:val="24"/>
              </w:rPr>
            </w:pPr>
            <w:r w:rsidRPr="00373879">
              <w:rPr>
                <w:rFonts w:ascii="Times New Roman" w:eastAsia="Calibri" w:hAnsi="Times New Roman" w:cs="Times New Roman"/>
                <w:sz w:val="24"/>
                <w:szCs w:val="24"/>
              </w:rPr>
              <w:t xml:space="preserve">Предельная высота </w:t>
            </w:r>
          </w:p>
        </w:tc>
        <w:tc>
          <w:tcPr>
            <w:tcW w:w="4783" w:type="dxa"/>
            <w:tcBorders>
              <w:top w:val="single" w:sz="4" w:space="0" w:color="auto"/>
            </w:tcBorders>
          </w:tcPr>
          <w:p w:rsidR="00373879" w:rsidRPr="00373879" w:rsidRDefault="00373879" w:rsidP="00373879">
            <w:pPr>
              <w:pStyle w:val="af1"/>
              <w:rPr>
                <w:rFonts w:ascii="Times New Roman" w:hAnsi="Times New Roman" w:cs="Times New Roman"/>
                <w:sz w:val="24"/>
                <w:szCs w:val="24"/>
              </w:rPr>
            </w:pPr>
          </w:p>
        </w:tc>
      </w:tr>
      <w:tr w:rsidR="00373879" w:rsidRPr="00373879" w:rsidTr="00196222">
        <w:tc>
          <w:tcPr>
            <w:tcW w:w="851" w:type="dxa"/>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3.6.3</w:t>
            </w:r>
          </w:p>
        </w:tc>
        <w:tc>
          <w:tcPr>
            <w:tcW w:w="4536" w:type="dxa"/>
          </w:tcPr>
          <w:p w:rsidR="00373879" w:rsidRPr="00373879" w:rsidRDefault="00373879" w:rsidP="00373879">
            <w:pPr>
              <w:pStyle w:val="af1"/>
              <w:rPr>
                <w:rFonts w:ascii="Times New Roman" w:eastAsia="Calibri" w:hAnsi="Times New Roman" w:cs="Times New Roman"/>
                <w:sz w:val="24"/>
                <w:szCs w:val="24"/>
              </w:rPr>
            </w:pPr>
            <w:r w:rsidRPr="00373879">
              <w:rPr>
                <w:rFonts w:ascii="Times New Roman" w:eastAsia="Calibri" w:hAnsi="Times New Roman" w:cs="Times New Roman"/>
                <w:sz w:val="24"/>
                <w:szCs w:val="24"/>
              </w:rPr>
              <w:t xml:space="preserve">Размер отступов от всех границ земельного участка до </w:t>
            </w:r>
            <w:r w:rsidRPr="00373879">
              <w:rPr>
                <w:rFonts w:ascii="Times New Roman" w:hAnsi="Times New Roman" w:cs="Times New Roman"/>
                <w:sz w:val="24"/>
                <w:szCs w:val="24"/>
              </w:rPr>
              <w:t>объекта капитального строительства</w:t>
            </w:r>
          </w:p>
        </w:tc>
        <w:tc>
          <w:tcPr>
            <w:tcW w:w="4783" w:type="dxa"/>
          </w:tcPr>
          <w:p w:rsidR="00373879" w:rsidRPr="00373879" w:rsidRDefault="00373879" w:rsidP="00373879">
            <w:pPr>
              <w:pStyle w:val="af1"/>
              <w:rPr>
                <w:rFonts w:ascii="Times New Roman" w:hAnsi="Times New Roman" w:cs="Times New Roman"/>
                <w:sz w:val="24"/>
                <w:szCs w:val="24"/>
              </w:rPr>
            </w:pPr>
          </w:p>
        </w:tc>
      </w:tr>
      <w:tr w:rsidR="00373879" w:rsidRPr="00373879" w:rsidTr="00196222">
        <w:tc>
          <w:tcPr>
            <w:tcW w:w="851" w:type="dxa"/>
          </w:tcPr>
          <w:p w:rsidR="00373879" w:rsidRPr="00373879" w:rsidRDefault="00373879" w:rsidP="00373879">
            <w:pPr>
              <w:pStyle w:val="af1"/>
              <w:rPr>
                <w:rFonts w:ascii="Times New Roman" w:hAnsi="Times New Roman" w:cs="Times New Roman"/>
                <w:sz w:val="24"/>
                <w:szCs w:val="24"/>
              </w:rPr>
            </w:pPr>
            <w:r w:rsidRPr="00373879">
              <w:rPr>
                <w:rFonts w:ascii="Times New Roman" w:hAnsi="Times New Roman" w:cs="Times New Roman"/>
                <w:sz w:val="24"/>
                <w:szCs w:val="24"/>
              </w:rPr>
              <w:t>3.6.4</w:t>
            </w:r>
          </w:p>
        </w:tc>
        <w:tc>
          <w:tcPr>
            <w:tcW w:w="4536" w:type="dxa"/>
          </w:tcPr>
          <w:p w:rsidR="00373879" w:rsidRPr="00373879" w:rsidRDefault="00373879" w:rsidP="00373879">
            <w:pPr>
              <w:pStyle w:val="af1"/>
              <w:rPr>
                <w:rFonts w:ascii="Times New Roman" w:eastAsia="Calibri" w:hAnsi="Times New Roman" w:cs="Times New Roman"/>
                <w:sz w:val="24"/>
                <w:szCs w:val="24"/>
              </w:rPr>
            </w:pPr>
            <w:r w:rsidRPr="00373879">
              <w:rPr>
                <w:rFonts w:ascii="Times New Roman" w:eastAsia="Calibri" w:hAnsi="Times New Roman" w:cs="Times New Roman"/>
                <w:sz w:val="24"/>
                <w:szCs w:val="24"/>
              </w:rPr>
              <w:t>Площадь земельного участка, занятая под объектом капитального строительства</w:t>
            </w:r>
          </w:p>
        </w:tc>
        <w:tc>
          <w:tcPr>
            <w:tcW w:w="4783" w:type="dxa"/>
          </w:tcPr>
          <w:p w:rsidR="00373879" w:rsidRPr="00373879" w:rsidRDefault="00373879" w:rsidP="00373879">
            <w:pPr>
              <w:pStyle w:val="af1"/>
              <w:rPr>
                <w:rFonts w:ascii="Times New Roman" w:hAnsi="Times New Roman" w:cs="Times New Roman"/>
                <w:color w:val="FF0000"/>
                <w:sz w:val="24"/>
                <w:szCs w:val="24"/>
              </w:rPr>
            </w:pPr>
          </w:p>
        </w:tc>
      </w:tr>
    </w:tbl>
    <w:p w:rsidR="00373879" w:rsidRPr="00373879" w:rsidRDefault="00373879" w:rsidP="00373879">
      <w:pPr>
        <w:pStyle w:val="af1"/>
        <w:rPr>
          <w:rFonts w:ascii="Times New Roman" w:eastAsia="Calibri" w:hAnsi="Times New Roman" w:cs="Times New Roman"/>
          <w:sz w:val="24"/>
          <w:szCs w:val="24"/>
        </w:rPr>
      </w:pPr>
    </w:p>
    <w:p w:rsidR="00373879" w:rsidRPr="00373879" w:rsidRDefault="00373879" w:rsidP="005445DC">
      <w:pPr>
        <w:pStyle w:val="af1"/>
        <w:ind w:firstLine="708"/>
        <w:rPr>
          <w:rFonts w:ascii="Times New Roman" w:hAnsi="Times New Roman" w:cs="Times New Roman"/>
          <w:sz w:val="24"/>
          <w:szCs w:val="24"/>
        </w:rPr>
      </w:pPr>
      <w:r w:rsidRPr="00373879">
        <w:rPr>
          <w:rFonts w:ascii="Times New Roman" w:eastAsia="Calibri" w:hAnsi="Times New Roman" w:cs="Times New Roman"/>
          <w:sz w:val="24"/>
          <w:szCs w:val="24"/>
        </w:rPr>
        <w:t xml:space="preserve">Почтовый адрес и (или) адрес электронной почты для связи и направления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
    <w:p w:rsidR="00373879" w:rsidRPr="00373879" w:rsidRDefault="00373879" w:rsidP="00373879">
      <w:pPr>
        <w:pStyle w:val="af1"/>
        <w:rPr>
          <w:rFonts w:ascii="Times New Roman" w:hAnsi="Times New Roman" w:cs="Times New Roman"/>
          <w:b/>
          <w:sz w:val="24"/>
          <w:szCs w:val="24"/>
        </w:rPr>
      </w:pPr>
      <w:r w:rsidRPr="00373879">
        <w:rPr>
          <w:rFonts w:ascii="Times New Roman" w:hAnsi="Times New Roman" w:cs="Times New Roman"/>
          <w:b/>
          <w:sz w:val="24"/>
          <w:szCs w:val="24"/>
        </w:rPr>
        <w:t>__________________________________________________________________________________________________________________________________________________</w:t>
      </w:r>
    </w:p>
    <w:p w:rsidR="00373879" w:rsidRPr="00373879" w:rsidRDefault="00373879" w:rsidP="00373879">
      <w:pPr>
        <w:pStyle w:val="af1"/>
        <w:rPr>
          <w:rFonts w:ascii="Times New Roman" w:hAnsi="Times New Roman" w:cs="Times New Roman"/>
          <w:b/>
          <w:sz w:val="24"/>
          <w:szCs w:val="24"/>
        </w:rPr>
      </w:pPr>
    </w:p>
    <w:p w:rsidR="00373879" w:rsidRPr="00373879" w:rsidRDefault="00373879" w:rsidP="00373879">
      <w:pPr>
        <w:pStyle w:val="af1"/>
        <w:rPr>
          <w:rFonts w:ascii="Times New Roman" w:hAnsi="Times New Roman" w:cs="Times New Roman"/>
          <w:b/>
          <w:sz w:val="24"/>
          <w:szCs w:val="24"/>
        </w:rPr>
      </w:pPr>
    </w:p>
    <w:p w:rsidR="00373879" w:rsidRDefault="00373879" w:rsidP="005445DC">
      <w:pPr>
        <w:pStyle w:val="af1"/>
        <w:ind w:firstLine="708"/>
        <w:rPr>
          <w:rFonts w:ascii="Times New Roman" w:hAnsi="Times New Roman" w:cs="Times New Roman"/>
          <w:b/>
          <w:sz w:val="24"/>
          <w:szCs w:val="24"/>
        </w:rPr>
      </w:pPr>
      <w:r w:rsidRPr="00373879">
        <w:rPr>
          <w:rFonts w:ascii="Times New Roman" w:hAnsi="Times New Roman" w:cs="Times New Roman"/>
          <w:b/>
          <w:sz w:val="24"/>
          <w:szCs w:val="24"/>
        </w:rPr>
        <w:t xml:space="preserve">Настоящим уведомлением подтверждаю, что </w:t>
      </w:r>
      <w:r w:rsidR="005445DC">
        <w:rPr>
          <w:rFonts w:ascii="Times New Roman" w:hAnsi="Times New Roman" w:cs="Times New Roman"/>
          <w:b/>
          <w:sz w:val="24"/>
          <w:szCs w:val="24"/>
        </w:rPr>
        <w:t>____________________________________</w:t>
      </w:r>
    </w:p>
    <w:p w:rsidR="005445DC" w:rsidRPr="00373879" w:rsidRDefault="005445DC" w:rsidP="005445DC">
      <w:pPr>
        <w:pStyle w:val="af1"/>
        <w:ind w:firstLine="708"/>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w:t>
      </w:r>
    </w:p>
    <w:p w:rsidR="00373879" w:rsidRPr="00373879" w:rsidRDefault="00373879" w:rsidP="005445DC">
      <w:pPr>
        <w:pStyle w:val="af1"/>
        <w:jc w:val="center"/>
        <w:rPr>
          <w:rFonts w:ascii="Times New Roman" w:hAnsi="Times New Roman" w:cs="Times New Roman"/>
          <w:sz w:val="24"/>
          <w:szCs w:val="24"/>
        </w:rPr>
      </w:pPr>
      <w:r w:rsidRPr="00373879">
        <w:rPr>
          <w:rFonts w:ascii="Times New Roman" w:hAnsi="Times New Roman" w:cs="Times New Roman"/>
          <w:sz w:val="24"/>
          <w:szCs w:val="24"/>
        </w:rPr>
        <w:t>(объект индивидуального жилищного строительства или садовый дом)</w:t>
      </w:r>
    </w:p>
    <w:p w:rsidR="005445DC" w:rsidRDefault="005445DC" w:rsidP="00373879">
      <w:pPr>
        <w:pStyle w:val="af1"/>
        <w:rPr>
          <w:rFonts w:ascii="Times New Roman" w:hAnsi="Times New Roman" w:cs="Times New Roman"/>
          <w:b/>
          <w:sz w:val="24"/>
          <w:szCs w:val="24"/>
        </w:rPr>
      </w:pPr>
    </w:p>
    <w:p w:rsidR="00373879" w:rsidRPr="00373879" w:rsidRDefault="00373879" w:rsidP="00373879">
      <w:pPr>
        <w:pStyle w:val="af1"/>
        <w:rPr>
          <w:rFonts w:ascii="Times New Roman" w:hAnsi="Times New Roman" w:cs="Times New Roman"/>
          <w:b/>
          <w:sz w:val="24"/>
          <w:szCs w:val="24"/>
        </w:rPr>
      </w:pPr>
      <w:r w:rsidRPr="00373879">
        <w:rPr>
          <w:rFonts w:ascii="Times New Roman" w:hAnsi="Times New Roman" w:cs="Times New Roman"/>
          <w:b/>
          <w:sz w:val="24"/>
          <w:szCs w:val="24"/>
        </w:rPr>
        <w:t>не предназначен для раздела на самостоятельные объекты недвижимости, а также об оплате государственной полшины за осуществление государственной регистрации прав.</w:t>
      </w:r>
    </w:p>
    <w:p w:rsidR="00373879" w:rsidRPr="00373879" w:rsidRDefault="00373879" w:rsidP="00373879">
      <w:pPr>
        <w:pStyle w:val="af1"/>
        <w:rPr>
          <w:rFonts w:ascii="Times New Roman" w:eastAsia="Calibri" w:hAnsi="Times New Roman" w:cs="Times New Roman"/>
          <w:sz w:val="24"/>
          <w:szCs w:val="24"/>
        </w:rPr>
      </w:pPr>
    </w:p>
    <w:p w:rsidR="00373879" w:rsidRPr="00373879" w:rsidRDefault="00373879" w:rsidP="00373879">
      <w:pPr>
        <w:widowControl w:val="0"/>
        <w:autoSpaceDE w:val="0"/>
        <w:autoSpaceDN w:val="0"/>
        <w:ind w:left="720"/>
        <w:jc w:val="both"/>
        <w:rPr>
          <w:rFonts w:ascii="Times New Roman" w:eastAsia="Calibri" w:hAnsi="Times New Roman" w:cs="Times New Roman"/>
          <w:sz w:val="24"/>
          <w:szCs w:val="24"/>
        </w:rPr>
      </w:pPr>
    </w:p>
    <w:p w:rsidR="00373879" w:rsidRPr="00373879" w:rsidRDefault="00373879" w:rsidP="00373879">
      <w:pPr>
        <w:widowControl w:val="0"/>
        <w:autoSpaceDE w:val="0"/>
        <w:autoSpaceDN w:val="0"/>
        <w:ind w:left="4248" w:firstLine="708"/>
        <w:rPr>
          <w:rFonts w:ascii="Times New Roman" w:eastAsia="Calibri" w:hAnsi="Times New Roman" w:cs="Times New Roman"/>
          <w:sz w:val="24"/>
          <w:szCs w:val="24"/>
        </w:rPr>
      </w:pPr>
      <w:r w:rsidRPr="00373879">
        <w:rPr>
          <w:rFonts w:ascii="Times New Roman" w:eastAsia="Calibri" w:hAnsi="Times New Roman" w:cs="Times New Roman"/>
          <w:sz w:val="24"/>
          <w:szCs w:val="24"/>
        </w:rPr>
        <w:t>__________  _____________________</w:t>
      </w:r>
    </w:p>
    <w:p w:rsidR="00373879" w:rsidRPr="00373879" w:rsidRDefault="00373879" w:rsidP="00373879">
      <w:pPr>
        <w:widowControl w:val="0"/>
        <w:autoSpaceDE w:val="0"/>
        <w:autoSpaceDN w:val="0"/>
        <w:rPr>
          <w:rFonts w:ascii="Times New Roman" w:eastAsia="Calibri" w:hAnsi="Times New Roman" w:cs="Times New Roman"/>
          <w:sz w:val="24"/>
          <w:szCs w:val="24"/>
        </w:rPr>
      </w:pPr>
      <w:r w:rsidRPr="00373879">
        <w:rPr>
          <w:rFonts w:ascii="Times New Roman" w:eastAsia="Calibri" w:hAnsi="Times New Roman" w:cs="Times New Roman"/>
          <w:sz w:val="24"/>
          <w:szCs w:val="24"/>
        </w:rPr>
        <w:t xml:space="preserve">                                                                                  (подпись)        (расшифровка подписи)</w:t>
      </w:r>
    </w:p>
    <w:p w:rsidR="00373879" w:rsidRPr="00373879" w:rsidRDefault="00373879" w:rsidP="00373879">
      <w:pPr>
        <w:widowControl w:val="0"/>
        <w:autoSpaceDE w:val="0"/>
        <w:autoSpaceDN w:val="0"/>
        <w:jc w:val="both"/>
        <w:rPr>
          <w:rFonts w:ascii="Times New Roman" w:eastAsia="Calibri" w:hAnsi="Times New Roman" w:cs="Times New Roman"/>
          <w:b/>
          <w:sz w:val="24"/>
          <w:szCs w:val="24"/>
        </w:rPr>
      </w:pPr>
    </w:p>
    <w:p w:rsidR="00373879" w:rsidRPr="00373879" w:rsidRDefault="00373879" w:rsidP="00373879">
      <w:pPr>
        <w:widowControl w:val="0"/>
        <w:autoSpaceDE w:val="0"/>
        <w:autoSpaceDN w:val="0"/>
        <w:jc w:val="both"/>
        <w:rPr>
          <w:rFonts w:ascii="Times New Roman" w:eastAsia="Calibri" w:hAnsi="Times New Roman" w:cs="Times New Roman"/>
          <w:sz w:val="24"/>
          <w:szCs w:val="24"/>
        </w:rPr>
      </w:pPr>
      <w:r w:rsidRPr="00373879">
        <w:rPr>
          <w:rFonts w:ascii="Times New Roman" w:eastAsia="Calibri" w:hAnsi="Times New Roman" w:cs="Times New Roman"/>
          <w:sz w:val="24"/>
          <w:szCs w:val="24"/>
        </w:rPr>
        <w:t>К настоящему уведомлению прилагается:</w:t>
      </w:r>
    </w:p>
    <w:p w:rsidR="00373879" w:rsidRPr="00373879" w:rsidRDefault="00373879" w:rsidP="00373879">
      <w:pPr>
        <w:tabs>
          <w:tab w:val="left" w:pos="851"/>
        </w:tabs>
        <w:ind w:right="23"/>
        <w:contextualSpacing/>
        <w:jc w:val="both"/>
        <w:rPr>
          <w:rFonts w:ascii="Times New Roman" w:hAnsi="Times New Roman" w:cs="Times New Roman"/>
          <w:b/>
          <w:sz w:val="24"/>
          <w:szCs w:val="24"/>
        </w:rPr>
      </w:pPr>
      <w:r w:rsidRPr="00373879">
        <w:rPr>
          <w:rFonts w:ascii="Times New Roman" w:hAnsi="Times New Roman" w:cs="Times New Roman"/>
          <w:b/>
          <w:sz w:val="24"/>
          <w:szCs w:val="24"/>
        </w:rPr>
        <w:t>__________________________________________________________________________</w:t>
      </w:r>
    </w:p>
    <w:p w:rsidR="00373879" w:rsidRPr="00373879" w:rsidRDefault="00373879" w:rsidP="00373879">
      <w:pPr>
        <w:tabs>
          <w:tab w:val="left" w:pos="851"/>
        </w:tabs>
        <w:ind w:right="23"/>
        <w:contextualSpacing/>
        <w:jc w:val="both"/>
        <w:rPr>
          <w:rFonts w:ascii="Times New Roman" w:hAnsi="Times New Roman" w:cs="Times New Roman"/>
          <w:b/>
          <w:sz w:val="24"/>
          <w:szCs w:val="24"/>
        </w:rPr>
      </w:pPr>
      <w:r w:rsidRPr="00373879">
        <w:rPr>
          <w:rFonts w:ascii="Times New Roman" w:hAnsi="Times New Roman" w:cs="Times New Roman"/>
          <w:b/>
          <w:sz w:val="24"/>
          <w:szCs w:val="24"/>
        </w:rPr>
        <w:t>__________________________________________________________________________</w:t>
      </w:r>
    </w:p>
    <w:p w:rsidR="00373879" w:rsidRPr="00373879" w:rsidRDefault="00373879" w:rsidP="00373879">
      <w:pPr>
        <w:tabs>
          <w:tab w:val="left" w:pos="851"/>
        </w:tabs>
        <w:ind w:right="23"/>
        <w:contextualSpacing/>
        <w:jc w:val="both"/>
        <w:rPr>
          <w:rFonts w:ascii="Times New Roman" w:hAnsi="Times New Roman" w:cs="Times New Roman"/>
          <w:b/>
          <w:sz w:val="24"/>
          <w:szCs w:val="24"/>
        </w:rPr>
      </w:pPr>
      <w:r w:rsidRPr="00373879">
        <w:rPr>
          <w:rFonts w:ascii="Times New Roman" w:hAnsi="Times New Roman" w:cs="Times New Roman"/>
          <w:b/>
          <w:sz w:val="24"/>
          <w:szCs w:val="24"/>
        </w:rPr>
        <w:t>__________________________________________________________________________</w:t>
      </w:r>
    </w:p>
    <w:p w:rsidR="00373879" w:rsidRPr="00373879" w:rsidRDefault="00373879" w:rsidP="00373879">
      <w:pPr>
        <w:spacing w:line="360" w:lineRule="auto"/>
        <w:rPr>
          <w:rFonts w:ascii="Times New Roman" w:hAnsi="Times New Roman" w:cs="Times New Roman"/>
          <w:sz w:val="24"/>
          <w:szCs w:val="24"/>
        </w:rPr>
      </w:pPr>
    </w:p>
    <w:p w:rsidR="00373879" w:rsidRPr="00373879" w:rsidRDefault="00373879" w:rsidP="00373879">
      <w:pPr>
        <w:rPr>
          <w:rFonts w:ascii="Times New Roman" w:hAnsi="Times New Roman" w:cs="Times New Roman"/>
          <w:sz w:val="24"/>
          <w:szCs w:val="24"/>
        </w:rPr>
      </w:pPr>
      <w:r w:rsidRPr="00373879">
        <w:rPr>
          <w:rFonts w:ascii="Times New Roman" w:hAnsi="Times New Roman" w:cs="Times New Roman"/>
          <w:sz w:val="24"/>
          <w:szCs w:val="24"/>
        </w:rPr>
        <w:t>Контактный телефон________________________</w:t>
      </w:r>
    </w:p>
    <w:p w:rsidR="00373879" w:rsidRPr="00373879" w:rsidRDefault="00373879" w:rsidP="00373879">
      <w:pPr>
        <w:pStyle w:val="UNFORMATTEXT"/>
        <w:ind w:firstLine="568"/>
        <w:jc w:val="right"/>
        <w:rPr>
          <w:rFonts w:ascii="Times New Roman" w:hAnsi="Times New Roman" w:cs="Times New Roman"/>
        </w:rPr>
      </w:pPr>
    </w:p>
    <w:p w:rsidR="00373879" w:rsidRPr="00373879" w:rsidRDefault="00373879" w:rsidP="00373879">
      <w:pPr>
        <w:pStyle w:val="UNFORMATTEXT"/>
        <w:ind w:firstLine="568"/>
        <w:jc w:val="right"/>
        <w:rPr>
          <w:rFonts w:ascii="Times New Roman" w:hAnsi="Times New Roman" w:cs="Times New Roman"/>
        </w:rPr>
      </w:pPr>
    </w:p>
    <w:p w:rsidR="00373879" w:rsidRPr="00373879" w:rsidRDefault="00373879" w:rsidP="00373879">
      <w:pPr>
        <w:pStyle w:val="UNFORMATTEXT"/>
        <w:ind w:firstLine="568"/>
        <w:jc w:val="right"/>
        <w:rPr>
          <w:rFonts w:ascii="Times New Roman" w:hAnsi="Times New Roman" w:cs="Times New Roman"/>
        </w:rPr>
      </w:pPr>
    </w:p>
    <w:p w:rsidR="00373879" w:rsidRPr="00373879" w:rsidRDefault="00373879" w:rsidP="00373879">
      <w:pPr>
        <w:pStyle w:val="UNFORMATTEXT"/>
        <w:ind w:firstLine="568"/>
        <w:jc w:val="right"/>
        <w:rPr>
          <w:rFonts w:ascii="Times New Roman" w:hAnsi="Times New Roman" w:cs="Times New Roman"/>
        </w:rPr>
      </w:pPr>
    </w:p>
    <w:p w:rsidR="00373879" w:rsidRPr="00373879" w:rsidRDefault="00373879" w:rsidP="00373879">
      <w:pPr>
        <w:pStyle w:val="UNFORMATTEXT"/>
        <w:ind w:firstLine="568"/>
        <w:jc w:val="right"/>
        <w:rPr>
          <w:rFonts w:ascii="Times New Roman" w:hAnsi="Times New Roman" w:cs="Times New Roman"/>
        </w:rPr>
      </w:pPr>
    </w:p>
    <w:p w:rsidR="00373879" w:rsidRPr="00373879" w:rsidRDefault="00373879" w:rsidP="00373879">
      <w:pPr>
        <w:pStyle w:val="UNFORMATTEXT"/>
        <w:ind w:firstLine="568"/>
        <w:jc w:val="right"/>
        <w:rPr>
          <w:rFonts w:ascii="Times New Roman" w:hAnsi="Times New Roman" w:cs="Times New Roman"/>
        </w:rPr>
      </w:pPr>
    </w:p>
    <w:p w:rsidR="00373879" w:rsidRPr="00373879" w:rsidRDefault="00373879" w:rsidP="00373879">
      <w:pPr>
        <w:pStyle w:val="UNFORMATTEXT"/>
        <w:ind w:firstLine="568"/>
        <w:jc w:val="right"/>
        <w:rPr>
          <w:rFonts w:ascii="Times New Roman" w:hAnsi="Times New Roman" w:cs="Times New Roman"/>
        </w:rPr>
      </w:pPr>
    </w:p>
    <w:p w:rsidR="00373879" w:rsidRPr="00373879" w:rsidRDefault="00373879" w:rsidP="00373879">
      <w:pPr>
        <w:pStyle w:val="UNFORMATTEXT"/>
        <w:ind w:firstLine="568"/>
        <w:jc w:val="right"/>
        <w:rPr>
          <w:rFonts w:ascii="Times New Roman" w:hAnsi="Times New Roman" w:cs="Times New Roman"/>
        </w:rPr>
      </w:pPr>
    </w:p>
    <w:p w:rsidR="00373879" w:rsidRPr="00373879" w:rsidRDefault="00373879" w:rsidP="00373879">
      <w:pPr>
        <w:pStyle w:val="UNFORMATTEXT"/>
        <w:ind w:firstLine="568"/>
        <w:jc w:val="right"/>
        <w:rPr>
          <w:rFonts w:ascii="Times New Roman" w:hAnsi="Times New Roman" w:cs="Times New Roman"/>
        </w:rPr>
      </w:pPr>
    </w:p>
    <w:p w:rsidR="00373879" w:rsidRPr="00373879" w:rsidRDefault="00373879" w:rsidP="00373879">
      <w:pPr>
        <w:pStyle w:val="UNFORMATTEXT"/>
        <w:ind w:firstLine="568"/>
        <w:jc w:val="right"/>
        <w:rPr>
          <w:rFonts w:ascii="Times New Roman" w:hAnsi="Times New Roman" w:cs="Times New Roman"/>
        </w:rPr>
      </w:pPr>
    </w:p>
    <w:p w:rsidR="00373879" w:rsidRPr="00373879" w:rsidRDefault="00373879" w:rsidP="00373879">
      <w:pPr>
        <w:pStyle w:val="UNFORMATTEXT"/>
        <w:ind w:firstLine="568"/>
        <w:jc w:val="right"/>
        <w:rPr>
          <w:rFonts w:ascii="Times New Roman" w:hAnsi="Times New Roman" w:cs="Times New Roman"/>
        </w:rPr>
      </w:pPr>
    </w:p>
    <w:p w:rsidR="00373879" w:rsidRDefault="00373879" w:rsidP="007C578E">
      <w:pPr>
        <w:pStyle w:val="UNFORMATTEXT"/>
        <w:rPr>
          <w:rFonts w:ascii="Times New Roman" w:hAnsi="Times New Roman" w:cs="Times New Roman"/>
        </w:rPr>
      </w:pPr>
    </w:p>
    <w:p w:rsidR="00373879" w:rsidRDefault="00373879" w:rsidP="00373879">
      <w:pPr>
        <w:pStyle w:val="UNFORMATTEXT"/>
        <w:ind w:firstLine="568"/>
        <w:jc w:val="right"/>
        <w:rPr>
          <w:rFonts w:ascii="Times New Roman" w:hAnsi="Times New Roman" w:cs="Times New Roman"/>
        </w:rPr>
      </w:pPr>
    </w:p>
    <w:p w:rsidR="00A140C5" w:rsidRDefault="00A140C5" w:rsidP="00E93EDA">
      <w:pPr>
        <w:autoSpaceDE w:val="0"/>
        <w:autoSpaceDN w:val="0"/>
        <w:adjustRightInd w:val="0"/>
        <w:spacing w:after="0" w:line="240" w:lineRule="auto"/>
        <w:ind w:firstLine="540"/>
        <w:jc w:val="both"/>
        <w:rPr>
          <w:rFonts w:ascii="Times New Roman" w:eastAsia="Calibri" w:hAnsi="Times New Roman" w:cs="Times New Roman"/>
          <w:sz w:val="28"/>
          <w:szCs w:val="28"/>
        </w:rPr>
      </w:pPr>
    </w:p>
    <w:p w:rsidR="00A140C5" w:rsidRPr="00881217" w:rsidRDefault="00A140C5" w:rsidP="00A140C5">
      <w:pPr>
        <w:pageBreakBefore/>
        <w:spacing w:after="0" w:line="240" w:lineRule="auto"/>
        <w:ind w:left="4680"/>
        <w:rPr>
          <w:rFonts w:ascii="Times New Roman" w:hAnsi="Times New Roman" w:cs="Times New Roman"/>
          <w:color w:val="000000"/>
          <w:sz w:val="20"/>
          <w:szCs w:val="20"/>
        </w:rPr>
      </w:pPr>
      <w:r w:rsidRPr="00881217">
        <w:rPr>
          <w:rFonts w:ascii="Times New Roman" w:hAnsi="Times New Roman" w:cs="Times New Roman"/>
          <w:color w:val="000000"/>
          <w:sz w:val="20"/>
          <w:szCs w:val="20"/>
        </w:rPr>
        <w:lastRenderedPageBreak/>
        <w:t>Пр</w:t>
      </w:r>
      <w:r w:rsidR="00871DB6" w:rsidRPr="00881217">
        <w:rPr>
          <w:rFonts w:ascii="Times New Roman" w:hAnsi="Times New Roman" w:cs="Times New Roman"/>
          <w:color w:val="000000"/>
          <w:sz w:val="20"/>
          <w:szCs w:val="20"/>
        </w:rPr>
        <w:t>иложение №2</w:t>
      </w:r>
      <w:r w:rsidRPr="00881217">
        <w:rPr>
          <w:rFonts w:ascii="Times New Roman" w:hAnsi="Times New Roman" w:cs="Times New Roman"/>
          <w:color w:val="000000"/>
          <w:sz w:val="20"/>
          <w:szCs w:val="20"/>
        </w:rPr>
        <w:t xml:space="preserve"> </w:t>
      </w:r>
    </w:p>
    <w:p w:rsidR="00A140C5" w:rsidRPr="00881217" w:rsidRDefault="00A140C5" w:rsidP="00A140C5">
      <w:pPr>
        <w:pStyle w:val="21"/>
        <w:ind w:left="4680" w:firstLine="0"/>
        <w:jc w:val="left"/>
        <w:rPr>
          <w:color w:val="000000"/>
          <w:sz w:val="20"/>
          <w:szCs w:val="20"/>
        </w:rPr>
      </w:pPr>
      <w:r w:rsidRPr="00881217">
        <w:rPr>
          <w:color w:val="000000"/>
          <w:sz w:val="20"/>
          <w:szCs w:val="20"/>
        </w:rPr>
        <w:t xml:space="preserve">к административному регламенту по предоставлению муниципальной услуги </w:t>
      </w:r>
      <w:r w:rsidRPr="00881217">
        <w:rPr>
          <w:sz w:val="20"/>
          <w:szCs w:val="20"/>
        </w:rPr>
        <w:t>«</w:t>
      </w:r>
      <w:r w:rsidR="00881217" w:rsidRPr="00881217">
        <w:rPr>
          <w:sz w:val="20"/>
          <w:szCs w:val="20"/>
        </w:rPr>
        <w:t>Уведомление об окончании строительства или реконструкции объекта индивидуального жилищного строительства или садового дома</w:t>
      </w:r>
      <w:r w:rsidRPr="00881217">
        <w:rPr>
          <w:sz w:val="20"/>
          <w:szCs w:val="20"/>
        </w:rPr>
        <w:t>»</w:t>
      </w:r>
    </w:p>
    <w:p w:rsidR="00A140C5" w:rsidRPr="00A140C5" w:rsidRDefault="00A140C5" w:rsidP="00A140C5">
      <w:pPr>
        <w:pStyle w:val="12"/>
        <w:ind w:left="0" w:firstLine="539"/>
        <w:rPr>
          <w:rFonts w:ascii="Times New Roman" w:hAnsi="Times New Roman" w:cs="Times New Roman"/>
          <w:b/>
          <w:bCs/>
          <w:color w:val="000000"/>
          <w:szCs w:val="28"/>
        </w:rPr>
      </w:pPr>
      <w:r w:rsidRPr="00A140C5">
        <w:rPr>
          <w:rFonts w:ascii="Times New Roman" w:hAnsi="Times New Roman" w:cs="Times New Roman"/>
          <w:b/>
          <w:bCs/>
          <w:color w:val="000000"/>
          <w:szCs w:val="28"/>
        </w:rPr>
        <w:t>Блок-схема</w:t>
      </w:r>
    </w:p>
    <w:p w:rsidR="00A140C5" w:rsidRPr="00A140C5" w:rsidRDefault="00A140C5" w:rsidP="00962F89">
      <w:pPr>
        <w:pStyle w:val="21"/>
        <w:ind w:firstLine="0"/>
        <w:jc w:val="center"/>
        <w:rPr>
          <w:color w:val="000000"/>
          <w:szCs w:val="28"/>
        </w:rPr>
      </w:pPr>
      <w:r w:rsidRPr="00A140C5">
        <w:rPr>
          <w:color w:val="000000"/>
          <w:szCs w:val="28"/>
        </w:rPr>
        <w:t xml:space="preserve">предоставления муниципальной услуги </w:t>
      </w:r>
      <w:r w:rsidRPr="00A140C5">
        <w:rPr>
          <w:szCs w:val="28"/>
        </w:rPr>
        <w:t>«</w:t>
      </w:r>
      <w:r w:rsidR="002A2F25" w:rsidRPr="002A2F25">
        <w:rPr>
          <w:bCs/>
          <w:szCs w:val="28"/>
        </w:rPr>
        <w:t>Уведомление об окончании строительства или реконструкции объекта индивидуального жилищного строительства или садового дома</w:t>
      </w:r>
      <w:r w:rsidRPr="00A140C5">
        <w:rPr>
          <w:szCs w:val="28"/>
        </w:rPr>
        <w:t>»</w:t>
      </w:r>
    </w:p>
    <w:p w:rsidR="00962F89" w:rsidRPr="00747479" w:rsidRDefault="00B000E5" w:rsidP="00373879">
      <w:pPr>
        <w:tabs>
          <w:tab w:val="left" w:pos="5746"/>
        </w:tabs>
      </w:pPr>
      <w:r w:rsidRPr="00B000E5">
        <w:rPr>
          <w:noProof/>
          <w:sz w:val="26"/>
          <w:szCs w:val="26"/>
        </w:rPr>
        <w:pict>
          <v:roundrect id="_x0000_s1027" style="position:absolute;margin-left:71.65pt;margin-top:11.9pt;width:364.05pt;height:30.4pt;z-index:251660288" arcsize="10923f">
            <v:textbox style="mso-next-textbox:#_x0000_s1027">
              <w:txbxContent>
                <w:p w:rsidR="002A731B" w:rsidRPr="00720B44" w:rsidRDefault="002A731B" w:rsidP="00962F89">
                  <w:pPr>
                    <w:jc w:val="center"/>
                    <w:rPr>
                      <w:sz w:val="26"/>
                      <w:szCs w:val="26"/>
                    </w:rPr>
                  </w:pPr>
                  <w:r>
                    <w:rPr>
                      <w:rFonts w:ascii="Times New Roman" w:hAnsi="Times New Roman" w:cs="Times New Roman"/>
                      <w:sz w:val="28"/>
                      <w:szCs w:val="28"/>
                    </w:rPr>
                    <w:t>Поступление в отдел, МФЦ</w:t>
                  </w:r>
                  <w:r w:rsidRPr="007D76E1">
                    <w:rPr>
                      <w:rFonts w:ascii="Times New Roman" w:hAnsi="Times New Roman" w:cs="Times New Roman"/>
                      <w:sz w:val="28"/>
                      <w:szCs w:val="28"/>
                    </w:rPr>
                    <w:t xml:space="preserve"> заявления и документов</w:t>
                  </w:r>
                </w:p>
              </w:txbxContent>
            </v:textbox>
          </v:roundrect>
        </w:pict>
      </w:r>
      <w:r w:rsidR="00373879">
        <w:tab/>
      </w:r>
    </w:p>
    <w:p w:rsidR="00962F89" w:rsidRPr="00C26E4E" w:rsidRDefault="00B000E5" w:rsidP="00962F89">
      <w:pPr>
        <w:tabs>
          <w:tab w:val="left" w:pos="1260"/>
        </w:tabs>
        <w:spacing w:line="360" w:lineRule="auto"/>
        <w:jc w:val="center"/>
        <w:rPr>
          <w:sz w:val="26"/>
          <w:szCs w:val="26"/>
        </w:rPr>
      </w:pPr>
      <w:r>
        <w:rPr>
          <w:noProof/>
          <w:sz w:val="26"/>
          <w:szCs w:val="26"/>
        </w:rPr>
        <w:pict>
          <v:shapetype id="_x0000_t32" coordsize="21600,21600" o:spt="32" o:oned="t" path="m,l21600,21600e" filled="f">
            <v:path arrowok="t" fillok="f" o:connecttype="none"/>
            <o:lock v:ext="edit" shapetype="t"/>
          </v:shapetype>
          <v:shape id="_x0000_s1035" type="#_x0000_t32" style="position:absolute;left:0;text-align:left;margin-left:138pt;margin-top:32.75pt;width:0;height:22.65pt;z-index:251668480" o:connectortype="straight">
            <v:stroke endarrow="block"/>
          </v:shape>
        </w:pict>
      </w:r>
      <w:r>
        <w:rPr>
          <w:noProof/>
          <w:sz w:val="26"/>
          <w:szCs w:val="26"/>
        </w:rPr>
        <w:pict>
          <v:shape id="_x0000_s1029" type="#_x0000_t32" style="position:absolute;left:0;text-align:left;margin-left:387pt;margin-top:32.7pt;width:0;height:26.75pt;z-index:251662336" o:connectortype="straight">
            <v:stroke endarrow="block"/>
          </v:shape>
        </w:pict>
      </w:r>
      <w:r>
        <w:rPr>
          <w:noProof/>
          <w:sz w:val="26"/>
          <w:szCs w:val="26"/>
        </w:rPr>
        <w:pict>
          <v:shape id="_x0000_s1038" type="#_x0000_t32" style="position:absolute;left:0;text-align:left;margin-left:138pt;margin-top:32.7pt;width:249pt;height:.05pt;z-index:251671552" o:connectortype="straight"/>
        </w:pict>
      </w:r>
      <w:r>
        <w:rPr>
          <w:noProof/>
          <w:sz w:val="26"/>
          <w:szCs w:val="26"/>
        </w:rPr>
        <w:pict>
          <v:shape id="_x0000_s1037" type="#_x0000_t32" style="position:absolute;left:0;text-align:left;margin-left:255.1pt;margin-top:16.9pt;width:0;height:15.8pt;z-index:251670528" o:connectortype="straight"/>
        </w:pict>
      </w:r>
    </w:p>
    <w:p w:rsidR="00962F89" w:rsidRPr="00C26E4E" w:rsidRDefault="00B000E5" w:rsidP="00962F89">
      <w:pPr>
        <w:tabs>
          <w:tab w:val="left" w:pos="1260"/>
        </w:tabs>
        <w:spacing w:line="360" w:lineRule="auto"/>
        <w:jc w:val="center"/>
        <w:rPr>
          <w:sz w:val="26"/>
          <w:szCs w:val="26"/>
        </w:rPr>
      </w:pPr>
      <w:r>
        <w:rPr>
          <w:noProof/>
          <w:sz w:val="26"/>
          <w:szCs w:val="26"/>
        </w:rPr>
        <w:pict>
          <v:rect id="_x0000_s1036" style="position:absolute;left:0;text-align:left;margin-left:3.45pt;margin-top:21.6pt;width:160.5pt;height:41.2pt;z-index:251669504">
            <v:textbox style="mso-next-textbox:#_x0000_s1036">
              <w:txbxContent>
                <w:p w:rsidR="002A731B" w:rsidRPr="00962F89" w:rsidRDefault="002A731B" w:rsidP="00962F89">
                  <w:pPr>
                    <w:jc w:val="center"/>
                    <w:rPr>
                      <w:rFonts w:ascii="Times New Roman" w:hAnsi="Times New Roman" w:cs="Times New Roman"/>
                      <w:sz w:val="28"/>
                      <w:szCs w:val="28"/>
                    </w:rPr>
                  </w:pPr>
                  <w:r w:rsidRPr="00962F89">
                    <w:rPr>
                      <w:rFonts w:ascii="Times New Roman" w:hAnsi="Times New Roman" w:cs="Times New Roman"/>
                      <w:sz w:val="28"/>
                      <w:szCs w:val="28"/>
                    </w:rPr>
                    <w:t>Отказ в приеме заявления</w:t>
                  </w:r>
                </w:p>
                <w:p w:rsidR="002A731B" w:rsidRPr="00720B44" w:rsidRDefault="002A731B" w:rsidP="00962F89">
                  <w:pPr>
                    <w:jc w:val="center"/>
                    <w:rPr>
                      <w:sz w:val="26"/>
                      <w:szCs w:val="26"/>
                    </w:rPr>
                  </w:pPr>
                  <w:r>
                    <w:rPr>
                      <w:sz w:val="26"/>
                      <w:szCs w:val="26"/>
                    </w:rPr>
                    <w:t>с выдачей перечня выявленных препятствий</w:t>
                  </w:r>
                </w:p>
              </w:txbxContent>
            </v:textbox>
          </v:rect>
        </w:pict>
      </w:r>
      <w:r>
        <w:rPr>
          <w:noProof/>
          <w:sz w:val="26"/>
          <w:szCs w:val="26"/>
        </w:rPr>
        <w:pict>
          <v:rect id="_x0000_s1028" style="position:absolute;left:0;text-align:left;margin-left:272.95pt;margin-top:25.65pt;width:227.25pt;height:28.5pt;z-index:251661312">
            <v:textbox style="mso-next-textbox:#_x0000_s1028">
              <w:txbxContent>
                <w:p w:rsidR="002A731B" w:rsidRPr="00962F89" w:rsidRDefault="002A731B" w:rsidP="00962F89">
                  <w:pPr>
                    <w:jc w:val="center"/>
                    <w:rPr>
                      <w:rFonts w:ascii="Times New Roman" w:hAnsi="Times New Roman" w:cs="Times New Roman"/>
                      <w:sz w:val="28"/>
                      <w:szCs w:val="28"/>
                    </w:rPr>
                  </w:pPr>
                  <w:r w:rsidRPr="00962F89">
                    <w:rPr>
                      <w:rFonts w:ascii="Times New Roman" w:hAnsi="Times New Roman" w:cs="Times New Roman"/>
                      <w:sz w:val="28"/>
                      <w:szCs w:val="28"/>
                    </w:rPr>
                    <w:t xml:space="preserve">Прием заявления на регистрацию </w:t>
                  </w:r>
                </w:p>
              </w:txbxContent>
            </v:textbox>
          </v:rect>
        </w:pict>
      </w:r>
    </w:p>
    <w:p w:rsidR="00962F89" w:rsidRDefault="00B000E5" w:rsidP="00962F89">
      <w:pPr>
        <w:tabs>
          <w:tab w:val="left" w:pos="1260"/>
        </w:tabs>
        <w:spacing w:line="360" w:lineRule="auto"/>
        <w:jc w:val="center"/>
        <w:rPr>
          <w:sz w:val="26"/>
          <w:szCs w:val="26"/>
        </w:rPr>
      </w:pPr>
      <w:r>
        <w:rPr>
          <w:noProof/>
          <w:sz w:val="26"/>
          <w:szCs w:val="26"/>
        </w:rPr>
        <w:pict>
          <v:shape id="_x0000_s1031" type="#_x0000_t32" style="position:absolute;left:0;text-align:left;margin-left:387pt;margin-top:20.35pt;width:0;height:24.5pt;z-index:251664384" o:connectortype="straight">
            <v:stroke endarrow="block"/>
          </v:shape>
        </w:pict>
      </w:r>
    </w:p>
    <w:p w:rsidR="00962F89" w:rsidRDefault="00B000E5" w:rsidP="00962F89">
      <w:pPr>
        <w:tabs>
          <w:tab w:val="left" w:pos="1260"/>
        </w:tabs>
        <w:spacing w:line="360" w:lineRule="auto"/>
        <w:jc w:val="center"/>
        <w:rPr>
          <w:sz w:val="26"/>
          <w:szCs w:val="26"/>
        </w:rPr>
      </w:pPr>
      <w:r>
        <w:rPr>
          <w:noProof/>
          <w:sz w:val="26"/>
          <w:szCs w:val="26"/>
        </w:rPr>
        <w:pict>
          <v:rect id="_x0000_s1030" style="position:absolute;left:0;text-align:left;margin-left:272.95pt;margin-top:11.05pt;width:227.25pt;height:42.25pt;z-index:251663360">
            <v:textbox style="mso-next-textbox:#_x0000_s1030">
              <w:txbxContent>
                <w:p w:rsidR="002A731B" w:rsidRPr="00962F89" w:rsidRDefault="002A731B" w:rsidP="00962F89">
                  <w:pPr>
                    <w:rPr>
                      <w:szCs w:val="26"/>
                    </w:rPr>
                  </w:pPr>
                  <w:r>
                    <w:rPr>
                      <w:rFonts w:ascii="Times New Roman" w:hAnsi="Times New Roman" w:cs="Times New Roman"/>
                      <w:sz w:val="28"/>
                      <w:szCs w:val="28"/>
                    </w:rPr>
                    <w:t>Р</w:t>
                  </w:r>
                  <w:r w:rsidRPr="007D76E1">
                    <w:rPr>
                      <w:rFonts w:ascii="Times New Roman" w:hAnsi="Times New Roman" w:cs="Times New Roman"/>
                      <w:sz w:val="28"/>
                      <w:szCs w:val="28"/>
                    </w:rPr>
                    <w:t>ассмотрение заявления и представленных документов</w:t>
                  </w:r>
                </w:p>
              </w:txbxContent>
            </v:textbox>
          </v:rect>
        </w:pict>
      </w:r>
    </w:p>
    <w:p w:rsidR="00962F89" w:rsidRDefault="00B000E5" w:rsidP="00962F89">
      <w:pPr>
        <w:tabs>
          <w:tab w:val="left" w:pos="1260"/>
        </w:tabs>
        <w:spacing w:line="360" w:lineRule="auto"/>
        <w:jc w:val="center"/>
        <w:rPr>
          <w:sz w:val="26"/>
          <w:szCs w:val="26"/>
        </w:rPr>
      </w:pPr>
      <w:r>
        <w:rPr>
          <w:noProof/>
          <w:sz w:val="26"/>
          <w:szCs w:val="26"/>
        </w:rPr>
        <w:pict>
          <v:shape id="_x0000_s1039" type="#_x0000_t32" style="position:absolute;left:0;text-align:left;margin-left:382.8pt;margin-top:19.5pt;width:0;height:15.8pt;z-index:251672576" o:connectortype="straight"/>
        </w:pict>
      </w:r>
    </w:p>
    <w:p w:rsidR="00962F89" w:rsidRDefault="00B000E5" w:rsidP="00962F89">
      <w:pPr>
        <w:tabs>
          <w:tab w:val="left" w:pos="1260"/>
        </w:tabs>
        <w:spacing w:line="360" w:lineRule="auto"/>
        <w:jc w:val="center"/>
        <w:rPr>
          <w:sz w:val="26"/>
          <w:szCs w:val="26"/>
        </w:rPr>
      </w:pPr>
      <w:r>
        <w:rPr>
          <w:noProof/>
          <w:sz w:val="26"/>
          <w:szCs w:val="26"/>
        </w:rPr>
        <w:pict>
          <v:rect id="_x0000_s1043" style="position:absolute;left:0;text-align:left;margin-left:3.45pt;margin-top:28.55pt;width:179.65pt;height:63.55pt;z-index:251676672">
            <v:textbox style="mso-next-textbox:#_x0000_s1043">
              <w:txbxContent>
                <w:p w:rsidR="002A731B" w:rsidRPr="00526B15" w:rsidRDefault="002A731B" w:rsidP="00526B15">
                  <w:pPr>
                    <w:rPr>
                      <w:szCs w:val="26"/>
                    </w:rPr>
                  </w:pPr>
                  <w:r>
                    <w:rPr>
                      <w:rFonts w:ascii="Times New Roman" w:eastAsia="Calibri" w:hAnsi="Times New Roman" w:cs="Times New Roman"/>
                      <w:sz w:val="28"/>
                      <w:szCs w:val="28"/>
                    </w:rPr>
                    <w:t>Выявление оснований для отказа в предоставлении муниципальной услуги</w:t>
                  </w:r>
                </w:p>
              </w:txbxContent>
            </v:textbox>
          </v:rect>
        </w:pict>
      </w:r>
      <w:r>
        <w:rPr>
          <w:noProof/>
          <w:sz w:val="26"/>
          <w:szCs w:val="26"/>
        </w:rPr>
        <w:pict>
          <v:rect id="_x0000_s1032" style="position:absolute;left:0;text-align:left;margin-left:235.45pt;margin-top:28.75pt;width:275.05pt;height:58.8pt;z-index:251665408">
            <v:textbox style="mso-next-textbox:#_x0000_s1032">
              <w:txbxContent>
                <w:p w:rsidR="002A731B" w:rsidRPr="00962F89" w:rsidRDefault="002A731B" w:rsidP="00962F89">
                  <w:pPr>
                    <w:jc w:val="center"/>
                    <w:rPr>
                      <w:rFonts w:ascii="Times New Roman" w:hAnsi="Times New Roman" w:cs="Times New Roman"/>
                      <w:sz w:val="28"/>
                      <w:szCs w:val="28"/>
                    </w:rPr>
                  </w:pPr>
                  <w:r w:rsidRPr="00962F89">
                    <w:rPr>
                      <w:rFonts w:ascii="Times New Roman" w:hAnsi="Times New Roman" w:cs="Times New Roman"/>
                      <w:sz w:val="28"/>
                      <w:szCs w:val="28"/>
                    </w:rPr>
                    <w:t>Принятие решения о необходимости</w:t>
                  </w:r>
                  <w:r>
                    <w:rPr>
                      <w:rFonts w:ascii="Times New Roman" w:hAnsi="Times New Roman" w:cs="Times New Roman"/>
                      <w:sz w:val="28"/>
                      <w:szCs w:val="28"/>
                    </w:rPr>
                    <w:t xml:space="preserve"> (отсутствии необходимости)</w:t>
                  </w:r>
                  <w:r w:rsidRPr="00962F89">
                    <w:rPr>
                      <w:rFonts w:ascii="Times New Roman" w:hAnsi="Times New Roman" w:cs="Times New Roman"/>
                      <w:sz w:val="28"/>
                      <w:szCs w:val="28"/>
                    </w:rPr>
                    <w:t xml:space="preserve"> направления межведомственных запросов</w:t>
                  </w:r>
                </w:p>
                <w:p w:rsidR="002A731B" w:rsidRDefault="002A731B" w:rsidP="00962F89">
                  <w:pPr>
                    <w:tabs>
                      <w:tab w:val="left" w:pos="851"/>
                    </w:tabs>
                    <w:rPr>
                      <w:sz w:val="26"/>
                      <w:szCs w:val="26"/>
                    </w:rPr>
                  </w:pPr>
                </w:p>
                <w:p w:rsidR="002A731B" w:rsidRPr="00F37B50" w:rsidRDefault="002A731B" w:rsidP="00962F89">
                  <w:pPr>
                    <w:jc w:val="center"/>
                    <w:rPr>
                      <w:szCs w:val="26"/>
                    </w:rPr>
                  </w:pPr>
                </w:p>
              </w:txbxContent>
            </v:textbox>
          </v:rect>
        </w:pict>
      </w:r>
      <w:r>
        <w:rPr>
          <w:noProof/>
          <w:sz w:val="26"/>
          <w:szCs w:val="26"/>
        </w:rPr>
        <w:pict>
          <v:shape id="_x0000_s1041" type="#_x0000_t32" style="position:absolute;left:0;text-align:left;margin-left:138pt;margin-top:1.7pt;width:0;height:27.05pt;z-index:251674624" o:connectortype="straight">
            <v:stroke endarrow="block"/>
          </v:shape>
        </w:pict>
      </w:r>
      <w:r>
        <w:rPr>
          <w:noProof/>
          <w:sz w:val="26"/>
          <w:szCs w:val="26"/>
        </w:rPr>
        <w:pict>
          <v:shape id="_x0000_s1042" type="#_x0000_t32" style="position:absolute;left:0;text-align:left;margin-left:405pt;margin-top:1.7pt;width:0;height:26.85pt;z-index:251675648" o:connectortype="straight">
            <v:stroke endarrow="block"/>
          </v:shape>
        </w:pict>
      </w:r>
      <w:r>
        <w:rPr>
          <w:noProof/>
          <w:sz w:val="26"/>
          <w:szCs w:val="26"/>
        </w:rPr>
        <w:pict>
          <v:shape id="_x0000_s1040" type="#_x0000_t32" style="position:absolute;left:0;text-align:left;margin-left:138pt;margin-top:1.5pt;width:267pt;height:.2pt;z-index:251673600" o:connectortype="straight"/>
        </w:pict>
      </w:r>
    </w:p>
    <w:p w:rsidR="00962F89" w:rsidRDefault="00962F89" w:rsidP="00962F89">
      <w:pPr>
        <w:tabs>
          <w:tab w:val="left" w:pos="1260"/>
        </w:tabs>
        <w:spacing w:line="360" w:lineRule="auto"/>
        <w:jc w:val="center"/>
        <w:rPr>
          <w:sz w:val="26"/>
          <w:szCs w:val="26"/>
        </w:rPr>
      </w:pPr>
    </w:p>
    <w:p w:rsidR="00962F89" w:rsidRPr="000A137A" w:rsidRDefault="00B000E5" w:rsidP="00962F89">
      <w:pPr>
        <w:tabs>
          <w:tab w:val="left" w:pos="1260"/>
        </w:tabs>
        <w:spacing w:line="360" w:lineRule="auto"/>
        <w:jc w:val="center"/>
        <w:rPr>
          <w:sz w:val="26"/>
          <w:szCs w:val="26"/>
        </w:rPr>
      </w:pPr>
      <w:r>
        <w:rPr>
          <w:noProof/>
          <w:sz w:val="26"/>
          <w:szCs w:val="26"/>
          <w:lang w:eastAsia="ru-RU"/>
        </w:rPr>
        <w:pict>
          <v:shape id="_x0000_s1050" type="#_x0000_t32" style="position:absolute;left:0;text-align:left;margin-left:91.4pt;margin-top:24.5pt;width:.7pt;height:86.05pt;z-index:251683840" o:connectortype="straight">
            <v:stroke endarrow="block"/>
          </v:shape>
        </w:pict>
      </w:r>
      <w:r>
        <w:rPr>
          <w:noProof/>
          <w:sz w:val="26"/>
          <w:szCs w:val="26"/>
        </w:rPr>
        <w:pict>
          <v:shape id="_x0000_s1034" type="#_x0000_t32" style="position:absolute;left:0;text-align:left;margin-left:373.3pt;margin-top:19.95pt;width:0;height:20.95pt;z-index:251667456" o:connectortype="straight">
            <v:stroke endarrow="block"/>
          </v:shape>
        </w:pict>
      </w:r>
    </w:p>
    <w:p w:rsidR="00962F89" w:rsidRPr="00C256F9" w:rsidRDefault="00B000E5" w:rsidP="00962F89">
      <w:pPr>
        <w:widowControl w:val="0"/>
        <w:spacing w:line="360" w:lineRule="auto"/>
        <w:rPr>
          <w:sz w:val="26"/>
        </w:rPr>
      </w:pPr>
      <w:r w:rsidRPr="00B000E5">
        <w:rPr>
          <w:noProof/>
          <w:sz w:val="26"/>
          <w:szCs w:val="26"/>
        </w:rPr>
        <w:pict>
          <v:shapetype id="_x0000_t202" coordsize="21600,21600" o:spt="202" path="m,l,21600r21600,l21600,xe">
            <v:stroke joinstyle="miter"/>
            <v:path gradientshapeok="t" o:connecttype="rect"/>
          </v:shapetype>
          <v:shape id="_x0000_s1046" type="#_x0000_t202" style="position:absolute;margin-left:230.7pt;margin-top:7.1pt;width:275.05pt;height:42pt;z-index:251679744">
            <v:textbox>
              <w:txbxContent>
                <w:p w:rsidR="002A731B" w:rsidRPr="003E1B07" w:rsidRDefault="002A731B" w:rsidP="00962F89">
                  <w:pPr>
                    <w:jc w:val="center"/>
                    <w:rPr>
                      <w:sz w:val="26"/>
                      <w:szCs w:val="26"/>
                    </w:rPr>
                  </w:pPr>
                  <w:r w:rsidRPr="00526B15">
                    <w:rPr>
                      <w:rFonts w:ascii="Times New Roman" w:hAnsi="Times New Roman" w:cs="Times New Roman"/>
                      <w:sz w:val="28"/>
                      <w:szCs w:val="28"/>
                    </w:rPr>
                    <w:t>Формирование и направление межведомственных запросов</w:t>
                  </w:r>
                  <w:r w:rsidRPr="003E1B07">
                    <w:rPr>
                      <w:sz w:val="26"/>
                      <w:szCs w:val="26"/>
                    </w:rPr>
                    <w:t xml:space="preserve"> </w:t>
                  </w:r>
                </w:p>
              </w:txbxContent>
            </v:textbox>
          </v:shape>
        </w:pict>
      </w:r>
    </w:p>
    <w:p w:rsidR="00962F89" w:rsidRDefault="00B000E5" w:rsidP="00962F89">
      <w:pPr>
        <w:tabs>
          <w:tab w:val="left" w:pos="1260"/>
        </w:tabs>
        <w:spacing w:before="120"/>
        <w:jc w:val="center"/>
        <w:rPr>
          <w:sz w:val="26"/>
          <w:szCs w:val="26"/>
        </w:rPr>
      </w:pPr>
      <w:r>
        <w:rPr>
          <w:noProof/>
          <w:sz w:val="26"/>
          <w:szCs w:val="26"/>
          <w:lang w:eastAsia="ru-RU"/>
        </w:rPr>
        <w:pict>
          <v:shape id="_x0000_s1051" type="#_x0000_t32" style="position:absolute;left:0;text-align:left;margin-left:371.95pt;margin-top:15.3pt;width:1.35pt;height:27.85pt;z-index:251684864" o:connectortype="straight">
            <v:stroke endarrow="block"/>
          </v:shape>
        </w:pict>
      </w:r>
    </w:p>
    <w:p w:rsidR="00962F89" w:rsidRPr="00D67781" w:rsidRDefault="00B000E5" w:rsidP="00962F89">
      <w:pPr>
        <w:rPr>
          <w:sz w:val="26"/>
          <w:szCs w:val="26"/>
        </w:rPr>
      </w:pPr>
      <w:r>
        <w:rPr>
          <w:noProof/>
          <w:sz w:val="26"/>
          <w:szCs w:val="26"/>
        </w:rPr>
        <w:pict>
          <v:roundrect id="_x0000_s1033" style="position:absolute;margin-left:71.65pt;margin-top:14.9pt;width:321pt;height:33pt;z-index:251666432" arcsize="10923f">
            <v:textbox style="mso-next-textbox:#_x0000_s1033">
              <w:txbxContent>
                <w:p w:rsidR="002A731B" w:rsidRPr="00526B15" w:rsidRDefault="002A731B" w:rsidP="00526B15">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853180" cy="40632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853180" cy="406322"/>
                                </a:xfrm>
                                <a:prstGeom prst="rect">
                                  <a:avLst/>
                                </a:prstGeom>
                                <a:noFill/>
                                <a:ln w="9525">
                                  <a:noFill/>
                                  <a:miter lim="800000"/>
                                  <a:headEnd/>
                                  <a:tailEnd/>
                                </a:ln>
                              </pic:spPr>
                            </pic:pic>
                          </a:graphicData>
                        </a:graphic>
                      </wp:inline>
                    </w:drawing>
                  </w:r>
                </w:p>
              </w:txbxContent>
            </v:textbox>
          </v:roundrect>
        </w:pict>
      </w:r>
    </w:p>
    <w:p w:rsidR="00962F89" w:rsidRPr="00D67781" w:rsidRDefault="00B000E5" w:rsidP="00962F89">
      <w:pPr>
        <w:rPr>
          <w:sz w:val="26"/>
          <w:szCs w:val="26"/>
        </w:rPr>
      </w:pPr>
      <w:r>
        <w:rPr>
          <w:noProof/>
          <w:sz w:val="26"/>
          <w:szCs w:val="26"/>
          <w:lang w:eastAsia="ru-RU"/>
        </w:rPr>
        <w:pict>
          <v:shape id="_x0000_s1052" type="#_x0000_t32" style="position:absolute;margin-left:122.65pt;margin-top:19.65pt;width:97.15pt;height:17.25pt;flip:x;z-index:251685888" o:connectortype="straight">
            <v:stroke endarrow="block"/>
          </v:shape>
        </w:pict>
      </w:r>
      <w:r>
        <w:rPr>
          <w:noProof/>
          <w:sz w:val="26"/>
          <w:szCs w:val="26"/>
          <w:lang w:eastAsia="ru-RU"/>
        </w:rPr>
        <w:pict>
          <v:shape id="_x0000_s1053" type="#_x0000_t32" style="position:absolute;margin-left:241.5pt;margin-top:19.65pt;width:131.8pt;height:17.25pt;z-index:251686912" o:connectortype="straight">
            <v:stroke endarrow="block"/>
          </v:shape>
        </w:pict>
      </w:r>
    </w:p>
    <w:p w:rsidR="00962F89" w:rsidRPr="00D67781" w:rsidRDefault="00B000E5" w:rsidP="00962F89">
      <w:pPr>
        <w:rPr>
          <w:sz w:val="26"/>
          <w:szCs w:val="26"/>
        </w:rPr>
      </w:pPr>
      <w:r>
        <w:rPr>
          <w:noProof/>
          <w:sz w:val="26"/>
          <w:szCs w:val="26"/>
          <w:lang w:eastAsia="ru-RU"/>
        </w:rPr>
        <w:pict>
          <v:shape id="_x0000_s1049" type="#_x0000_t202" style="position:absolute;margin-left:-4.6pt;margin-top:8.65pt;width:245.45pt;height:64.85pt;z-index:251682816">
            <v:textbox style="mso-next-textbox:#_x0000_s1049">
              <w:txbxContent>
                <w:p w:rsidR="002A731B" w:rsidRPr="00526B15" w:rsidRDefault="002A731B" w:rsidP="00526B15">
                  <w:pPr>
                    <w:rPr>
                      <w:szCs w:val="26"/>
                    </w:rPr>
                  </w:pPr>
                  <w:r w:rsidRPr="00020EA8">
                    <w:rPr>
                      <w:rFonts w:ascii="Times New Roman" w:hAnsi="Times New Roman" w:cs="Times New Roman"/>
                      <w:sz w:val="28"/>
                      <w:szCs w:val="28"/>
                    </w:rPr>
                    <w:t>Подготовка решения об отказе в предоставлении муниципальной услуги</w:t>
                  </w:r>
                </w:p>
              </w:txbxContent>
            </v:textbox>
          </v:shape>
        </w:pict>
      </w:r>
      <w:r>
        <w:rPr>
          <w:noProof/>
          <w:sz w:val="26"/>
          <w:szCs w:val="26"/>
        </w:rPr>
        <w:pict>
          <v:shape id="_x0000_s1045" type="#_x0000_t202" style="position:absolute;margin-left:255.15pt;margin-top:8.65pt;width:245.05pt;height:64.85pt;z-index:251678720">
            <v:textbox style="mso-next-textbox:#_x0000_s1045">
              <w:txbxContent>
                <w:p w:rsidR="002A731B" w:rsidRPr="00526B15" w:rsidRDefault="002A731B" w:rsidP="00526B15">
                  <w:pPr>
                    <w:rPr>
                      <w:szCs w:val="26"/>
                    </w:rPr>
                  </w:pPr>
                  <w:r w:rsidRPr="00020EA8">
                    <w:rPr>
                      <w:rFonts w:ascii="Times New Roman" w:hAnsi="Times New Roman" w:cs="Times New Roman"/>
                      <w:sz w:val="28"/>
                      <w:szCs w:val="28"/>
                    </w:rPr>
                    <w:t xml:space="preserve">Подготовка документов о предоставлении муниципальной услуги </w:t>
                  </w:r>
                </w:p>
              </w:txbxContent>
            </v:textbox>
          </v:shape>
        </w:pict>
      </w:r>
    </w:p>
    <w:p w:rsidR="00962F89" w:rsidRPr="00D67781" w:rsidRDefault="00962F89" w:rsidP="00962F89">
      <w:pPr>
        <w:rPr>
          <w:sz w:val="26"/>
          <w:szCs w:val="26"/>
        </w:rPr>
      </w:pPr>
    </w:p>
    <w:p w:rsidR="00962F89" w:rsidRPr="00D67781" w:rsidRDefault="00B000E5" w:rsidP="00962F89">
      <w:pPr>
        <w:rPr>
          <w:sz w:val="26"/>
          <w:szCs w:val="26"/>
        </w:rPr>
      </w:pPr>
      <w:r>
        <w:rPr>
          <w:noProof/>
          <w:sz w:val="26"/>
          <w:szCs w:val="26"/>
          <w:lang w:eastAsia="ru-RU"/>
        </w:rPr>
        <w:pict>
          <v:shape id="_x0000_s1056" type="#_x0000_t32" style="position:absolute;margin-left:247.65pt;margin-top:17pt;width:125.65pt;height:29.7pt;flip:x;z-index:251689984" o:connectortype="straight">
            <v:stroke endarrow="block"/>
          </v:shape>
        </w:pict>
      </w:r>
      <w:r>
        <w:rPr>
          <w:noProof/>
          <w:sz w:val="26"/>
          <w:szCs w:val="26"/>
          <w:lang w:eastAsia="ru-RU"/>
        </w:rPr>
        <w:pict>
          <v:shape id="_x0000_s1055" type="#_x0000_t32" style="position:absolute;margin-left:113.15pt;margin-top:17pt;width:134.5pt;height:29.7pt;z-index:251688960" o:connectortype="straight">
            <v:stroke endarrow="block"/>
          </v:shape>
        </w:pict>
      </w:r>
    </w:p>
    <w:p w:rsidR="00962F89" w:rsidRPr="00D67781" w:rsidRDefault="00B000E5" w:rsidP="00962F89">
      <w:pPr>
        <w:rPr>
          <w:sz w:val="26"/>
          <w:szCs w:val="26"/>
        </w:rPr>
      </w:pPr>
      <w:r>
        <w:rPr>
          <w:noProof/>
          <w:sz w:val="26"/>
          <w:szCs w:val="26"/>
          <w:lang w:eastAsia="ru-RU"/>
        </w:rPr>
        <w:pict>
          <v:roundrect id="_x0000_s1054" style="position:absolute;margin-left:30.25pt;margin-top:18.45pt;width:439.5pt;height:33pt;z-index:251687936" arcsize="10923f">
            <v:textbox style="mso-next-textbox:#_x0000_s1054">
              <w:txbxContent>
                <w:p w:rsidR="002A731B" w:rsidRPr="00526B15" w:rsidRDefault="002A731B" w:rsidP="00526B15">
                  <w:pPr>
                    <w:jc w:val="center"/>
                    <w:rPr>
                      <w:rFonts w:ascii="Times New Roman" w:hAnsi="Times New Roman" w:cs="Times New Roman"/>
                      <w:sz w:val="28"/>
                      <w:szCs w:val="28"/>
                    </w:rPr>
                  </w:pPr>
                  <w:r>
                    <w:rPr>
                      <w:rFonts w:ascii="Times New Roman" w:hAnsi="Times New Roman" w:cs="Times New Roman"/>
                      <w:sz w:val="28"/>
                      <w:szCs w:val="28"/>
                    </w:rPr>
                    <w:t>Выдача заявителю результата оказания муниципальной услуги</w:t>
                  </w:r>
                </w:p>
              </w:txbxContent>
            </v:textbox>
          </v:roundrect>
        </w:pict>
      </w:r>
    </w:p>
    <w:p w:rsidR="00962F89" w:rsidRPr="00A140C5" w:rsidRDefault="00962F89" w:rsidP="00A140C5">
      <w:pPr>
        <w:autoSpaceDE w:val="0"/>
        <w:autoSpaceDN w:val="0"/>
        <w:adjustRightInd w:val="0"/>
        <w:spacing w:after="0" w:line="240" w:lineRule="auto"/>
        <w:ind w:firstLine="540"/>
        <w:jc w:val="both"/>
        <w:rPr>
          <w:rFonts w:ascii="Times New Roman" w:eastAsia="Calibri" w:hAnsi="Times New Roman" w:cs="Times New Roman"/>
          <w:sz w:val="28"/>
          <w:szCs w:val="28"/>
        </w:rPr>
      </w:pPr>
    </w:p>
    <w:sectPr w:rsidR="00962F89" w:rsidRPr="00A140C5" w:rsidSect="007A5845">
      <w:headerReference w:type="even" r:id="rId10"/>
      <w:headerReference w:type="default" r:id="rId11"/>
      <w:pgSz w:w="11906" w:h="16838"/>
      <w:pgMar w:top="1440" w:right="566" w:bottom="1440"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982" w:rsidRDefault="001B7982" w:rsidP="00565D51">
      <w:pPr>
        <w:spacing w:after="0" w:line="240" w:lineRule="auto"/>
      </w:pPr>
      <w:r>
        <w:separator/>
      </w:r>
    </w:p>
  </w:endnote>
  <w:endnote w:type="continuationSeparator" w:id="1">
    <w:p w:rsidR="001B7982" w:rsidRDefault="001B7982" w:rsidP="00565D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DejaVu Sans">
    <w:altName w:val="Arial"/>
    <w:panose1 w:val="00000000000000000000"/>
    <w:charset w:val="CC"/>
    <w:family w:val="swiss"/>
    <w:notTrueType/>
    <w:pitch w:val="variable"/>
    <w:sig w:usb0="00000201" w:usb1="00000000" w:usb2="00000000" w:usb3="00000000" w:csb0="00000004"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982" w:rsidRDefault="001B7982" w:rsidP="00565D51">
      <w:pPr>
        <w:spacing w:after="0" w:line="240" w:lineRule="auto"/>
      </w:pPr>
      <w:r>
        <w:separator/>
      </w:r>
    </w:p>
  </w:footnote>
  <w:footnote w:type="continuationSeparator" w:id="1">
    <w:p w:rsidR="001B7982" w:rsidRDefault="001B7982" w:rsidP="00565D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31B" w:rsidRDefault="00B000E5" w:rsidP="00CC50AB">
    <w:pPr>
      <w:pStyle w:val="aa"/>
      <w:framePr w:wrap="around" w:vAnchor="text" w:hAnchor="margin" w:xAlign="center" w:y="1"/>
      <w:rPr>
        <w:rStyle w:val="ac"/>
      </w:rPr>
    </w:pPr>
    <w:r>
      <w:rPr>
        <w:rStyle w:val="ac"/>
      </w:rPr>
      <w:fldChar w:fldCharType="begin"/>
    </w:r>
    <w:r w:rsidR="002A731B">
      <w:rPr>
        <w:rStyle w:val="ac"/>
      </w:rPr>
      <w:instrText xml:space="preserve">PAGE  </w:instrText>
    </w:r>
    <w:r>
      <w:rPr>
        <w:rStyle w:val="ac"/>
      </w:rPr>
      <w:fldChar w:fldCharType="separate"/>
    </w:r>
    <w:r w:rsidR="002A731B">
      <w:rPr>
        <w:rStyle w:val="ac"/>
        <w:noProof/>
      </w:rPr>
      <w:t>1</w:t>
    </w:r>
    <w:r>
      <w:rPr>
        <w:rStyle w:val="ac"/>
      </w:rPr>
      <w:fldChar w:fldCharType="end"/>
    </w:r>
  </w:p>
  <w:p w:rsidR="002A731B" w:rsidRDefault="002A731B">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31B" w:rsidRDefault="00B000E5" w:rsidP="00CC50AB">
    <w:pPr>
      <w:pStyle w:val="aa"/>
      <w:framePr w:wrap="around" w:vAnchor="text" w:hAnchor="margin" w:xAlign="center" w:y="1"/>
      <w:rPr>
        <w:rStyle w:val="ac"/>
      </w:rPr>
    </w:pPr>
    <w:r>
      <w:rPr>
        <w:rStyle w:val="ac"/>
      </w:rPr>
      <w:fldChar w:fldCharType="begin"/>
    </w:r>
    <w:r w:rsidR="002A731B">
      <w:rPr>
        <w:rStyle w:val="ac"/>
      </w:rPr>
      <w:instrText xml:space="preserve">PAGE  </w:instrText>
    </w:r>
    <w:r>
      <w:rPr>
        <w:rStyle w:val="ac"/>
      </w:rPr>
      <w:fldChar w:fldCharType="separate"/>
    </w:r>
    <w:r w:rsidR="0082776C">
      <w:rPr>
        <w:rStyle w:val="ac"/>
        <w:noProof/>
      </w:rPr>
      <w:t>26</w:t>
    </w:r>
    <w:r>
      <w:rPr>
        <w:rStyle w:val="ac"/>
      </w:rPr>
      <w:fldChar w:fldCharType="end"/>
    </w:r>
  </w:p>
  <w:p w:rsidR="002A731B" w:rsidRPr="002568C4" w:rsidRDefault="002A731B" w:rsidP="00CC50AB">
    <w:pPr>
      <w:pStyle w:val="aa"/>
      <w:framePr w:wrap="auto" w:vAnchor="text" w:hAnchor="margin" w:xAlign="center" w:y="1"/>
      <w:rPr>
        <w:rStyle w:val="ac"/>
      </w:rPr>
    </w:pPr>
  </w:p>
  <w:p w:rsidR="002A731B" w:rsidRDefault="002A731B" w:rsidP="00CC50AB">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30BAA"/>
    <w:rsid w:val="0001033A"/>
    <w:rsid w:val="00010C5B"/>
    <w:rsid w:val="00020EA8"/>
    <w:rsid w:val="00040D1B"/>
    <w:rsid w:val="000C468A"/>
    <w:rsid w:val="000D4622"/>
    <w:rsid w:val="000E31E4"/>
    <w:rsid w:val="000E77B8"/>
    <w:rsid w:val="00104F90"/>
    <w:rsid w:val="00107ECE"/>
    <w:rsid w:val="00117C83"/>
    <w:rsid w:val="001324DB"/>
    <w:rsid w:val="0013367B"/>
    <w:rsid w:val="00140703"/>
    <w:rsid w:val="0016360B"/>
    <w:rsid w:val="0018288B"/>
    <w:rsid w:val="00182B0E"/>
    <w:rsid w:val="001906C3"/>
    <w:rsid w:val="00196222"/>
    <w:rsid w:val="001B7982"/>
    <w:rsid w:val="001C0214"/>
    <w:rsid w:val="001E693D"/>
    <w:rsid w:val="001E7733"/>
    <w:rsid w:val="001F57CD"/>
    <w:rsid w:val="00205CEA"/>
    <w:rsid w:val="00211068"/>
    <w:rsid w:val="00212BE9"/>
    <w:rsid w:val="00226C9D"/>
    <w:rsid w:val="00227894"/>
    <w:rsid w:val="00252EE0"/>
    <w:rsid w:val="00266D14"/>
    <w:rsid w:val="00286F54"/>
    <w:rsid w:val="00290303"/>
    <w:rsid w:val="0029711F"/>
    <w:rsid w:val="002A2F25"/>
    <w:rsid w:val="002A6D17"/>
    <w:rsid w:val="002A731B"/>
    <w:rsid w:val="002C0067"/>
    <w:rsid w:val="002F096F"/>
    <w:rsid w:val="0030752E"/>
    <w:rsid w:val="00337D8A"/>
    <w:rsid w:val="00340598"/>
    <w:rsid w:val="00340CB2"/>
    <w:rsid w:val="00350A7A"/>
    <w:rsid w:val="00360877"/>
    <w:rsid w:val="0036459E"/>
    <w:rsid w:val="00370046"/>
    <w:rsid w:val="00373879"/>
    <w:rsid w:val="00377AA3"/>
    <w:rsid w:val="00394F80"/>
    <w:rsid w:val="003B2259"/>
    <w:rsid w:val="003C7B0D"/>
    <w:rsid w:val="003E023C"/>
    <w:rsid w:val="00406B76"/>
    <w:rsid w:val="004101E4"/>
    <w:rsid w:val="00414E21"/>
    <w:rsid w:val="00420E5F"/>
    <w:rsid w:val="0043277F"/>
    <w:rsid w:val="00437177"/>
    <w:rsid w:val="00440AE2"/>
    <w:rsid w:val="00451398"/>
    <w:rsid w:val="00452C16"/>
    <w:rsid w:val="00470F2E"/>
    <w:rsid w:val="00493DBC"/>
    <w:rsid w:val="00496C9F"/>
    <w:rsid w:val="004A5696"/>
    <w:rsid w:val="004B34DE"/>
    <w:rsid w:val="004B3CE3"/>
    <w:rsid w:val="004D1E57"/>
    <w:rsid w:val="004D2A73"/>
    <w:rsid w:val="005021AE"/>
    <w:rsid w:val="005078F6"/>
    <w:rsid w:val="00516700"/>
    <w:rsid w:val="00526B15"/>
    <w:rsid w:val="00534E9C"/>
    <w:rsid w:val="00537305"/>
    <w:rsid w:val="005445DC"/>
    <w:rsid w:val="005454D9"/>
    <w:rsid w:val="005470A0"/>
    <w:rsid w:val="00547523"/>
    <w:rsid w:val="00565D51"/>
    <w:rsid w:val="00570E86"/>
    <w:rsid w:val="005723F0"/>
    <w:rsid w:val="005768C8"/>
    <w:rsid w:val="00594763"/>
    <w:rsid w:val="005B1802"/>
    <w:rsid w:val="005B352C"/>
    <w:rsid w:val="005B3589"/>
    <w:rsid w:val="005E3C31"/>
    <w:rsid w:val="005E5C98"/>
    <w:rsid w:val="005E758A"/>
    <w:rsid w:val="005F0D04"/>
    <w:rsid w:val="005F510B"/>
    <w:rsid w:val="00604527"/>
    <w:rsid w:val="00606FD9"/>
    <w:rsid w:val="00615F30"/>
    <w:rsid w:val="00625387"/>
    <w:rsid w:val="00643AEE"/>
    <w:rsid w:val="00647B8F"/>
    <w:rsid w:val="00655CC0"/>
    <w:rsid w:val="006603C5"/>
    <w:rsid w:val="0066213D"/>
    <w:rsid w:val="0068156C"/>
    <w:rsid w:val="00681C4F"/>
    <w:rsid w:val="006944F1"/>
    <w:rsid w:val="00696198"/>
    <w:rsid w:val="006C19FA"/>
    <w:rsid w:val="006C6574"/>
    <w:rsid w:val="006F0E38"/>
    <w:rsid w:val="0070031F"/>
    <w:rsid w:val="00702D0B"/>
    <w:rsid w:val="007047AC"/>
    <w:rsid w:val="007111D8"/>
    <w:rsid w:val="00712736"/>
    <w:rsid w:val="00722B54"/>
    <w:rsid w:val="0073109D"/>
    <w:rsid w:val="00760D53"/>
    <w:rsid w:val="00766109"/>
    <w:rsid w:val="00767363"/>
    <w:rsid w:val="007714CF"/>
    <w:rsid w:val="00775556"/>
    <w:rsid w:val="0078019D"/>
    <w:rsid w:val="00784175"/>
    <w:rsid w:val="007856F6"/>
    <w:rsid w:val="00796DC0"/>
    <w:rsid w:val="007A5845"/>
    <w:rsid w:val="007B7B51"/>
    <w:rsid w:val="007C40C9"/>
    <w:rsid w:val="007C578E"/>
    <w:rsid w:val="007D76E1"/>
    <w:rsid w:val="007F14FB"/>
    <w:rsid w:val="007F5A25"/>
    <w:rsid w:val="0082776C"/>
    <w:rsid w:val="00861657"/>
    <w:rsid w:val="00871DB6"/>
    <w:rsid w:val="00881217"/>
    <w:rsid w:val="00884866"/>
    <w:rsid w:val="008A2331"/>
    <w:rsid w:val="008A3FAC"/>
    <w:rsid w:val="008B6FFA"/>
    <w:rsid w:val="008C389B"/>
    <w:rsid w:val="008F6A98"/>
    <w:rsid w:val="009021C4"/>
    <w:rsid w:val="009148B8"/>
    <w:rsid w:val="00917D74"/>
    <w:rsid w:val="0094305F"/>
    <w:rsid w:val="0095646B"/>
    <w:rsid w:val="00962F89"/>
    <w:rsid w:val="00965C8F"/>
    <w:rsid w:val="0097422B"/>
    <w:rsid w:val="00983FFA"/>
    <w:rsid w:val="00990803"/>
    <w:rsid w:val="009A216A"/>
    <w:rsid w:val="009A5DAB"/>
    <w:rsid w:val="009B0F8C"/>
    <w:rsid w:val="009C4317"/>
    <w:rsid w:val="009D5EB7"/>
    <w:rsid w:val="009F419A"/>
    <w:rsid w:val="009F6927"/>
    <w:rsid w:val="00A140C5"/>
    <w:rsid w:val="00A22B24"/>
    <w:rsid w:val="00A67E6B"/>
    <w:rsid w:val="00A7216C"/>
    <w:rsid w:val="00AA43D6"/>
    <w:rsid w:val="00AA5978"/>
    <w:rsid w:val="00AB16D9"/>
    <w:rsid w:val="00AB286F"/>
    <w:rsid w:val="00AB3B13"/>
    <w:rsid w:val="00AB5307"/>
    <w:rsid w:val="00AB6662"/>
    <w:rsid w:val="00AD0AA4"/>
    <w:rsid w:val="00AF5182"/>
    <w:rsid w:val="00B000E5"/>
    <w:rsid w:val="00B14CDD"/>
    <w:rsid w:val="00B21A16"/>
    <w:rsid w:val="00B24E0C"/>
    <w:rsid w:val="00B33601"/>
    <w:rsid w:val="00B50C8B"/>
    <w:rsid w:val="00B5182B"/>
    <w:rsid w:val="00B66687"/>
    <w:rsid w:val="00B71D20"/>
    <w:rsid w:val="00B73FB1"/>
    <w:rsid w:val="00B7442E"/>
    <w:rsid w:val="00B75AA3"/>
    <w:rsid w:val="00B75CD5"/>
    <w:rsid w:val="00B934C8"/>
    <w:rsid w:val="00BA486C"/>
    <w:rsid w:val="00BC0497"/>
    <w:rsid w:val="00BC0AA1"/>
    <w:rsid w:val="00BC134F"/>
    <w:rsid w:val="00BE2579"/>
    <w:rsid w:val="00BF3726"/>
    <w:rsid w:val="00BF3A2A"/>
    <w:rsid w:val="00C01084"/>
    <w:rsid w:val="00C03094"/>
    <w:rsid w:val="00C30BAA"/>
    <w:rsid w:val="00C328E7"/>
    <w:rsid w:val="00C343D5"/>
    <w:rsid w:val="00C36852"/>
    <w:rsid w:val="00C477CB"/>
    <w:rsid w:val="00C57D7C"/>
    <w:rsid w:val="00C638F0"/>
    <w:rsid w:val="00C74A57"/>
    <w:rsid w:val="00C82434"/>
    <w:rsid w:val="00CC4903"/>
    <w:rsid w:val="00CC50AB"/>
    <w:rsid w:val="00CD4CC5"/>
    <w:rsid w:val="00CE7B25"/>
    <w:rsid w:val="00CF3234"/>
    <w:rsid w:val="00D03E5A"/>
    <w:rsid w:val="00D142B8"/>
    <w:rsid w:val="00D17CCF"/>
    <w:rsid w:val="00D23A5E"/>
    <w:rsid w:val="00D3670D"/>
    <w:rsid w:val="00D42C64"/>
    <w:rsid w:val="00D57936"/>
    <w:rsid w:val="00D67BFC"/>
    <w:rsid w:val="00D7236C"/>
    <w:rsid w:val="00D862CC"/>
    <w:rsid w:val="00DA66D6"/>
    <w:rsid w:val="00DB5A8A"/>
    <w:rsid w:val="00DC4AD7"/>
    <w:rsid w:val="00DE1E37"/>
    <w:rsid w:val="00DE77C0"/>
    <w:rsid w:val="00DF0B8A"/>
    <w:rsid w:val="00DF59D9"/>
    <w:rsid w:val="00E35645"/>
    <w:rsid w:val="00E41EEB"/>
    <w:rsid w:val="00E42219"/>
    <w:rsid w:val="00E46B93"/>
    <w:rsid w:val="00E55F13"/>
    <w:rsid w:val="00E73849"/>
    <w:rsid w:val="00E74BDD"/>
    <w:rsid w:val="00E75D79"/>
    <w:rsid w:val="00E93EDA"/>
    <w:rsid w:val="00EA7AEA"/>
    <w:rsid w:val="00EB427E"/>
    <w:rsid w:val="00EC12D8"/>
    <w:rsid w:val="00EC68F1"/>
    <w:rsid w:val="00ED0BA5"/>
    <w:rsid w:val="00ED3D1D"/>
    <w:rsid w:val="00F17B83"/>
    <w:rsid w:val="00F20305"/>
    <w:rsid w:val="00F42898"/>
    <w:rsid w:val="00F4725F"/>
    <w:rsid w:val="00F53429"/>
    <w:rsid w:val="00F56605"/>
    <w:rsid w:val="00F717D9"/>
    <w:rsid w:val="00F938F6"/>
    <w:rsid w:val="00F97B1A"/>
    <w:rsid w:val="00FC429B"/>
    <w:rsid w:val="00FD1FE3"/>
    <w:rsid w:val="00FD3A3B"/>
    <w:rsid w:val="00FE0C21"/>
    <w:rsid w:val="00FF4D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rules v:ext="edit">
        <o:r id="V:Rule17" type="connector" idref="#_x0000_s1055"/>
        <o:r id="V:Rule18" type="connector" idref="#_x0000_s1056"/>
        <o:r id="V:Rule19" type="connector" idref="#_x0000_s1052"/>
        <o:r id="V:Rule20" type="connector" idref="#_x0000_s1037"/>
        <o:r id="V:Rule21" type="connector" idref="#_x0000_s1029"/>
        <o:r id="V:Rule22" type="connector" idref="#_x0000_s1034"/>
        <o:r id="V:Rule23" type="connector" idref="#_x0000_s1051"/>
        <o:r id="V:Rule24" type="connector" idref="#_x0000_s1041"/>
        <o:r id="V:Rule25" type="connector" idref="#_x0000_s1031"/>
        <o:r id="V:Rule26" type="connector" idref="#_x0000_s1050"/>
        <o:r id="V:Rule27" type="connector" idref="#_x0000_s1039"/>
        <o:r id="V:Rule28" type="connector" idref="#_x0000_s1038"/>
        <o:r id="V:Rule29" type="connector" idref="#_x0000_s1040"/>
        <o:r id="V:Rule30" type="connector" idref="#_x0000_s1053"/>
        <o:r id="V:Rule31" type="connector" idref="#_x0000_s1042"/>
        <o:r id="V:Rule32"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B0D"/>
  </w:style>
  <w:style w:type="paragraph" w:styleId="1">
    <w:name w:val="heading 1"/>
    <w:basedOn w:val="a"/>
    <w:link w:val="10"/>
    <w:uiPriority w:val="9"/>
    <w:qFormat/>
    <w:rsid w:val="00E3564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C477C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6B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337D8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337D8A"/>
    <w:rPr>
      <w:rFonts w:ascii="Arial" w:eastAsia="Times New Roman" w:hAnsi="Arial" w:cs="Arial"/>
      <w:sz w:val="20"/>
      <w:szCs w:val="20"/>
      <w:lang w:eastAsia="ru-RU"/>
    </w:rPr>
  </w:style>
  <w:style w:type="paragraph" w:styleId="2">
    <w:name w:val="Body Text 2"/>
    <w:basedOn w:val="a"/>
    <w:link w:val="20"/>
    <w:rsid w:val="00BC0AA1"/>
    <w:pPr>
      <w:suppressAutoHyphens/>
      <w:spacing w:after="120" w:line="480" w:lineRule="auto"/>
    </w:pPr>
    <w:rPr>
      <w:rFonts w:ascii="Times New Roman" w:eastAsia="Times New Roman" w:hAnsi="Times New Roman" w:cs="Times New Roman"/>
      <w:color w:val="00000A"/>
      <w:sz w:val="24"/>
      <w:szCs w:val="24"/>
      <w:lang w:eastAsia="zh-CN"/>
    </w:rPr>
  </w:style>
  <w:style w:type="character" w:customStyle="1" w:styleId="20">
    <w:name w:val="Основной текст 2 Знак"/>
    <w:basedOn w:val="a0"/>
    <w:link w:val="2"/>
    <w:rsid w:val="00BC0AA1"/>
    <w:rPr>
      <w:rFonts w:ascii="Times New Roman" w:eastAsia="Times New Roman" w:hAnsi="Times New Roman" w:cs="Times New Roman"/>
      <w:color w:val="00000A"/>
      <w:sz w:val="24"/>
      <w:szCs w:val="24"/>
      <w:lang w:eastAsia="zh-CN"/>
    </w:rPr>
  </w:style>
  <w:style w:type="character" w:customStyle="1" w:styleId="-">
    <w:name w:val="Интернет-ссылка"/>
    <w:rsid w:val="00A7216C"/>
    <w:rPr>
      <w:color w:val="0000FF"/>
      <w:u w:val="single"/>
    </w:rPr>
  </w:style>
  <w:style w:type="paragraph" w:customStyle="1" w:styleId="11">
    <w:name w:val="Без интервала1"/>
    <w:link w:val="NoSpacingChar"/>
    <w:rsid w:val="007F14FB"/>
    <w:pPr>
      <w:spacing w:after="0" w:line="240" w:lineRule="auto"/>
      <w:ind w:firstLine="709"/>
      <w:jc w:val="both"/>
    </w:pPr>
    <w:rPr>
      <w:rFonts w:ascii="Times New Roman" w:eastAsia="Times New Roman" w:hAnsi="Times New Roman" w:cs="Times New Roman"/>
      <w:sz w:val="28"/>
    </w:rPr>
  </w:style>
  <w:style w:type="character" w:customStyle="1" w:styleId="NoSpacingChar">
    <w:name w:val="No Spacing Char"/>
    <w:basedOn w:val="a0"/>
    <w:link w:val="11"/>
    <w:locked/>
    <w:rsid w:val="007F14FB"/>
    <w:rPr>
      <w:rFonts w:ascii="Times New Roman" w:eastAsia="Times New Roman" w:hAnsi="Times New Roman" w:cs="Times New Roman"/>
      <w:sz w:val="28"/>
    </w:rPr>
  </w:style>
  <w:style w:type="paragraph" w:customStyle="1" w:styleId="fn2r">
    <w:name w:val="fn2r"/>
    <w:basedOn w:val="a"/>
    <w:rsid w:val="006603C5"/>
    <w:pPr>
      <w:suppressAutoHyphens/>
      <w:spacing w:before="280" w:after="280" w:line="240" w:lineRule="auto"/>
    </w:pPr>
    <w:rPr>
      <w:rFonts w:ascii="Times New Roman" w:eastAsia="Droid Sans Fallback" w:hAnsi="Times New Roman" w:cs="Times New Roman"/>
      <w:color w:val="00000A"/>
      <w:sz w:val="24"/>
      <w:szCs w:val="24"/>
      <w:lang w:eastAsia="zh-CN"/>
    </w:rPr>
  </w:style>
  <w:style w:type="paragraph" w:customStyle="1" w:styleId="Style5">
    <w:name w:val="Style5"/>
    <w:basedOn w:val="a"/>
    <w:rsid w:val="005768C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
    <w:name w:val="Без интервала2"/>
    <w:rsid w:val="00796DC0"/>
    <w:pPr>
      <w:spacing w:after="0" w:line="240" w:lineRule="auto"/>
      <w:ind w:firstLine="709"/>
      <w:jc w:val="both"/>
    </w:pPr>
    <w:rPr>
      <w:rFonts w:ascii="Times New Roman" w:eastAsia="Times New Roman" w:hAnsi="Times New Roman" w:cs="Times New Roman"/>
      <w:sz w:val="28"/>
    </w:rPr>
  </w:style>
  <w:style w:type="paragraph" w:customStyle="1" w:styleId="12">
    <w:name w:val="Заголовок1"/>
    <w:basedOn w:val="a"/>
    <w:next w:val="a4"/>
    <w:rsid w:val="00A140C5"/>
    <w:pPr>
      <w:keepNext/>
      <w:suppressAutoHyphens/>
      <w:spacing w:before="240" w:after="120" w:line="240" w:lineRule="auto"/>
      <w:ind w:left="-567"/>
      <w:jc w:val="center"/>
    </w:pPr>
    <w:rPr>
      <w:rFonts w:ascii="DejaVu Sans" w:eastAsia="Times New Roman" w:hAnsi="DejaVu Sans" w:cs="Droid Sans Devanagari"/>
      <w:color w:val="00000A"/>
      <w:sz w:val="28"/>
      <w:szCs w:val="20"/>
      <w:lang w:eastAsia="zh-CN"/>
    </w:rPr>
  </w:style>
  <w:style w:type="paragraph" w:styleId="a4">
    <w:name w:val="Body Text"/>
    <w:basedOn w:val="a"/>
    <w:link w:val="a5"/>
    <w:uiPriority w:val="99"/>
    <w:semiHidden/>
    <w:unhideWhenUsed/>
    <w:rsid w:val="00A140C5"/>
    <w:pPr>
      <w:spacing w:after="120"/>
    </w:pPr>
  </w:style>
  <w:style w:type="character" w:customStyle="1" w:styleId="a5">
    <w:name w:val="Основной текст Знак"/>
    <w:basedOn w:val="a0"/>
    <w:link w:val="a4"/>
    <w:uiPriority w:val="99"/>
    <w:semiHidden/>
    <w:rsid w:val="00A140C5"/>
  </w:style>
  <w:style w:type="character" w:customStyle="1" w:styleId="10">
    <w:name w:val="Заголовок 1 Знак"/>
    <w:basedOn w:val="a0"/>
    <w:link w:val="1"/>
    <w:uiPriority w:val="9"/>
    <w:rsid w:val="00E35645"/>
    <w:rPr>
      <w:rFonts w:ascii="Times New Roman" w:eastAsia="Times New Roman" w:hAnsi="Times New Roman" w:cs="Times New Roman"/>
      <w:b/>
      <w:bCs/>
      <w:kern w:val="36"/>
      <w:sz w:val="48"/>
      <w:szCs w:val="48"/>
      <w:lang w:eastAsia="ru-RU"/>
    </w:rPr>
  </w:style>
  <w:style w:type="paragraph" w:styleId="a6">
    <w:name w:val="Balloon Text"/>
    <w:basedOn w:val="a"/>
    <w:link w:val="a7"/>
    <w:uiPriority w:val="99"/>
    <w:semiHidden/>
    <w:unhideWhenUsed/>
    <w:rsid w:val="00526B1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6B15"/>
    <w:rPr>
      <w:rFonts w:ascii="Tahoma" w:hAnsi="Tahoma" w:cs="Tahoma"/>
      <w:sz w:val="16"/>
      <w:szCs w:val="16"/>
    </w:rPr>
  </w:style>
  <w:style w:type="character" w:customStyle="1" w:styleId="blk">
    <w:name w:val="blk"/>
    <w:basedOn w:val="a0"/>
    <w:rsid w:val="00E75D79"/>
  </w:style>
  <w:style w:type="character" w:styleId="a8">
    <w:name w:val="Hyperlink"/>
    <w:basedOn w:val="a0"/>
    <w:uiPriority w:val="99"/>
    <w:semiHidden/>
    <w:unhideWhenUsed/>
    <w:rsid w:val="00E75D79"/>
    <w:rPr>
      <w:color w:val="0000FF"/>
      <w:u w:val="single"/>
    </w:rPr>
  </w:style>
  <w:style w:type="character" w:customStyle="1" w:styleId="nobr">
    <w:name w:val="nobr"/>
    <w:basedOn w:val="a0"/>
    <w:rsid w:val="00E75D79"/>
  </w:style>
  <w:style w:type="paragraph" w:styleId="a9">
    <w:name w:val="Normal (Web)"/>
    <w:basedOn w:val="a"/>
    <w:semiHidden/>
    <w:unhideWhenUsed/>
    <w:rsid w:val="00D23A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477CB"/>
    <w:rPr>
      <w:rFonts w:asciiTheme="majorHAnsi" w:eastAsiaTheme="majorEastAsia" w:hAnsiTheme="majorHAnsi" w:cstheme="majorBidi"/>
      <w:b/>
      <w:bCs/>
      <w:color w:val="4F81BD" w:themeColor="accent1"/>
    </w:rPr>
  </w:style>
  <w:style w:type="paragraph" w:styleId="aa">
    <w:name w:val="header"/>
    <w:basedOn w:val="a"/>
    <w:link w:val="ab"/>
    <w:rsid w:val="00C477CB"/>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b">
    <w:name w:val="Верхний колонтитул Знак"/>
    <w:basedOn w:val="a0"/>
    <w:link w:val="aa"/>
    <w:rsid w:val="00C477CB"/>
    <w:rPr>
      <w:rFonts w:ascii="Times New Roman" w:eastAsia="Times New Roman" w:hAnsi="Times New Roman" w:cs="Times New Roman"/>
      <w:sz w:val="28"/>
      <w:szCs w:val="24"/>
      <w:lang w:eastAsia="ru-RU"/>
    </w:rPr>
  </w:style>
  <w:style w:type="character" w:styleId="ac">
    <w:name w:val="page number"/>
    <w:basedOn w:val="a0"/>
    <w:rsid w:val="00C477CB"/>
    <w:rPr>
      <w:rFonts w:cs="Times New Roman"/>
    </w:rPr>
  </w:style>
  <w:style w:type="paragraph" w:customStyle="1" w:styleId="ConsPlusTitle">
    <w:name w:val="ConsPlusTitle"/>
    <w:link w:val="ConsPlusTitle0"/>
    <w:rsid w:val="00C477C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d">
    <w:name w:val="Body Text Indent"/>
    <w:basedOn w:val="a"/>
    <w:link w:val="ae"/>
    <w:uiPriority w:val="99"/>
    <w:semiHidden/>
    <w:unhideWhenUsed/>
    <w:rsid w:val="00C343D5"/>
    <w:pPr>
      <w:spacing w:after="120"/>
      <w:ind w:left="283"/>
    </w:pPr>
  </w:style>
  <w:style w:type="character" w:customStyle="1" w:styleId="ae">
    <w:name w:val="Основной текст с отступом Знак"/>
    <w:basedOn w:val="a0"/>
    <w:link w:val="ad"/>
    <w:uiPriority w:val="99"/>
    <w:semiHidden/>
    <w:rsid w:val="00C343D5"/>
  </w:style>
  <w:style w:type="paragraph" w:customStyle="1" w:styleId="pt-consplusnormal-000009">
    <w:name w:val="pt-consplusnormal-000009"/>
    <w:basedOn w:val="a"/>
    <w:rsid w:val="00C34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04">
    <w:name w:val="pt-a0-000004"/>
    <w:basedOn w:val="a0"/>
    <w:rsid w:val="00C343D5"/>
  </w:style>
  <w:style w:type="paragraph" w:styleId="af">
    <w:name w:val="footer"/>
    <w:basedOn w:val="a"/>
    <w:link w:val="af0"/>
    <w:uiPriority w:val="99"/>
    <w:semiHidden/>
    <w:unhideWhenUsed/>
    <w:rsid w:val="00373879"/>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373879"/>
  </w:style>
  <w:style w:type="character" w:customStyle="1" w:styleId="ConsPlusTitle0">
    <w:name w:val="ConsPlusTitle Знак"/>
    <w:link w:val="ConsPlusTitle"/>
    <w:locked/>
    <w:rsid w:val="00373879"/>
    <w:rPr>
      <w:rFonts w:ascii="Times New Roman" w:eastAsia="Times New Roman" w:hAnsi="Times New Roman" w:cs="Times New Roman"/>
      <w:b/>
      <w:bCs/>
      <w:sz w:val="24"/>
      <w:szCs w:val="24"/>
      <w:lang w:eastAsia="ru-RU"/>
    </w:rPr>
  </w:style>
  <w:style w:type="paragraph" w:customStyle="1" w:styleId="UNFORMATTEXT">
    <w:name w:val=".UNFORMATTEXT"/>
    <w:rsid w:val="00373879"/>
    <w:pPr>
      <w:widowControl w:val="0"/>
      <w:autoSpaceDE w:val="0"/>
      <w:autoSpaceDN w:val="0"/>
      <w:adjustRightInd w:val="0"/>
      <w:spacing w:after="0" w:line="240" w:lineRule="auto"/>
    </w:pPr>
    <w:rPr>
      <w:rFonts w:ascii="Courier New" w:eastAsia="Calibri" w:hAnsi="Courier New" w:cs="Courier New"/>
      <w:sz w:val="24"/>
      <w:szCs w:val="24"/>
      <w:lang w:eastAsia="ru-RU"/>
    </w:rPr>
  </w:style>
  <w:style w:type="paragraph" w:styleId="af1">
    <w:name w:val="No Spacing"/>
    <w:uiPriority w:val="1"/>
    <w:qFormat/>
    <w:rsid w:val="00373879"/>
    <w:pPr>
      <w:spacing w:after="0" w:line="240" w:lineRule="auto"/>
    </w:pPr>
  </w:style>
  <w:style w:type="paragraph" w:styleId="af2">
    <w:name w:val="Document Map"/>
    <w:basedOn w:val="a"/>
    <w:link w:val="af3"/>
    <w:semiHidden/>
    <w:rsid w:val="00594763"/>
    <w:pPr>
      <w:shd w:val="clear" w:color="auto" w:fill="000080"/>
      <w:spacing w:after="0" w:line="240" w:lineRule="auto"/>
    </w:pPr>
    <w:rPr>
      <w:rFonts w:ascii="Tahoma" w:eastAsia="Times New Roman" w:hAnsi="Tahoma" w:cs="Times New Roman"/>
      <w:sz w:val="16"/>
      <w:szCs w:val="16"/>
      <w:lang w:eastAsia="ru-RU"/>
    </w:rPr>
  </w:style>
  <w:style w:type="character" w:customStyle="1" w:styleId="af3">
    <w:name w:val="Схема документа Знак"/>
    <w:basedOn w:val="a0"/>
    <w:link w:val="af2"/>
    <w:semiHidden/>
    <w:rsid w:val="00594763"/>
    <w:rPr>
      <w:rFonts w:ascii="Tahoma" w:eastAsia="Times New Roman" w:hAnsi="Tahoma" w:cs="Times New Roman"/>
      <w:sz w:val="16"/>
      <w:szCs w:val="16"/>
      <w:shd w:val="clear" w:color="auto" w:fill="000080"/>
      <w:lang w:eastAsia="ru-RU"/>
    </w:rPr>
  </w:style>
</w:styles>
</file>

<file path=word/webSettings.xml><?xml version="1.0" encoding="utf-8"?>
<w:webSettings xmlns:r="http://schemas.openxmlformats.org/officeDocument/2006/relationships" xmlns:w="http://schemas.openxmlformats.org/wordprocessingml/2006/main">
  <w:divs>
    <w:div w:id="389308493">
      <w:bodyDiv w:val="1"/>
      <w:marLeft w:val="0"/>
      <w:marRight w:val="0"/>
      <w:marTop w:val="0"/>
      <w:marBottom w:val="0"/>
      <w:divBdr>
        <w:top w:val="none" w:sz="0" w:space="0" w:color="auto"/>
        <w:left w:val="none" w:sz="0" w:space="0" w:color="auto"/>
        <w:bottom w:val="none" w:sz="0" w:space="0" w:color="auto"/>
        <w:right w:val="none" w:sz="0" w:space="0" w:color="auto"/>
      </w:divBdr>
      <w:divsChild>
        <w:div w:id="1642926029">
          <w:marLeft w:val="0"/>
          <w:marRight w:val="0"/>
          <w:marTop w:val="120"/>
          <w:marBottom w:val="0"/>
          <w:divBdr>
            <w:top w:val="none" w:sz="0" w:space="0" w:color="auto"/>
            <w:left w:val="none" w:sz="0" w:space="0" w:color="auto"/>
            <w:bottom w:val="none" w:sz="0" w:space="0" w:color="auto"/>
            <w:right w:val="none" w:sz="0" w:space="0" w:color="auto"/>
          </w:divBdr>
        </w:div>
        <w:div w:id="1254044403">
          <w:marLeft w:val="0"/>
          <w:marRight w:val="0"/>
          <w:marTop w:val="120"/>
          <w:marBottom w:val="0"/>
          <w:divBdr>
            <w:top w:val="none" w:sz="0" w:space="0" w:color="auto"/>
            <w:left w:val="none" w:sz="0" w:space="0" w:color="auto"/>
            <w:bottom w:val="none" w:sz="0" w:space="0" w:color="auto"/>
            <w:right w:val="none" w:sz="0" w:space="0" w:color="auto"/>
          </w:divBdr>
        </w:div>
        <w:div w:id="423454030">
          <w:marLeft w:val="0"/>
          <w:marRight w:val="0"/>
          <w:marTop w:val="120"/>
          <w:marBottom w:val="0"/>
          <w:divBdr>
            <w:top w:val="none" w:sz="0" w:space="0" w:color="auto"/>
            <w:left w:val="none" w:sz="0" w:space="0" w:color="auto"/>
            <w:bottom w:val="none" w:sz="0" w:space="0" w:color="auto"/>
            <w:right w:val="none" w:sz="0" w:space="0" w:color="auto"/>
          </w:divBdr>
        </w:div>
        <w:div w:id="404187225">
          <w:marLeft w:val="0"/>
          <w:marRight w:val="0"/>
          <w:marTop w:val="120"/>
          <w:marBottom w:val="0"/>
          <w:divBdr>
            <w:top w:val="none" w:sz="0" w:space="0" w:color="auto"/>
            <w:left w:val="none" w:sz="0" w:space="0" w:color="auto"/>
            <w:bottom w:val="none" w:sz="0" w:space="0" w:color="auto"/>
            <w:right w:val="none" w:sz="0" w:space="0" w:color="auto"/>
          </w:divBdr>
        </w:div>
        <w:div w:id="1224638147">
          <w:marLeft w:val="0"/>
          <w:marRight w:val="0"/>
          <w:marTop w:val="120"/>
          <w:marBottom w:val="0"/>
          <w:divBdr>
            <w:top w:val="none" w:sz="0" w:space="0" w:color="auto"/>
            <w:left w:val="none" w:sz="0" w:space="0" w:color="auto"/>
            <w:bottom w:val="none" w:sz="0" w:space="0" w:color="auto"/>
            <w:right w:val="none" w:sz="0" w:space="0" w:color="auto"/>
          </w:divBdr>
        </w:div>
        <w:div w:id="727995248">
          <w:marLeft w:val="0"/>
          <w:marRight w:val="0"/>
          <w:marTop w:val="120"/>
          <w:marBottom w:val="0"/>
          <w:divBdr>
            <w:top w:val="none" w:sz="0" w:space="0" w:color="auto"/>
            <w:left w:val="none" w:sz="0" w:space="0" w:color="auto"/>
            <w:bottom w:val="none" w:sz="0" w:space="0" w:color="auto"/>
            <w:right w:val="none" w:sz="0" w:space="0" w:color="auto"/>
          </w:divBdr>
        </w:div>
        <w:div w:id="483933509">
          <w:marLeft w:val="0"/>
          <w:marRight w:val="0"/>
          <w:marTop w:val="120"/>
          <w:marBottom w:val="0"/>
          <w:divBdr>
            <w:top w:val="none" w:sz="0" w:space="0" w:color="auto"/>
            <w:left w:val="none" w:sz="0" w:space="0" w:color="auto"/>
            <w:bottom w:val="none" w:sz="0" w:space="0" w:color="auto"/>
            <w:right w:val="none" w:sz="0" w:space="0" w:color="auto"/>
          </w:divBdr>
        </w:div>
        <w:div w:id="249699592">
          <w:marLeft w:val="0"/>
          <w:marRight w:val="0"/>
          <w:marTop w:val="120"/>
          <w:marBottom w:val="0"/>
          <w:divBdr>
            <w:top w:val="none" w:sz="0" w:space="0" w:color="auto"/>
            <w:left w:val="none" w:sz="0" w:space="0" w:color="auto"/>
            <w:bottom w:val="none" w:sz="0" w:space="0" w:color="auto"/>
            <w:right w:val="none" w:sz="0" w:space="0" w:color="auto"/>
          </w:divBdr>
        </w:div>
        <w:div w:id="1253465629">
          <w:marLeft w:val="0"/>
          <w:marRight w:val="0"/>
          <w:marTop w:val="120"/>
          <w:marBottom w:val="0"/>
          <w:divBdr>
            <w:top w:val="none" w:sz="0" w:space="0" w:color="auto"/>
            <w:left w:val="none" w:sz="0" w:space="0" w:color="auto"/>
            <w:bottom w:val="none" w:sz="0" w:space="0" w:color="auto"/>
            <w:right w:val="none" w:sz="0" w:space="0" w:color="auto"/>
          </w:divBdr>
        </w:div>
        <w:div w:id="442725065">
          <w:marLeft w:val="0"/>
          <w:marRight w:val="0"/>
          <w:marTop w:val="120"/>
          <w:marBottom w:val="0"/>
          <w:divBdr>
            <w:top w:val="none" w:sz="0" w:space="0" w:color="auto"/>
            <w:left w:val="none" w:sz="0" w:space="0" w:color="auto"/>
            <w:bottom w:val="none" w:sz="0" w:space="0" w:color="auto"/>
            <w:right w:val="none" w:sz="0" w:space="0" w:color="auto"/>
          </w:divBdr>
        </w:div>
        <w:div w:id="894312282">
          <w:marLeft w:val="0"/>
          <w:marRight w:val="0"/>
          <w:marTop w:val="120"/>
          <w:marBottom w:val="0"/>
          <w:divBdr>
            <w:top w:val="none" w:sz="0" w:space="0" w:color="auto"/>
            <w:left w:val="none" w:sz="0" w:space="0" w:color="auto"/>
            <w:bottom w:val="none" w:sz="0" w:space="0" w:color="auto"/>
            <w:right w:val="none" w:sz="0" w:space="0" w:color="auto"/>
          </w:divBdr>
        </w:div>
        <w:div w:id="1389766446">
          <w:marLeft w:val="0"/>
          <w:marRight w:val="0"/>
          <w:marTop w:val="120"/>
          <w:marBottom w:val="0"/>
          <w:divBdr>
            <w:top w:val="none" w:sz="0" w:space="0" w:color="auto"/>
            <w:left w:val="none" w:sz="0" w:space="0" w:color="auto"/>
            <w:bottom w:val="none" w:sz="0" w:space="0" w:color="auto"/>
            <w:right w:val="none" w:sz="0" w:space="0" w:color="auto"/>
          </w:divBdr>
        </w:div>
        <w:div w:id="846988475">
          <w:marLeft w:val="0"/>
          <w:marRight w:val="0"/>
          <w:marTop w:val="120"/>
          <w:marBottom w:val="0"/>
          <w:divBdr>
            <w:top w:val="none" w:sz="0" w:space="0" w:color="auto"/>
            <w:left w:val="none" w:sz="0" w:space="0" w:color="auto"/>
            <w:bottom w:val="none" w:sz="0" w:space="0" w:color="auto"/>
            <w:right w:val="none" w:sz="0" w:space="0" w:color="auto"/>
          </w:divBdr>
        </w:div>
        <w:div w:id="208541898">
          <w:marLeft w:val="0"/>
          <w:marRight w:val="0"/>
          <w:marTop w:val="120"/>
          <w:marBottom w:val="0"/>
          <w:divBdr>
            <w:top w:val="none" w:sz="0" w:space="0" w:color="auto"/>
            <w:left w:val="none" w:sz="0" w:space="0" w:color="auto"/>
            <w:bottom w:val="none" w:sz="0" w:space="0" w:color="auto"/>
            <w:right w:val="none" w:sz="0" w:space="0" w:color="auto"/>
          </w:divBdr>
        </w:div>
      </w:divsChild>
    </w:div>
    <w:div w:id="695958316">
      <w:bodyDiv w:val="1"/>
      <w:marLeft w:val="0"/>
      <w:marRight w:val="0"/>
      <w:marTop w:val="0"/>
      <w:marBottom w:val="0"/>
      <w:divBdr>
        <w:top w:val="none" w:sz="0" w:space="0" w:color="auto"/>
        <w:left w:val="none" w:sz="0" w:space="0" w:color="auto"/>
        <w:bottom w:val="none" w:sz="0" w:space="0" w:color="auto"/>
        <w:right w:val="none" w:sz="0" w:space="0" w:color="auto"/>
      </w:divBdr>
    </w:div>
    <w:div w:id="1784036878">
      <w:bodyDiv w:val="1"/>
      <w:marLeft w:val="0"/>
      <w:marRight w:val="0"/>
      <w:marTop w:val="0"/>
      <w:marBottom w:val="0"/>
      <w:divBdr>
        <w:top w:val="none" w:sz="0" w:space="0" w:color="auto"/>
        <w:left w:val="none" w:sz="0" w:space="0" w:color="auto"/>
        <w:bottom w:val="none" w:sz="0" w:space="0" w:color="auto"/>
        <w:right w:val="none" w:sz="0" w:space="0" w:color="auto"/>
      </w:divBdr>
    </w:div>
    <w:div w:id="1855342846">
      <w:bodyDiv w:val="1"/>
      <w:marLeft w:val="0"/>
      <w:marRight w:val="0"/>
      <w:marTop w:val="0"/>
      <w:marBottom w:val="0"/>
      <w:divBdr>
        <w:top w:val="none" w:sz="0" w:space="0" w:color="auto"/>
        <w:left w:val="none" w:sz="0" w:space="0" w:color="auto"/>
        <w:bottom w:val="none" w:sz="0" w:space="0" w:color="auto"/>
        <w:right w:val="none" w:sz="0" w:space="0" w:color="auto"/>
      </w:divBdr>
    </w:div>
    <w:div w:id="200130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uslugi.novreg.r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27</Pages>
  <Words>10772</Words>
  <Characters>61402</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Buch</cp:lastModifiedBy>
  <cp:revision>15</cp:revision>
  <cp:lastPrinted>2018-11-08T12:35:00Z</cp:lastPrinted>
  <dcterms:created xsi:type="dcterms:W3CDTF">2018-10-24T15:00:00Z</dcterms:created>
  <dcterms:modified xsi:type="dcterms:W3CDTF">2018-11-09T06:40:00Z</dcterms:modified>
</cp:coreProperties>
</file>